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xmlns:oel="http://schemas.microsoft.com/office/2019/extlst">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xmlns:oel="http://schemas.microsoft.com/office/2019/extlst">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xmlns:oel="http://schemas.microsoft.com/office/2019/extlst">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77777777" w:rsidR="00F032E0" w:rsidRDefault="00F032E0">
            <w:r>
              <w:rPr>
                <w:b/>
                <w:bCs/>
              </w:rPr>
              <w:t>Asignatura:</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77777777" w:rsidR="00F032E0" w:rsidRDefault="00F032E0">
            <w:r>
              <w:rPr>
                <w:b/>
                <w:bCs/>
              </w:rPr>
              <w:t>Carrera:</w:t>
            </w:r>
            <w:r>
              <w:t> </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77777777" w:rsidR="00F032E0" w:rsidRDefault="00F032E0">
            <w:r>
              <w:rPr>
                <w:b/>
                <w:bCs/>
              </w:rPr>
              <w:t>Profesor:</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77777777" w:rsidR="00F032E0" w:rsidRDefault="00F032E0">
            <w:r>
              <w:rPr>
                <w:b/>
                <w:bCs/>
              </w:rPr>
              <w:t>Fecha:</w:t>
            </w:r>
            <w:r>
              <w:t> </w:t>
            </w:r>
          </w:p>
        </w:tc>
      </w:tr>
    </w:tbl>
    <w:p w14:paraId="1FF2DC0C" w14:textId="77777777" w:rsidR="007D2013" w:rsidRPr="00414929" w:rsidRDefault="007D2013" w:rsidP="007D2013">
      <w:r w:rsidRPr="00414929">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 ) Tarde ( )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de acuerdo al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E5514B" w:rsidP="00B62C47">
      <w:pPr>
        <w:rPr>
          <w:rFonts w:eastAsiaTheme="minorEastAsia" w:cs="Arial"/>
          <w:szCs w:val="24"/>
        </w:rPr>
      </w:pPr>
      <w:hyperlink r:id="rId24" w:tgtFrame="_blank" w:history="1">
        <w:r w:rsidR="00B62C47" w:rsidRPr="00B62C47">
          <w:rPr>
            <w:rStyle w:val="Hipervnculo"/>
            <w:rFonts w:eastAsiaTheme="minorEastAsia" w:cs="Arial"/>
            <w:szCs w:val="24"/>
          </w:rPr>
          <w:t>https://ava.duoc.cl/bbcswebdav/xid-3577107_1</w:t>
        </w:r>
      </w:hyperlink>
      <w:r w:rsidR="00B62C47"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00E5514B" w:rsidP="23D36555">
      <w:pPr>
        <w:rPr>
          <w:szCs w:val="24"/>
        </w:rPr>
      </w:pPr>
      <w:hyperlink r:id="rId25">
        <w:r w:rsidR="39C02116" w:rsidRPr="00E15753">
          <w:rPr>
            <w:rStyle w:val="Hipervnculo"/>
            <w:szCs w:val="24"/>
          </w:rPr>
          <w:t>https://www.oracle.com/database/sqldeveloper/technologies/sql-data-modeler/download/ </w:t>
        </w:r>
      </w:hyperlink>
      <w:r w:rsidR="39C02116"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5179F024" w:rsidR="002B000C" w:rsidRPr="00A7311F" w:rsidRDefault="007F69D8"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70355617">
                <wp:simplePos x="0" y="0"/>
                <wp:positionH relativeFrom="column">
                  <wp:posOffset>76835</wp:posOffset>
                </wp:positionH>
                <wp:positionV relativeFrom="paragraph">
                  <wp:posOffset>407670</wp:posOffset>
                </wp:positionV>
                <wp:extent cx="6201410" cy="4673600"/>
                <wp:effectExtent l="0" t="0" r="2794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73600"/>
                        </a:xfrm>
                        <a:prstGeom prst="rect">
                          <a:avLst/>
                        </a:prstGeom>
                        <a:solidFill>
                          <a:srgbClr val="FFFFFF"/>
                        </a:solidFill>
                        <a:ln w="9525">
                          <a:solidFill>
                            <a:srgbClr val="000000"/>
                          </a:solidFill>
                          <a:miter lim="800000"/>
                          <a:headEnd/>
                          <a:tailEnd/>
                        </a:ln>
                      </wps:spPr>
                      <wps:txbx>
                        <w:txbxContent>
                          <w:p w14:paraId="5F411835" w14:textId="78F202F8" w:rsidR="002B000C" w:rsidRDefault="007F69D8" w:rsidP="002B000C">
                            <w:pPr>
                              <w:rPr>
                                <w:lang w:val="es-ES"/>
                              </w:rPr>
                            </w:pPr>
                            <w:r>
                              <w:rPr>
                                <w:noProof/>
                                <w:lang w:val="es-ES"/>
                              </w:rPr>
                              <w:drawing>
                                <wp:inline distT="0" distB="0" distL="0" distR="0" wp14:anchorId="7768CECA" wp14:editId="23F85B30">
                                  <wp:extent cx="6000750" cy="4111142"/>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1295" cy="4118366"/>
                                          </a:xfrm>
                                          <a:prstGeom prst="rect">
                                            <a:avLst/>
                                          </a:prstGeom>
                                          <a:noFill/>
                                          <a:ln>
                                            <a:noFill/>
                                          </a:ln>
                                        </pic:spPr>
                                      </pic:pic>
                                    </a:graphicData>
                                  </a:graphic>
                                </wp:inline>
                              </w:drawing>
                            </w:r>
                          </w:p>
                          <w:p w14:paraId="5F4AA329" w14:textId="77777777" w:rsidR="002B000C" w:rsidRDefault="002B000C" w:rsidP="002B000C">
                            <w:pPr>
                              <w:rPr>
                                <w:lang w:val="es-ES"/>
                              </w:rPr>
                            </w:pPr>
                          </w:p>
                          <w:p w14:paraId="4D624A0A" w14:textId="2AF13DAE"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0A9FE9B1"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6.05pt;margin-top:32.1pt;width:488.3pt;height:36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">
                <v:textbox>
                  <w:txbxContent>
                    <w:p w14:paraId="5F411835" w14:textId="78F202F8" w:rsidR="002B000C" w:rsidRDefault="007F69D8" w:rsidP="002B000C">
                      <w:pPr>
                        <w:rPr>
                          <w:lang w:val="es-ES"/>
                        </w:rPr>
                      </w:pPr>
                      <w:r>
                        <w:rPr>
                          <w:noProof/>
                          <w:lang w:val="es-ES"/>
                        </w:rPr>
                        <w:drawing>
                          <wp:inline distT="0" distB="0" distL="0" distR="0" wp14:anchorId="7768CECA" wp14:editId="23F85B30">
                            <wp:extent cx="6000750" cy="4111142"/>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1295" cy="4118366"/>
                                    </a:xfrm>
                                    <a:prstGeom prst="rect">
                                      <a:avLst/>
                                    </a:prstGeom>
                                    <a:noFill/>
                                    <a:ln>
                                      <a:noFill/>
                                    </a:ln>
                                  </pic:spPr>
                                </pic:pic>
                              </a:graphicData>
                            </a:graphic>
                          </wp:inline>
                        </w:drawing>
                      </w:r>
                    </w:p>
                    <w:p w14:paraId="5F4AA329" w14:textId="77777777" w:rsidR="002B000C" w:rsidRDefault="002B000C" w:rsidP="002B000C">
                      <w:pPr>
                        <w:rPr>
                          <w:lang w:val="es-ES"/>
                        </w:rPr>
                      </w:pPr>
                    </w:p>
                    <w:p w14:paraId="4D624A0A" w14:textId="2AF13DAE"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0A9FE9B1"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002B000C" w:rsidRPr="00A7311F">
        <w:rPr>
          <w:b/>
          <w:bCs/>
        </w:rPr>
        <w:t>Modelo Entidad</w:t>
      </w:r>
      <w:r w:rsidR="002B000C">
        <w:rPr>
          <w:b/>
          <w:bCs/>
        </w:rPr>
        <w:t xml:space="preserve"> </w:t>
      </w:r>
      <w:r w:rsidR="002B000C" w:rsidRPr="00A7311F">
        <w:rPr>
          <w:b/>
          <w:bCs/>
        </w:rPr>
        <w:t>Relación</w:t>
      </w:r>
      <w:r w:rsidR="002B000C">
        <w:rPr>
          <w:b/>
          <w:bCs/>
        </w:rPr>
        <w:t>-Extendido Normalizado</w:t>
      </w:r>
      <w:r w:rsidR="002B000C" w:rsidRPr="00A7311F">
        <w:rPr>
          <w:b/>
          <w:bCs/>
        </w:rPr>
        <w:t xml:space="preserve"> (MER</w:t>
      </w:r>
      <w:r w:rsidR="002B000C">
        <w:rPr>
          <w:b/>
          <w:bCs/>
        </w:rPr>
        <w:t>-E</w:t>
      </w:r>
      <w:r w:rsidR="002B000C" w:rsidRPr="00A7311F">
        <w:rPr>
          <w:b/>
          <w:bCs/>
        </w:rPr>
        <w:t>)</w:t>
      </w:r>
      <w:r w:rsidR="002B000C">
        <w:rPr>
          <w:b/>
          <w:bCs/>
        </w:rPr>
        <w:t xml:space="preserve"> en notación Barker:</w:t>
      </w:r>
    </w:p>
    <w:p w14:paraId="6F92C694" w14:textId="7381B141"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8005C6C" w14:textId="26D7D836" w:rsidR="002B000C" w:rsidRDefault="007F69D8" w:rsidP="00045A55">
            <w:pPr>
              <w:rPr>
                <w:b/>
                <w:bCs/>
              </w:rPr>
            </w:pPr>
            <w:r>
              <w:rPr>
                <w:b/>
                <w:bCs/>
                <w:noProof/>
              </w:rPr>
              <w:drawing>
                <wp:inline distT="0" distB="0" distL="0" distR="0" wp14:anchorId="2B35EF93" wp14:editId="597C31DB">
                  <wp:extent cx="6158764" cy="4111142"/>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3478" cy="4120964"/>
                          </a:xfrm>
                          <a:prstGeom prst="rect">
                            <a:avLst/>
                          </a:prstGeom>
                          <a:noFill/>
                          <a:ln>
                            <a:noFill/>
                          </a:ln>
                        </pic:spPr>
                      </pic:pic>
                    </a:graphicData>
                  </a:graphic>
                </wp:inline>
              </w:drawing>
            </w:r>
          </w:p>
          <w:p w14:paraId="507CF002" w14:textId="77777777" w:rsidR="002B000C" w:rsidRDefault="002B000C" w:rsidP="007F69D8">
            <w:pPr>
              <w:rPr>
                <w:b/>
                <w:bCs/>
              </w:rPr>
            </w:pPr>
          </w:p>
        </w:tc>
      </w:tr>
    </w:tbl>
    <w:p w14:paraId="63627880" w14:textId="77777777" w:rsidR="002B000C" w:rsidRDefault="002B000C" w:rsidP="002B000C">
      <w:pPr>
        <w:ind w:left="459"/>
        <w:rPr>
          <w:b/>
          <w:bCs/>
        </w:rPr>
      </w:pPr>
      <w:r>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0335AC40">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xmlns:oel="http://schemas.microsoft.com/office/2019/extlst">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33EC16D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E2547" w14:textId="77777777" w:rsidR="00E5514B" w:rsidRDefault="00E5514B" w:rsidP="004F1A07">
      <w:pPr>
        <w:spacing w:after="0" w:line="240" w:lineRule="auto"/>
      </w:pPr>
      <w:r>
        <w:separator/>
      </w:r>
    </w:p>
  </w:endnote>
  <w:endnote w:type="continuationSeparator" w:id="0">
    <w:p w14:paraId="368B77B5" w14:textId="77777777" w:rsidR="00E5514B" w:rsidRDefault="00E5514B" w:rsidP="004F1A07">
      <w:pPr>
        <w:spacing w:after="0" w:line="240" w:lineRule="auto"/>
      </w:pPr>
      <w:r>
        <w:continuationSeparator/>
      </w:r>
    </w:p>
  </w:endnote>
  <w:endnote w:type="continuationNotice" w:id="1">
    <w:p w14:paraId="78C4365D" w14:textId="77777777" w:rsidR="00E5514B" w:rsidRDefault="00E551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484421"/>
      <w:docPartObj>
        <w:docPartGallery w:val="Page Numbers (Bottom of Page)"/>
        <w:docPartUnique/>
      </w:docPartObj>
    </w:sdtPr>
    <w:sdtEnd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E1558" w14:textId="77777777" w:rsidR="00E5514B" w:rsidRDefault="00E5514B" w:rsidP="004F1A07">
      <w:pPr>
        <w:spacing w:after="0" w:line="240" w:lineRule="auto"/>
      </w:pPr>
      <w:r>
        <w:separator/>
      </w:r>
    </w:p>
  </w:footnote>
  <w:footnote w:type="continuationSeparator" w:id="0">
    <w:p w14:paraId="149CA368" w14:textId="77777777" w:rsidR="00E5514B" w:rsidRDefault="00E5514B" w:rsidP="004F1A07">
      <w:pPr>
        <w:spacing w:after="0" w:line="240" w:lineRule="auto"/>
      </w:pPr>
      <w:r>
        <w:continuationSeparator/>
      </w:r>
    </w:p>
  </w:footnote>
  <w:footnote w:type="continuationNotice" w:id="1">
    <w:p w14:paraId="1B88677B" w14:textId="77777777" w:rsidR="00E5514B" w:rsidRDefault="00E551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11"/>
  </w:num>
  <w:num w:numId="5">
    <w:abstractNumId w:val="7"/>
  </w:num>
  <w:num w:numId="6">
    <w:abstractNumId w:val="1"/>
  </w:num>
  <w:num w:numId="7">
    <w:abstractNumId w:val="0"/>
  </w:num>
  <w:num w:numId="8">
    <w:abstractNumId w:val="8"/>
  </w:num>
  <w:num w:numId="9">
    <w:abstractNumId w:val="12"/>
  </w:num>
  <w:num w:numId="10">
    <w:abstractNumId w:val="6"/>
  </w:num>
  <w:num w:numId="11">
    <w:abstractNumId w:val="5"/>
  </w:num>
  <w:num w:numId="12">
    <w:abstractNumId w:val="3"/>
  </w:num>
  <w:num w:numId="13">
    <w:abstractNumId w:val="2"/>
  </w:num>
  <w:num w:numId="14">
    <w:abstractNumId w:val="9"/>
  </w:num>
  <w:num w:numId="1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7F69D8"/>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5514B"/>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2779</Words>
  <Characters>15285</Characters>
  <Application>Microsoft Office Word</Application>
  <DocSecurity>0</DocSecurity>
  <Lines>127</Lines>
  <Paragraphs>36</Paragraphs>
  <ScaleCrop>false</ScaleCrop>
  <Company/>
  <LinksUpToDate>false</LinksUpToDate>
  <CharactersWithSpaces>18028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MAXIMILIANO EMANUEL PALASEZZE PALASEZZE</cp:lastModifiedBy>
  <cp:revision>2</cp:revision>
  <dcterms:created xsi:type="dcterms:W3CDTF">2025-10-13T00:46:00Z</dcterms:created>
  <dcterms:modified xsi:type="dcterms:W3CDTF">2025-10-13T00:46:00Z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