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B462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Министерство образования Республики Беларусь</w:t>
      </w:r>
    </w:p>
    <w:p w14:paraId="669ED6A9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769E0109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Учреждение образования</w:t>
      </w:r>
    </w:p>
    <w:p w14:paraId="269AA8D6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164BE93E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793FBEA5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Факультет компьютерных систем и сетей</w:t>
      </w:r>
    </w:p>
    <w:p w14:paraId="1D81B8F4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14A1299B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Кафедра электронных вычислительных машин</w:t>
      </w:r>
    </w:p>
    <w:p w14:paraId="05C5E54C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13FA3AC0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01AC9CB0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5603C39C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69740FF0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249459FC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6A4CCC52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1F475356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0E54D327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67352887" w14:textId="3B8EAA36" w:rsidR="00E218DB" w:rsidRPr="00F4481A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Лабораторная работа №</w:t>
      </w:r>
      <w:r w:rsidR="00442126" w:rsidRPr="00F4481A">
        <w:rPr>
          <w:sz w:val="28"/>
          <w:szCs w:val="28"/>
        </w:rPr>
        <w:t>2</w:t>
      </w:r>
    </w:p>
    <w:p w14:paraId="7D60A712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>на тему</w:t>
      </w:r>
    </w:p>
    <w:p w14:paraId="2688D59A" w14:textId="724F37E3" w:rsidR="00E218DB" w:rsidRPr="00A63374" w:rsidRDefault="00A63374" w:rsidP="00E218DB">
      <w:pPr>
        <w:ind w:right="73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42126" w:rsidRPr="00442126">
        <w:rPr>
          <w:sz w:val="28"/>
          <w:szCs w:val="28"/>
        </w:rPr>
        <w:t>Конфигурационное пространство PCI</w:t>
      </w:r>
      <w:r>
        <w:rPr>
          <w:sz w:val="28"/>
          <w:szCs w:val="28"/>
        </w:rPr>
        <w:t>»</w:t>
      </w:r>
    </w:p>
    <w:p w14:paraId="658CACC3" w14:textId="7A2C4225" w:rsidR="00256AE1" w:rsidRPr="00E218DB" w:rsidRDefault="00256AE1" w:rsidP="00E218DB">
      <w:pPr>
        <w:ind w:right="73"/>
        <w:jc w:val="center"/>
        <w:rPr>
          <w:sz w:val="28"/>
          <w:szCs w:val="28"/>
        </w:rPr>
      </w:pPr>
    </w:p>
    <w:p w14:paraId="7A956F0A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51D1BFCD" w14:textId="361D0D52" w:rsidR="00E218DB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1394C7CD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76B80E56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0E0AE48B" w14:textId="77777777" w:rsidR="00E218DB" w:rsidRPr="00B009D0" w:rsidRDefault="00E218DB" w:rsidP="00E218DB">
      <w:pPr>
        <w:ind w:right="73"/>
        <w:rPr>
          <w:sz w:val="28"/>
          <w:szCs w:val="28"/>
        </w:rPr>
      </w:pPr>
    </w:p>
    <w:p w14:paraId="52EE602B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1DEC29E4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5F9C1AD1" w14:textId="77777777" w:rsidR="00E218DB" w:rsidRPr="00B009D0" w:rsidRDefault="00E218DB" w:rsidP="00E218DB">
      <w:pPr>
        <w:ind w:right="73"/>
        <w:rPr>
          <w:sz w:val="28"/>
          <w:szCs w:val="28"/>
        </w:rPr>
      </w:pPr>
    </w:p>
    <w:p w14:paraId="02BDB0A7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422E9949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7ECD7A86" w14:textId="14949B25" w:rsidR="00E218DB" w:rsidRPr="008806B1" w:rsidRDefault="004D1308" w:rsidP="004D1308">
      <w:pPr>
        <w:ind w:right="73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218DB" w:rsidRPr="00B009D0">
        <w:rPr>
          <w:sz w:val="28"/>
          <w:szCs w:val="28"/>
        </w:rPr>
        <w:t xml:space="preserve">Выполнил:                                                             </w:t>
      </w:r>
      <w:r w:rsidR="00256AE1" w:rsidRPr="00256AE1">
        <w:rPr>
          <w:sz w:val="28"/>
          <w:szCs w:val="28"/>
        </w:rPr>
        <w:t xml:space="preserve">          </w:t>
      </w:r>
      <w:r w:rsidR="00E84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256AE1" w:rsidRPr="00256AE1">
        <w:rPr>
          <w:sz w:val="28"/>
          <w:szCs w:val="28"/>
        </w:rPr>
        <w:t xml:space="preserve"> </w:t>
      </w:r>
      <w:r w:rsidR="00442126">
        <w:rPr>
          <w:sz w:val="28"/>
          <w:szCs w:val="28"/>
        </w:rPr>
        <w:t>Кравченко</w:t>
      </w:r>
      <w:r w:rsidR="008806B1">
        <w:rPr>
          <w:sz w:val="28"/>
          <w:szCs w:val="28"/>
        </w:rPr>
        <w:t xml:space="preserve"> </w:t>
      </w:r>
      <w:r w:rsidR="00442126">
        <w:rPr>
          <w:sz w:val="28"/>
          <w:szCs w:val="28"/>
        </w:rPr>
        <w:t>М</w:t>
      </w:r>
      <w:r w:rsidR="008806B1">
        <w:rPr>
          <w:sz w:val="28"/>
          <w:szCs w:val="28"/>
        </w:rPr>
        <w:t>.</w:t>
      </w:r>
      <w:r w:rsidR="00442126">
        <w:rPr>
          <w:sz w:val="28"/>
          <w:szCs w:val="28"/>
        </w:rPr>
        <w:t>Д</w:t>
      </w:r>
      <w:r w:rsidR="008806B1">
        <w:rPr>
          <w:sz w:val="28"/>
          <w:szCs w:val="28"/>
        </w:rPr>
        <w:t>.</w:t>
      </w:r>
    </w:p>
    <w:p w14:paraId="2BE27100" w14:textId="77777777" w:rsidR="00E218DB" w:rsidRDefault="00E218DB" w:rsidP="00E218DB">
      <w:pPr>
        <w:ind w:left="10" w:right="73" w:hanging="10"/>
        <w:rPr>
          <w:sz w:val="28"/>
          <w:szCs w:val="28"/>
        </w:rPr>
      </w:pPr>
    </w:p>
    <w:p w14:paraId="2915CC77" w14:textId="6C2AD357" w:rsidR="00E218DB" w:rsidRPr="00B009D0" w:rsidRDefault="00E218DB" w:rsidP="00E218DB">
      <w:pPr>
        <w:ind w:left="10" w:right="73" w:hanging="1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009D0">
        <w:rPr>
          <w:sz w:val="28"/>
          <w:szCs w:val="28"/>
        </w:rPr>
        <w:t xml:space="preserve">Проверил:                                                                </w:t>
      </w:r>
      <w:r w:rsidR="00256AE1" w:rsidRPr="00256AE1">
        <w:rPr>
          <w:sz w:val="28"/>
          <w:szCs w:val="28"/>
        </w:rPr>
        <w:t xml:space="preserve">  </w:t>
      </w:r>
      <w:r w:rsidR="00256AE1" w:rsidRPr="00C12488">
        <w:rPr>
          <w:sz w:val="28"/>
          <w:szCs w:val="28"/>
        </w:rPr>
        <w:t xml:space="preserve">            </w:t>
      </w:r>
      <w:r w:rsidR="00DB3795">
        <w:rPr>
          <w:sz w:val="28"/>
          <w:szCs w:val="28"/>
        </w:rPr>
        <w:t>Селезн</w:t>
      </w:r>
      <w:r w:rsidR="00DB3795" w:rsidRPr="001644AB">
        <w:rPr>
          <w:sz w:val="28"/>
          <w:szCs w:val="28"/>
        </w:rPr>
        <w:t>ё</w:t>
      </w:r>
      <w:r w:rsidR="00DB3795">
        <w:rPr>
          <w:sz w:val="28"/>
          <w:szCs w:val="28"/>
        </w:rPr>
        <w:t>в</w:t>
      </w:r>
      <w:r w:rsidR="00E8444F">
        <w:rPr>
          <w:sz w:val="28"/>
          <w:szCs w:val="28"/>
        </w:rPr>
        <w:t xml:space="preserve"> </w:t>
      </w:r>
      <w:r w:rsidR="00DB3795">
        <w:rPr>
          <w:sz w:val="28"/>
          <w:szCs w:val="28"/>
        </w:rPr>
        <w:t>А</w:t>
      </w:r>
      <w:r w:rsidR="00E8444F">
        <w:rPr>
          <w:sz w:val="28"/>
          <w:szCs w:val="28"/>
        </w:rPr>
        <w:t>.</w:t>
      </w:r>
      <w:r w:rsidR="00DB3795">
        <w:rPr>
          <w:sz w:val="28"/>
          <w:szCs w:val="28"/>
        </w:rPr>
        <w:t>И</w:t>
      </w:r>
      <w:r w:rsidR="00E8444F">
        <w:rPr>
          <w:sz w:val="28"/>
          <w:szCs w:val="28"/>
        </w:rPr>
        <w:t>.</w:t>
      </w:r>
    </w:p>
    <w:p w14:paraId="4451C54D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100AED2C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0E396E6E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4C4E2357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  <w:r w:rsidRPr="00B009D0">
        <w:rPr>
          <w:sz w:val="28"/>
          <w:szCs w:val="28"/>
        </w:rPr>
        <w:t xml:space="preserve"> </w:t>
      </w:r>
    </w:p>
    <w:p w14:paraId="6CAE8EFA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7FB00CDF" w14:textId="15301E17" w:rsidR="00E218DB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71FF1079" w14:textId="77777777" w:rsidR="00E218DB" w:rsidRPr="00B009D0" w:rsidRDefault="00E218DB" w:rsidP="00E218DB">
      <w:pPr>
        <w:ind w:left="10" w:right="73" w:hanging="10"/>
        <w:jc w:val="center"/>
        <w:rPr>
          <w:sz w:val="28"/>
          <w:szCs w:val="28"/>
        </w:rPr>
      </w:pPr>
    </w:p>
    <w:p w14:paraId="23D6D75D" w14:textId="77777777" w:rsidR="00256AE1" w:rsidRPr="00B009D0" w:rsidRDefault="00256AE1" w:rsidP="00256AE1">
      <w:pPr>
        <w:ind w:right="73"/>
        <w:rPr>
          <w:sz w:val="28"/>
          <w:szCs w:val="28"/>
        </w:rPr>
      </w:pPr>
    </w:p>
    <w:p w14:paraId="099C40C1" w14:textId="17E2570E" w:rsidR="00E218DB" w:rsidRDefault="00E218DB" w:rsidP="00E218DB">
      <w:pPr>
        <w:ind w:left="10" w:right="73" w:hanging="10"/>
        <w:jc w:val="center"/>
        <w:rPr>
          <w:color w:val="000000" w:themeColor="text1"/>
          <w:sz w:val="28"/>
          <w:szCs w:val="28"/>
        </w:rPr>
      </w:pPr>
      <w:r w:rsidRPr="00B009D0">
        <w:rPr>
          <w:sz w:val="28"/>
          <w:szCs w:val="28"/>
        </w:rPr>
        <w:t>М</w:t>
      </w:r>
      <w:r w:rsidR="008806B1">
        <w:rPr>
          <w:sz w:val="28"/>
          <w:szCs w:val="28"/>
        </w:rPr>
        <w:t>ИНСК</w:t>
      </w:r>
      <w:r w:rsidRPr="00B009D0">
        <w:rPr>
          <w:sz w:val="28"/>
          <w:szCs w:val="28"/>
        </w:rPr>
        <w:t xml:space="preserve"> 202</w:t>
      </w:r>
      <w:r w:rsidR="008806B1">
        <w:rPr>
          <w:sz w:val="28"/>
          <w:szCs w:val="28"/>
        </w:rPr>
        <w:t>5</w:t>
      </w:r>
    </w:p>
    <w:p w14:paraId="3B058C20" w14:textId="749E80A2" w:rsidR="003D336D" w:rsidRPr="00887531" w:rsidRDefault="00924F4D" w:rsidP="00887531">
      <w:pPr>
        <w:pStyle w:val="10"/>
        <w:spacing w:before="0" w:line="240" w:lineRule="auto"/>
        <w:jc w:val="center"/>
        <w:rPr>
          <w:color w:val="000000"/>
        </w:rPr>
      </w:pPr>
      <w:bookmarkStart w:id="0" w:name="_Toc208896332"/>
      <w:r>
        <w:rPr>
          <w:color w:val="000000"/>
        </w:rPr>
        <w:lastRenderedPageBreak/>
        <w:t>ВВЕДЕНИЕ</w:t>
      </w:r>
      <w:bookmarkEnd w:id="0"/>
    </w:p>
    <w:p w14:paraId="32C657DC" w14:textId="77777777" w:rsidR="00887531" w:rsidRPr="00887531" w:rsidRDefault="00887531" w:rsidP="00887531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7EE99255" w14:textId="27547424" w:rsidR="00442126" w:rsidRPr="00442126" w:rsidRDefault="0044212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Шина PCI и её современные модификации являются ключевым компонентом архитектуры современных вычислительных систем, обеспечивая подключение критически важных устройств от видеокарт до сетевых контроллеров. От корректной работы PCI-устройств напрямую зависит производительность и стабильность компьютерной системы в целом</w:t>
      </w:r>
      <w:r>
        <w:rPr>
          <w:sz w:val="28"/>
          <w:szCs w:val="28"/>
        </w:rPr>
        <w:t>.</w:t>
      </w:r>
    </w:p>
    <w:p w14:paraId="46FEEF48" w14:textId="6DF83EE0" w:rsidR="00442126" w:rsidRPr="00442126" w:rsidRDefault="0044212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Современные операционные системы, включая Windows, предоставляют развитые API для анализа подключенного оборудования. В данной работе основное внимание уделяется использованию Windows SetupAPI для получения информации о PCI-устройствах системы.</w:t>
      </w:r>
    </w:p>
    <w:p w14:paraId="629FF087" w14:textId="77777777" w:rsidR="00442126" w:rsidRDefault="0044212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Целью работы является разработка программного модуля для обнаружения PCI-устройств и отображения их характеристик в удобном для пользователя виде. Для этого необходимо:</w:t>
      </w:r>
    </w:p>
    <w:p w14:paraId="37F61D7D" w14:textId="382569E1" w:rsidR="00442126" w:rsidRDefault="00442126" w:rsidP="00131606">
      <w:pPr>
        <w:pStyle w:val="ad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изучить принципы работы Windows SetupAPI;</w:t>
      </w:r>
    </w:p>
    <w:p w14:paraId="60EE8CF5" w14:textId="5448B40A" w:rsidR="00442126" w:rsidRDefault="00442126" w:rsidP="00131606">
      <w:pPr>
        <w:pStyle w:val="ad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разработать механизм извлечения идентификаторов VendorID и DeviceID;</w:t>
      </w:r>
    </w:p>
    <w:p w14:paraId="0600F63F" w14:textId="6AC51079" w:rsidR="00442126" w:rsidRPr="00442126" w:rsidRDefault="00442126" w:rsidP="00131606">
      <w:pPr>
        <w:pStyle w:val="ad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реализовать преобразование технических ID в понятные названия;</w:t>
      </w:r>
    </w:p>
    <w:p w14:paraId="34949C29" w14:textId="710870B3" w:rsidR="00442126" w:rsidRPr="00442126" w:rsidRDefault="00442126" w:rsidP="00131606">
      <w:pPr>
        <w:pStyle w:val="ad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создать систему классификации устройств;</w:t>
      </w:r>
    </w:p>
    <w:p w14:paraId="2692407D" w14:textId="645D2598" w:rsidR="00442126" w:rsidRPr="00442126" w:rsidRDefault="00442126" w:rsidP="00131606">
      <w:pPr>
        <w:pStyle w:val="ad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интегрировать функционал в графическое приложение.</w:t>
      </w:r>
    </w:p>
    <w:p w14:paraId="758AFD88" w14:textId="24693077" w:rsidR="006134C9" w:rsidRDefault="0044212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442126">
        <w:rPr>
          <w:sz w:val="28"/>
          <w:szCs w:val="28"/>
        </w:rPr>
        <w:t>Выполнение работы позволяет получить практические навыки работы с системными API Windows и разработки прикладных решений на C++/Qt, что важно для подготовки специалистов в области системного программирования.</w:t>
      </w:r>
    </w:p>
    <w:p w14:paraId="10E81EA3" w14:textId="77777777" w:rsidR="006134C9" w:rsidRDefault="006134C9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0175FE38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54C97139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3AC70D71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564FA07B" w14:textId="7E0C1735" w:rsidR="003F7D8F" w:rsidRPr="006A7797" w:rsidRDefault="0093668F" w:rsidP="006A7797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43218833" w14:textId="0D137E16" w:rsidR="00AC3F03" w:rsidRPr="006A7797" w:rsidRDefault="006B0F38" w:rsidP="00B24F7C">
      <w:pPr>
        <w:pStyle w:val="10"/>
        <w:ind w:firstLine="709"/>
      </w:pPr>
      <w:bookmarkStart w:id="1" w:name="_Toc208896333"/>
      <w:r>
        <w:lastRenderedPageBreak/>
        <w:t xml:space="preserve">1 </w:t>
      </w:r>
      <w:r w:rsidR="00AC3F03" w:rsidRPr="006A7797">
        <w:t>ТЕОРЕТИЧЕСКАЯ ЧАСТЬ</w:t>
      </w:r>
      <w:bookmarkEnd w:id="1"/>
    </w:p>
    <w:p w14:paraId="4507CD93" w14:textId="77777777" w:rsidR="006A7797" w:rsidRPr="006A7797" w:rsidRDefault="006A7797" w:rsidP="006A7797">
      <w:pPr>
        <w:ind w:firstLine="709"/>
        <w:jc w:val="both"/>
        <w:rPr>
          <w:sz w:val="28"/>
          <w:szCs w:val="28"/>
        </w:rPr>
      </w:pPr>
    </w:p>
    <w:p w14:paraId="7872E670" w14:textId="1F21C682" w:rsidR="00AC3F03" w:rsidRPr="00442126" w:rsidRDefault="00AC3F03" w:rsidP="00B24F7C">
      <w:pPr>
        <w:pStyle w:val="20"/>
        <w:ind w:firstLine="709"/>
      </w:pPr>
      <w:bookmarkStart w:id="2" w:name="_Toc208896334"/>
      <w:r w:rsidRPr="006A7797">
        <w:t xml:space="preserve">1.1 </w:t>
      </w:r>
      <w:bookmarkEnd w:id="2"/>
      <w:r w:rsidR="00442126">
        <w:t xml:space="preserve">Определение и характеристики шины </w:t>
      </w:r>
      <w:r w:rsidR="00442126">
        <w:rPr>
          <w:lang w:val="en-US"/>
        </w:rPr>
        <w:t>PCI</w:t>
      </w:r>
    </w:p>
    <w:p w14:paraId="0A2E2A64" w14:textId="5B288D0F" w:rsidR="006A7797" w:rsidRDefault="006A7797" w:rsidP="006A7797">
      <w:pPr>
        <w:ind w:firstLine="709"/>
        <w:jc w:val="both"/>
        <w:rPr>
          <w:sz w:val="28"/>
          <w:szCs w:val="28"/>
        </w:rPr>
      </w:pPr>
    </w:p>
    <w:p w14:paraId="3DB86BEA" w14:textId="08A56C80" w:rsidR="00F4481A" w:rsidRDefault="00F4481A" w:rsidP="006A7797">
      <w:pPr>
        <w:ind w:firstLine="709"/>
        <w:jc w:val="both"/>
        <w:rPr>
          <w:sz w:val="28"/>
          <w:szCs w:val="28"/>
        </w:rPr>
      </w:pPr>
      <w:r w:rsidRPr="00F4481A">
        <w:rPr>
          <w:sz w:val="28"/>
          <w:szCs w:val="28"/>
        </w:rPr>
        <w:t>Шина PCI (Peripheral Component Interconnect) представляет собой стандарт системной шины для подключения периферийных устройств к материнской плате</w:t>
      </w:r>
      <w:r w:rsidR="009647CD">
        <w:rPr>
          <w:sz w:val="28"/>
          <w:szCs w:val="28"/>
        </w:rPr>
        <w:t xml:space="preserve"> компьютера</w:t>
      </w:r>
      <w:r w:rsidRPr="00F4481A">
        <w:rPr>
          <w:sz w:val="28"/>
          <w:szCs w:val="28"/>
        </w:rPr>
        <w:t>. Характеризуется параллельной передачей данных, разрядностью 32 или 64 бита, тактовой частотой 33-66 МГц и пропускной способностью до 533 МБ/с. Поддерживает технологию Plug and Play для автоматической конфигурации устройств и арбитраж для управления доступом к шине.</w:t>
      </w:r>
    </w:p>
    <w:p w14:paraId="6355519B" w14:textId="77777777" w:rsidR="00F4481A" w:rsidRDefault="00F4481A" w:rsidP="006A7797">
      <w:pPr>
        <w:ind w:firstLine="709"/>
        <w:jc w:val="both"/>
        <w:rPr>
          <w:sz w:val="28"/>
          <w:szCs w:val="28"/>
        </w:rPr>
      </w:pPr>
    </w:p>
    <w:p w14:paraId="078DBC44" w14:textId="2BFD7098" w:rsidR="00AC3F03" w:rsidRPr="00551496" w:rsidRDefault="00AC3F03" w:rsidP="00B24F7C">
      <w:pPr>
        <w:pStyle w:val="20"/>
        <w:ind w:firstLine="709"/>
      </w:pPr>
      <w:bookmarkStart w:id="3" w:name="_Toc208896335"/>
      <w:r w:rsidRPr="007A1F87">
        <w:t xml:space="preserve">1.2 </w:t>
      </w:r>
      <w:bookmarkEnd w:id="3"/>
      <w:r w:rsidR="00442126">
        <w:t>Архитектура ЭВМ</w:t>
      </w:r>
    </w:p>
    <w:p w14:paraId="305E3413" w14:textId="7150CC05" w:rsidR="00B1593B" w:rsidRDefault="00B1593B">
      <w:pPr>
        <w:spacing w:after="160" w:line="259" w:lineRule="auto"/>
        <w:rPr>
          <w:sz w:val="28"/>
          <w:szCs w:val="28"/>
        </w:rPr>
      </w:pPr>
      <w:bookmarkStart w:id="4" w:name="_Toc208896336"/>
    </w:p>
    <w:p w14:paraId="43AFD07B" w14:textId="68FAEE82" w:rsidR="00F4481A" w:rsidRDefault="00F4481A" w:rsidP="00F4481A">
      <w:pPr>
        <w:spacing w:after="160" w:line="259" w:lineRule="auto"/>
        <w:ind w:firstLine="709"/>
        <w:jc w:val="both"/>
        <w:rPr>
          <w:sz w:val="28"/>
          <w:szCs w:val="28"/>
        </w:rPr>
      </w:pPr>
      <w:r w:rsidRPr="00F4481A">
        <w:rPr>
          <w:sz w:val="28"/>
          <w:szCs w:val="28"/>
        </w:rPr>
        <w:t>Архитектура ЭВМ описывает организацию и взаимосвязь основных компонентов вычислительной системы: процессора, памяти, устройств ввода-вывода и системных шин. Основана на принципах фон Неймана, включая разделение памяти для данных и команд, последовательное выполнение инструкций и двоичное кодирование информации. Современные архитектуры предусматривают иерархию памяти, конвейеризацию и параллельную обработку данных.</w:t>
      </w:r>
    </w:p>
    <w:p w14:paraId="3ABA2A82" w14:textId="77777777" w:rsidR="00F4481A" w:rsidRDefault="00F4481A">
      <w:pPr>
        <w:spacing w:after="160" w:line="259" w:lineRule="auto"/>
        <w:rPr>
          <w:sz w:val="28"/>
          <w:szCs w:val="28"/>
        </w:rPr>
      </w:pPr>
    </w:p>
    <w:p w14:paraId="3316330D" w14:textId="7334E90C" w:rsidR="00AC3F03" w:rsidRPr="00FB40E9" w:rsidRDefault="00AC3F03" w:rsidP="00B24F7C">
      <w:pPr>
        <w:pStyle w:val="20"/>
        <w:ind w:firstLine="709"/>
      </w:pPr>
      <w:r w:rsidRPr="007C2D3E">
        <w:t xml:space="preserve">1.3 </w:t>
      </w:r>
      <w:bookmarkEnd w:id="4"/>
      <w:r w:rsidR="00442126">
        <w:t>Критерии и классификация периферийных устройств</w:t>
      </w:r>
    </w:p>
    <w:p w14:paraId="3A31C5CE" w14:textId="2AF766B1" w:rsidR="00FB40E9" w:rsidRDefault="00FB40E9" w:rsidP="00FB40E9">
      <w:pPr>
        <w:jc w:val="both"/>
        <w:rPr>
          <w:sz w:val="28"/>
          <w:szCs w:val="28"/>
        </w:rPr>
      </w:pPr>
    </w:p>
    <w:p w14:paraId="702B6260" w14:textId="2B6B4F78" w:rsidR="00F4481A" w:rsidRDefault="00F4481A" w:rsidP="00F4481A">
      <w:pPr>
        <w:ind w:firstLine="709"/>
        <w:jc w:val="both"/>
        <w:rPr>
          <w:sz w:val="28"/>
          <w:szCs w:val="28"/>
        </w:rPr>
      </w:pPr>
      <w:r w:rsidRPr="00F4481A">
        <w:rPr>
          <w:sz w:val="28"/>
          <w:szCs w:val="28"/>
        </w:rPr>
        <w:t>Периферийные устройства классифицируются по функциональному назначению на устройства ввода, вывода, хранения данных и коммуникационные. Критериями классификации служат способ подключения, тип интерфейса, скорость передачи данных и назначение устройства. Устройства могут быть внутренними и внешними, подключаемыми через различные интерфейсы с разной пропускной способностью и протоколами обмена.</w:t>
      </w:r>
    </w:p>
    <w:p w14:paraId="37EBAA62" w14:textId="77777777" w:rsidR="00F4481A" w:rsidRPr="00553E97" w:rsidRDefault="00F4481A" w:rsidP="00FB40E9">
      <w:pPr>
        <w:jc w:val="both"/>
        <w:rPr>
          <w:sz w:val="28"/>
          <w:szCs w:val="28"/>
        </w:rPr>
      </w:pPr>
    </w:p>
    <w:p w14:paraId="20933BF1" w14:textId="066A8CF9" w:rsidR="00AC3F03" w:rsidRPr="00442126" w:rsidRDefault="00AC3F03" w:rsidP="00B24F7C">
      <w:pPr>
        <w:pStyle w:val="20"/>
        <w:ind w:firstLine="709"/>
      </w:pPr>
      <w:bookmarkStart w:id="5" w:name="_Toc208896337"/>
      <w:r w:rsidRPr="007C2D3E">
        <w:t xml:space="preserve">1.4 </w:t>
      </w:r>
      <w:bookmarkEnd w:id="5"/>
      <w:r w:rsidR="00442126">
        <w:t xml:space="preserve">Определение понятия </w:t>
      </w:r>
      <w:r w:rsidR="00442126" w:rsidRPr="00442126">
        <w:t>“</w:t>
      </w:r>
      <w:r w:rsidR="00442126">
        <w:t>Шина</w:t>
      </w:r>
      <w:r w:rsidR="00442126" w:rsidRPr="00442126">
        <w:t>”</w:t>
      </w:r>
    </w:p>
    <w:p w14:paraId="34CFBBE7" w14:textId="3780A43A" w:rsidR="00A35162" w:rsidRDefault="00A35162">
      <w:pPr>
        <w:spacing w:after="160" w:line="259" w:lineRule="auto"/>
        <w:rPr>
          <w:sz w:val="28"/>
          <w:szCs w:val="28"/>
        </w:rPr>
      </w:pPr>
    </w:p>
    <w:p w14:paraId="5D2908E1" w14:textId="0598D165" w:rsidR="00F4481A" w:rsidRDefault="00F4481A" w:rsidP="00F4481A">
      <w:pPr>
        <w:spacing w:after="160" w:line="259" w:lineRule="auto"/>
        <w:ind w:firstLine="709"/>
        <w:jc w:val="both"/>
        <w:rPr>
          <w:sz w:val="28"/>
          <w:szCs w:val="28"/>
        </w:rPr>
      </w:pPr>
      <w:r w:rsidRPr="00F4481A">
        <w:rPr>
          <w:sz w:val="28"/>
          <w:szCs w:val="28"/>
        </w:rPr>
        <w:t>Шина представляет собой систему соединений и протоколов, обеспечивающую передачу данных между компонентами компьютера. Состоит из трех основных компонентов: шины данных для передачи информации, шины адреса для указания местоположения и шины управления для координации обмена. Шины характеризуются пропускной способностью, разрядностью и протоколом arbitration для разрешения конфликтов доступа.</w:t>
      </w:r>
    </w:p>
    <w:p w14:paraId="473EF370" w14:textId="77777777" w:rsidR="00F4481A" w:rsidRDefault="00F4481A">
      <w:pPr>
        <w:spacing w:after="160" w:line="259" w:lineRule="auto"/>
        <w:rPr>
          <w:sz w:val="28"/>
          <w:szCs w:val="28"/>
        </w:rPr>
      </w:pPr>
    </w:p>
    <w:p w14:paraId="05DA76FF" w14:textId="7547B48A" w:rsidR="00337672" w:rsidRPr="00FE765D" w:rsidRDefault="00337672" w:rsidP="00B24F7C">
      <w:pPr>
        <w:pStyle w:val="20"/>
        <w:ind w:firstLine="709"/>
      </w:pPr>
      <w:bookmarkStart w:id="6" w:name="_Toc208896338"/>
      <w:r w:rsidRPr="007A1F87">
        <w:t xml:space="preserve">1.5 </w:t>
      </w:r>
      <w:bookmarkEnd w:id="6"/>
      <w:r w:rsidR="00442126">
        <w:t>Параметры и иерархия шин</w:t>
      </w:r>
    </w:p>
    <w:p w14:paraId="3DEACC1D" w14:textId="40590621" w:rsidR="007A1F87" w:rsidRDefault="007A1F87" w:rsidP="00337672">
      <w:pPr>
        <w:ind w:firstLine="709"/>
        <w:jc w:val="both"/>
        <w:rPr>
          <w:b/>
          <w:bCs/>
          <w:sz w:val="28"/>
          <w:szCs w:val="28"/>
        </w:rPr>
      </w:pPr>
    </w:p>
    <w:p w14:paraId="324CE466" w14:textId="28155E29" w:rsidR="00F4481A" w:rsidRPr="00F4481A" w:rsidRDefault="00F4481A" w:rsidP="00337672">
      <w:pPr>
        <w:ind w:firstLine="709"/>
        <w:jc w:val="both"/>
        <w:rPr>
          <w:sz w:val="28"/>
          <w:szCs w:val="28"/>
        </w:rPr>
      </w:pPr>
      <w:r w:rsidRPr="00F4481A">
        <w:rPr>
          <w:sz w:val="28"/>
          <w:szCs w:val="28"/>
        </w:rPr>
        <w:t>Параметры шин включают разрядность, тактовую частоту, пропускную способность и тип передачи данных. Иерархия шин в современных системах включает процессорную шину, шину памяти, шину ввода-вывода высокого уровня и низкоскоростные шины периферии. Каждый уровень иерархии оптимизирован под определенные задачи и скорости передачи данных, обеспечивая баланс между производительностью и стоимостью.</w:t>
      </w:r>
    </w:p>
    <w:p w14:paraId="467FF565" w14:textId="77777777" w:rsidR="00F4481A" w:rsidRPr="007A1F87" w:rsidRDefault="00F4481A" w:rsidP="00337672">
      <w:pPr>
        <w:ind w:firstLine="709"/>
        <w:jc w:val="both"/>
        <w:rPr>
          <w:b/>
          <w:bCs/>
          <w:sz w:val="28"/>
          <w:szCs w:val="28"/>
        </w:rPr>
      </w:pPr>
    </w:p>
    <w:p w14:paraId="6FC1008B" w14:textId="3700EA70" w:rsidR="00FE765D" w:rsidRDefault="00FE765D" w:rsidP="00B24F7C">
      <w:pPr>
        <w:pStyle w:val="20"/>
        <w:ind w:firstLine="709"/>
      </w:pPr>
      <w:bookmarkStart w:id="7" w:name="_Toc208896339"/>
      <w:r w:rsidRPr="007A1F87">
        <w:t>1.</w:t>
      </w:r>
      <w:r>
        <w:t>6</w:t>
      </w:r>
      <w:r w:rsidRPr="007A1F87">
        <w:t xml:space="preserve"> </w:t>
      </w:r>
      <w:bookmarkEnd w:id="7"/>
      <w:r w:rsidR="00442126">
        <w:t>Топология интерфейсов</w:t>
      </w:r>
    </w:p>
    <w:p w14:paraId="392EAAE5" w14:textId="446E8832" w:rsidR="00442126" w:rsidRDefault="00442126" w:rsidP="00442126">
      <w:pPr>
        <w:rPr>
          <w:lang w:eastAsia="en-US"/>
        </w:rPr>
      </w:pPr>
    </w:p>
    <w:p w14:paraId="5F6BB74F" w14:textId="1BA96799" w:rsidR="00F4481A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>Топология интерфейсов определяет физическую и логическую организацию соединений между устройствами. Основные типы включают общую шину, звездообразную, кольцевую и смешанную топологии. Выбор топологии влияет на производительность, надежность и масштабируемость системы. В компьютерных системах преобладают иерархические топологии с централизованным управлением</w:t>
      </w:r>
    </w:p>
    <w:p w14:paraId="794ADFB5" w14:textId="77777777" w:rsidR="00F4481A" w:rsidRDefault="00F4481A" w:rsidP="00442126">
      <w:pPr>
        <w:rPr>
          <w:lang w:eastAsia="en-US"/>
        </w:rPr>
      </w:pPr>
    </w:p>
    <w:p w14:paraId="43627447" w14:textId="391346B6" w:rsidR="00442126" w:rsidRPr="00442126" w:rsidRDefault="00442126" w:rsidP="00442126">
      <w:pPr>
        <w:pStyle w:val="20"/>
        <w:ind w:firstLine="709"/>
      </w:pPr>
      <w:r w:rsidRPr="007A1F87">
        <w:t>1.</w:t>
      </w:r>
      <w:r>
        <w:t>7</w:t>
      </w:r>
      <w:r w:rsidRPr="007A1F87">
        <w:t xml:space="preserve"> </w:t>
      </w:r>
      <w:r>
        <w:t xml:space="preserve">Архитектура и топология шины </w:t>
      </w:r>
      <w:r>
        <w:rPr>
          <w:lang w:val="en-US"/>
        </w:rPr>
        <w:t>PCI</w:t>
      </w:r>
    </w:p>
    <w:p w14:paraId="2C058E94" w14:textId="487520C8" w:rsidR="00442126" w:rsidRDefault="00442126" w:rsidP="00442126">
      <w:pPr>
        <w:rPr>
          <w:lang w:eastAsia="en-US"/>
        </w:rPr>
      </w:pPr>
    </w:p>
    <w:p w14:paraId="50778693" w14:textId="20F97DBD" w:rsidR="00F4481A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>Архитектура шины PCI основана на параллельной передаче данных по общей шине с централизованным арбитражем. Топология представляет собой древовидную структуру с мостами, позволяющую создавать несколько сегментов шины. Шина использует мультиплексирование адреса и данных, поддерживает конфигурационное пространство для идентификации устройств и их параметров.</w:t>
      </w:r>
    </w:p>
    <w:p w14:paraId="0C9D104A" w14:textId="77777777" w:rsidR="00F4481A" w:rsidRDefault="00F4481A" w:rsidP="00442126">
      <w:pPr>
        <w:rPr>
          <w:lang w:eastAsia="en-US"/>
        </w:rPr>
      </w:pPr>
    </w:p>
    <w:p w14:paraId="31ACF161" w14:textId="58D4C338" w:rsidR="00442126" w:rsidRDefault="00442126" w:rsidP="00442126">
      <w:pPr>
        <w:pStyle w:val="20"/>
        <w:ind w:firstLine="709"/>
      </w:pPr>
      <w:r w:rsidRPr="007A1F87">
        <w:t>1.</w:t>
      </w:r>
      <w:r>
        <w:t>8</w:t>
      </w:r>
      <w:r w:rsidRPr="007A1F87">
        <w:t xml:space="preserve"> </w:t>
      </w:r>
      <w:r>
        <w:t xml:space="preserve">Доступ к шине </w:t>
      </w:r>
      <w:r>
        <w:rPr>
          <w:lang w:val="en-US"/>
        </w:rPr>
        <w:t>PCI</w:t>
      </w:r>
      <w:r w:rsidRPr="00442126">
        <w:t xml:space="preserve"> </w:t>
      </w:r>
      <w:r>
        <w:t>и фазы транзакции</w:t>
      </w:r>
    </w:p>
    <w:p w14:paraId="75521EB2" w14:textId="0086A66D" w:rsidR="00442126" w:rsidRDefault="00442126" w:rsidP="00442126">
      <w:pPr>
        <w:rPr>
          <w:lang w:eastAsia="en-US"/>
        </w:rPr>
      </w:pPr>
    </w:p>
    <w:p w14:paraId="48AB5846" w14:textId="7B6E51A0" w:rsidR="00F4481A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>Доступ к шине PCI регулируется арбитром, который предоставляет право управления шиной устройствам. Транзакция состоит из фаз: арбитража, адресации, передачи данных и завершения. В фазе арбитража устройство запрашивает контроль над шиной. Фаза адресации определяет тип операции и адрес устройства. Фаза передачи данных может включать несколько циклов для пакетной передачи.</w:t>
      </w:r>
    </w:p>
    <w:p w14:paraId="1E389B82" w14:textId="77777777" w:rsidR="00F4481A" w:rsidRDefault="00F4481A" w:rsidP="00442126">
      <w:pPr>
        <w:rPr>
          <w:lang w:eastAsia="en-US"/>
        </w:rPr>
      </w:pPr>
    </w:p>
    <w:p w14:paraId="0DF00725" w14:textId="705D0F85" w:rsidR="00442126" w:rsidRPr="00F4481A" w:rsidRDefault="00442126" w:rsidP="00442126">
      <w:pPr>
        <w:pStyle w:val="20"/>
        <w:ind w:firstLine="709"/>
      </w:pPr>
      <w:r w:rsidRPr="007A1F87">
        <w:t>1.</w:t>
      </w:r>
      <w:r>
        <w:t xml:space="preserve">9 Режимы кэширования шины </w:t>
      </w:r>
      <w:r>
        <w:rPr>
          <w:lang w:val="en-US"/>
        </w:rPr>
        <w:t>PCI</w:t>
      </w:r>
    </w:p>
    <w:p w14:paraId="3D29492B" w14:textId="7CB29693" w:rsidR="00442126" w:rsidRDefault="00442126" w:rsidP="00442126">
      <w:pPr>
        <w:rPr>
          <w:lang w:eastAsia="en-US"/>
        </w:rPr>
      </w:pPr>
    </w:p>
    <w:p w14:paraId="6A478920" w14:textId="095CFF89" w:rsidR="00F4481A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 xml:space="preserve">Режимы кэширования шины PCI включают write-through и write-back политики. Write-through обеспечивает одновременную запись в кэш и основную память, гарантируя согласованность данных. Write-back откладывает запись в память, повышая производительность. Шина </w:t>
      </w:r>
      <w:r w:rsidRPr="00F4481A">
        <w:rPr>
          <w:sz w:val="28"/>
          <w:szCs w:val="28"/>
          <w:lang w:eastAsia="en-US"/>
        </w:rPr>
        <w:lastRenderedPageBreak/>
        <w:t>поддерживает протоколы кэш-когерентности для многопроцессорных систем, используя сигналы snooping для отслеживания состояния кэш-линий.</w:t>
      </w:r>
    </w:p>
    <w:p w14:paraId="0A38132E" w14:textId="77777777" w:rsidR="00F4481A" w:rsidRPr="00F4481A" w:rsidRDefault="00F4481A" w:rsidP="00442126">
      <w:pPr>
        <w:rPr>
          <w:lang w:eastAsia="en-US"/>
        </w:rPr>
      </w:pPr>
    </w:p>
    <w:p w14:paraId="25760D3B" w14:textId="0D368EE4" w:rsidR="00442126" w:rsidRPr="00F4481A" w:rsidRDefault="00442126" w:rsidP="00442126">
      <w:pPr>
        <w:pStyle w:val="20"/>
        <w:ind w:firstLine="709"/>
      </w:pPr>
      <w:r w:rsidRPr="007A1F87">
        <w:t>1.</w:t>
      </w:r>
      <w:r w:rsidRPr="00F4481A">
        <w:t>10</w:t>
      </w:r>
      <w:r w:rsidRPr="007A1F87">
        <w:t xml:space="preserve"> </w:t>
      </w:r>
      <w:r>
        <w:t xml:space="preserve">Шина </w:t>
      </w:r>
      <w:r>
        <w:rPr>
          <w:lang w:val="en-US"/>
        </w:rPr>
        <w:t>PCI</w:t>
      </w:r>
      <w:r w:rsidRPr="00F4481A">
        <w:t>-</w:t>
      </w:r>
      <w:r>
        <w:rPr>
          <w:lang w:val="en-US"/>
        </w:rPr>
        <w:t>X</w:t>
      </w:r>
    </w:p>
    <w:p w14:paraId="01148A90" w14:textId="24447CF1" w:rsidR="00442126" w:rsidRDefault="00442126" w:rsidP="00442126">
      <w:pPr>
        <w:rPr>
          <w:lang w:eastAsia="en-US"/>
        </w:rPr>
      </w:pPr>
    </w:p>
    <w:p w14:paraId="7279E9FD" w14:textId="022DE79F" w:rsidR="00F4481A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>Шина PCI-X представляет собой эволюционное развитие стандарта PCI с увеличенной тактовой частотой до 133 МГц и улучшенным протоколом передачи. Сохраняет обратную совместимость с PCI устройствами, но обеспечивает пропускную способность до 1,06 ГБ/с. Улучшения включают раздельные транзакции, уменьшенные латентности и более эффективный арбитраж, что особенно важно для серверных применений.</w:t>
      </w:r>
    </w:p>
    <w:p w14:paraId="407FD188" w14:textId="77777777" w:rsidR="00F4481A" w:rsidRPr="00F4481A" w:rsidRDefault="00F4481A" w:rsidP="00442126">
      <w:pPr>
        <w:rPr>
          <w:lang w:eastAsia="en-US"/>
        </w:rPr>
      </w:pPr>
    </w:p>
    <w:p w14:paraId="2E4388D9" w14:textId="757C2943" w:rsidR="00442126" w:rsidRPr="00F4481A" w:rsidRDefault="00442126" w:rsidP="00442126">
      <w:pPr>
        <w:pStyle w:val="20"/>
        <w:ind w:firstLine="709"/>
      </w:pPr>
      <w:r w:rsidRPr="007A1F87">
        <w:t>1.</w:t>
      </w:r>
      <w:r w:rsidRPr="00F4481A">
        <w:t>11</w:t>
      </w:r>
      <w:r w:rsidRPr="007A1F87">
        <w:t xml:space="preserve"> </w:t>
      </w:r>
      <w:r>
        <w:t xml:space="preserve">Шина </w:t>
      </w:r>
      <w:r>
        <w:rPr>
          <w:lang w:val="en-US"/>
        </w:rPr>
        <w:t>PCI</w:t>
      </w:r>
      <w:r w:rsidRPr="00F4481A">
        <w:t>-</w:t>
      </w:r>
      <w:r>
        <w:rPr>
          <w:lang w:val="en-US"/>
        </w:rPr>
        <w:t>Express</w:t>
      </w:r>
    </w:p>
    <w:p w14:paraId="04A44DA6" w14:textId="77777777" w:rsidR="00442126" w:rsidRPr="00F4481A" w:rsidRDefault="00442126" w:rsidP="00442126">
      <w:pPr>
        <w:rPr>
          <w:lang w:eastAsia="en-US"/>
        </w:rPr>
      </w:pPr>
    </w:p>
    <w:p w14:paraId="442DA093" w14:textId="0A4AEA8F" w:rsidR="00442126" w:rsidRPr="00F4481A" w:rsidRDefault="00F4481A" w:rsidP="00F4481A">
      <w:pPr>
        <w:ind w:firstLine="709"/>
        <w:jc w:val="both"/>
        <w:rPr>
          <w:sz w:val="28"/>
          <w:szCs w:val="28"/>
          <w:lang w:eastAsia="en-US"/>
        </w:rPr>
      </w:pPr>
      <w:r w:rsidRPr="00F4481A">
        <w:rPr>
          <w:sz w:val="28"/>
          <w:szCs w:val="28"/>
          <w:lang w:eastAsia="en-US"/>
        </w:rPr>
        <w:t>Шина PCI-Express представляет собой последовательную шину с архитектурой point-to-point, заменяющую параллельные шины PCI и PCI-X. Использует дифференциальные сигналы и packet-based протокол передачи. Масштабируется от x1 до x32 линий, где каждая линия обеспечивает дуплексную передачу. Пропускная способность PCIe 4.0 достигает 64 ГБ/с для конфигурации x16, поддерживая горячее подключение и качество обслуживания.</w:t>
      </w:r>
    </w:p>
    <w:p w14:paraId="7AEA69F6" w14:textId="77777777" w:rsidR="00442126" w:rsidRPr="00442126" w:rsidRDefault="00442126" w:rsidP="00442126">
      <w:pPr>
        <w:rPr>
          <w:lang w:eastAsia="en-US"/>
        </w:rPr>
      </w:pPr>
    </w:p>
    <w:p w14:paraId="2FA6EBB3" w14:textId="77777777" w:rsidR="00442126" w:rsidRPr="00442126" w:rsidRDefault="00442126" w:rsidP="00442126">
      <w:pPr>
        <w:rPr>
          <w:lang w:eastAsia="en-US"/>
        </w:rPr>
      </w:pPr>
    </w:p>
    <w:p w14:paraId="447C4DC9" w14:textId="77777777" w:rsidR="00FE765D" w:rsidRDefault="00FE765D" w:rsidP="009D55AA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CEE2B6" w14:textId="2BC7E809" w:rsidR="00256B38" w:rsidRDefault="00256B38" w:rsidP="00256B38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C6CC43" w14:textId="2001AB3F" w:rsidR="006B0F38" w:rsidRDefault="006B0F38" w:rsidP="00B24F7C">
      <w:pPr>
        <w:pStyle w:val="10"/>
        <w:ind w:firstLine="709"/>
      </w:pPr>
      <w:bookmarkStart w:id="8" w:name="_Toc208896340"/>
      <w:r>
        <w:lastRenderedPageBreak/>
        <w:t>2 ПРАКТИЧЕСКАЯ ЧАСТЬ</w:t>
      </w:r>
      <w:bookmarkEnd w:id="8"/>
    </w:p>
    <w:p w14:paraId="1715D5F9" w14:textId="77777777" w:rsidR="006B0F38" w:rsidRPr="006B0F38" w:rsidRDefault="006B0F38" w:rsidP="006B0F38">
      <w:pPr>
        <w:ind w:firstLine="709"/>
        <w:jc w:val="both"/>
        <w:rPr>
          <w:b/>
          <w:bCs/>
          <w:sz w:val="28"/>
          <w:szCs w:val="28"/>
        </w:rPr>
      </w:pPr>
    </w:p>
    <w:p w14:paraId="4F6CB658" w14:textId="22C9CDFB" w:rsidR="00DF3B1E" w:rsidRDefault="00DF3B1E" w:rsidP="00B24F7C">
      <w:pPr>
        <w:pStyle w:val="20"/>
        <w:ind w:firstLine="709"/>
        <w:rPr>
          <w:color w:val="000000"/>
        </w:rPr>
      </w:pPr>
      <w:bookmarkStart w:id="9" w:name="_Toc208896341"/>
      <w:r w:rsidRPr="00A57848">
        <w:t>2.</w:t>
      </w:r>
      <w:r w:rsidR="00A57848">
        <w:t>1</w:t>
      </w:r>
      <w:r w:rsidRPr="00A57848">
        <w:t xml:space="preserve"> </w:t>
      </w:r>
      <w:r>
        <w:t>Код</w:t>
      </w:r>
      <w:r w:rsidRPr="00A57848">
        <w:t xml:space="preserve"> </w:t>
      </w:r>
      <w:r>
        <w:t>программы</w:t>
      </w:r>
      <w:bookmarkEnd w:id="9"/>
      <w:r w:rsidRPr="00A57848">
        <w:t xml:space="preserve"> </w:t>
      </w:r>
    </w:p>
    <w:p w14:paraId="0CE3E0D1" w14:textId="77777777" w:rsidR="009C33B2" w:rsidRPr="00A57848" w:rsidRDefault="009C33B2" w:rsidP="00060087">
      <w:pPr>
        <w:rPr>
          <w:lang w:eastAsia="en-US"/>
        </w:rPr>
      </w:pPr>
    </w:p>
    <w:p w14:paraId="6F1057E8" w14:textId="4CB5C33E" w:rsidR="00804BF8" w:rsidRPr="00F4481A" w:rsidRDefault="00804BF8" w:rsidP="009431EF">
      <w:pPr>
        <w:ind w:firstLine="709"/>
        <w:rPr>
          <w:sz w:val="28"/>
          <w:szCs w:val="28"/>
          <w:lang w:val="en-US" w:eastAsia="en-US"/>
        </w:rPr>
      </w:pPr>
      <w:r w:rsidRPr="00256B38">
        <w:rPr>
          <w:sz w:val="28"/>
          <w:szCs w:val="28"/>
          <w:lang w:eastAsia="en-US"/>
        </w:rPr>
        <w:t>Файл</w:t>
      </w:r>
      <w:r w:rsidRPr="00F4481A">
        <w:rPr>
          <w:sz w:val="28"/>
          <w:szCs w:val="28"/>
          <w:lang w:val="en-US" w:eastAsia="en-US"/>
        </w:rPr>
        <w:t xml:space="preserve"> </w:t>
      </w:r>
      <w:r w:rsidR="00131606">
        <w:rPr>
          <w:sz w:val="28"/>
          <w:szCs w:val="28"/>
          <w:lang w:val="en-US" w:eastAsia="en-US"/>
        </w:rPr>
        <w:t>MainProject</w:t>
      </w:r>
      <w:r w:rsidRPr="00F4481A">
        <w:rPr>
          <w:sz w:val="28"/>
          <w:szCs w:val="28"/>
          <w:lang w:val="en-US" w:eastAsia="en-US"/>
        </w:rPr>
        <w:t>.</w:t>
      </w:r>
      <w:r w:rsidR="00131606">
        <w:rPr>
          <w:sz w:val="28"/>
          <w:szCs w:val="28"/>
          <w:lang w:val="en-US" w:eastAsia="en-US"/>
        </w:rPr>
        <w:t>pro</w:t>
      </w:r>
    </w:p>
    <w:p w14:paraId="78BAC253" w14:textId="77777777" w:rsidR="009431EF" w:rsidRPr="00F4481A" w:rsidRDefault="009431EF" w:rsidP="00060087">
      <w:pPr>
        <w:rPr>
          <w:lang w:val="en-US" w:eastAsia="en-US"/>
        </w:rPr>
      </w:pPr>
    </w:p>
    <w:p w14:paraId="1491EED3" w14:textId="58064BB3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       += core gui</w:t>
      </w:r>
    </w:p>
    <w:p w14:paraId="0619CF36" w14:textId="049304AC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greaterThan(QT_MAJOR_VERSION, 4): QT += widgets</w:t>
      </w:r>
    </w:p>
    <w:p w14:paraId="52E1D8DA" w14:textId="1726EA84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CONFIG += c++17</w:t>
      </w:r>
    </w:p>
    <w:p w14:paraId="36A3F6F9" w14:textId="4AFF8DFD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 += widgets</w:t>
      </w:r>
    </w:p>
    <w:p w14:paraId="4B46857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LIBS += -lPowrProf</w:t>
      </w:r>
    </w:p>
    <w:p w14:paraId="096EC2E4" w14:textId="48F6FA0D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LIBS += -lsetupapi</w:t>
      </w:r>
    </w:p>
    <w:p w14:paraId="793747D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SOURCES += \</w:t>
      </w:r>
    </w:p>
    <w:p w14:paraId="58CB167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animationplayer.cpp \</w:t>
      </w:r>
    </w:p>
    <w:p w14:paraId="0229785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batterymonitor.cpp \</w:t>
      </w:r>
    </w:p>
    <w:p w14:paraId="0BF9B84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main.cpp \</w:t>
      </w:r>
    </w:p>
    <w:p w14:paraId="061E86F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mainwindow.cpp \</w:t>
      </w:r>
    </w:p>
    <w:p w14:paraId="4D5EB0EF" w14:textId="45E3A814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pcideviceswidget.cpp</w:t>
      </w:r>
    </w:p>
    <w:p w14:paraId="44B697B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HEADERS += \</w:t>
      </w:r>
    </w:p>
    <w:p w14:paraId="2BE8227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animationplayer.h \</w:t>
      </w:r>
    </w:p>
    <w:p w14:paraId="037F5C9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animations.h \</w:t>
      </w:r>
    </w:p>
    <w:p w14:paraId="4810D90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batterymonitor.h \</w:t>
      </w:r>
    </w:p>
    <w:p w14:paraId="49622A1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mainwindow.h \</w:t>
      </w:r>
    </w:p>
    <w:p w14:paraId="517AFCD3" w14:textId="49B3DB8F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pcideviceswidget.h</w:t>
      </w:r>
    </w:p>
    <w:p w14:paraId="7641FB5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FORMS += \</w:t>
      </w:r>
    </w:p>
    <w:p w14:paraId="42758953" w14:textId="27BF8A20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mainwindow.ui</w:t>
      </w:r>
    </w:p>
    <w:p w14:paraId="3222088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qnx: target.path = /tmp/$${TARGET}/bin</w:t>
      </w:r>
    </w:p>
    <w:p w14:paraId="5EAEC3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else: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unix:!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android: target.path = /opt/$${TARGET}/bin</w:t>
      </w:r>
    </w:p>
    <w:p w14:paraId="14450520" w14:textId="7A22B16F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!isEmpty(target.path): INSTALLS += target</w:t>
      </w:r>
    </w:p>
    <w:p w14:paraId="36E2647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RESOURCES += \</w:t>
      </w:r>
    </w:p>
    <w:p w14:paraId="72DF258C" w14:textId="1FFDD7ED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img.qrc</w:t>
      </w:r>
    </w:p>
    <w:p w14:paraId="75B0534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DISTFILES += \</w:t>
      </w:r>
    </w:p>
    <w:p w14:paraId="3EF61CBC" w14:textId="0876FE4C" w:rsidR="00256B38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resources/img/Background/Background_main4k.png</w:t>
      </w:r>
    </w:p>
    <w:p w14:paraId="3478B743" w14:textId="77777777" w:rsidR="00131606" w:rsidRPr="00131606" w:rsidRDefault="00131606" w:rsidP="009431EF">
      <w:pPr>
        <w:ind w:firstLine="709"/>
        <w:rPr>
          <w:sz w:val="28"/>
          <w:szCs w:val="28"/>
          <w:lang w:val="en-US" w:eastAsia="en-US"/>
        </w:rPr>
      </w:pPr>
    </w:p>
    <w:p w14:paraId="0907E634" w14:textId="161B5897" w:rsidR="009431EF" w:rsidRDefault="009431EF" w:rsidP="009431EF">
      <w:pPr>
        <w:ind w:firstLine="709"/>
        <w:rPr>
          <w:sz w:val="28"/>
          <w:szCs w:val="28"/>
          <w:lang w:val="en-US" w:eastAsia="en-US"/>
        </w:rPr>
      </w:pPr>
      <w:r w:rsidRPr="009431EF">
        <w:rPr>
          <w:sz w:val="28"/>
          <w:szCs w:val="28"/>
          <w:lang w:eastAsia="en-US"/>
        </w:rPr>
        <w:t>Файл</w:t>
      </w:r>
      <w:r w:rsidRPr="00403D00">
        <w:rPr>
          <w:sz w:val="28"/>
          <w:szCs w:val="28"/>
          <w:lang w:val="en-US" w:eastAsia="en-US"/>
        </w:rPr>
        <w:t xml:space="preserve"> </w:t>
      </w:r>
      <w:r w:rsidRPr="009431EF">
        <w:rPr>
          <w:sz w:val="28"/>
          <w:szCs w:val="28"/>
          <w:lang w:val="en-US" w:eastAsia="en-US"/>
        </w:rPr>
        <w:t>main.cpp</w:t>
      </w:r>
    </w:p>
    <w:p w14:paraId="322244C4" w14:textId="77777777" w:rsidR="00131606" w:rsidRDefault="00131606" w:rsidP="009431EF">
      <w:pPr>
        <w:ind w:firstLine="709"/>
        <w:rPr>
          <w:sz w:val="28"/>
          <w:szCs w:val="28"/>
          <w:lang w:val="en-US" w:eastAsia="en-US"/>
        </w:rPr>
      </w:pPr>
    </w:p>
    <w:p w14:paraId="1E48555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"mainwindow.h"</w:t>
      </w:r>
    </w:p>
    <w:p w14:paraId="57FE641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&lt;QApplication&gt;</w:t>
      </w:r>
    </w:p>
    <w:p w14:paraId="5552816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93B04F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int main(int argc, char *argv[])</w:t>
      </w:r>
    </w:p>
    <w:p w14:paraId="483B3D1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23A2A93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QApplication a(argc, argv);</w:t>
      </w:r>
    </w:p>
    <w:p w14:paraId="324370D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MainWindow w;</w:t>
      </w:r>
    </w:p>
    <w:p w14:paraId="604D90B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AB6CDA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w.setFixedSize(1100, 700);</w:t>
      </w:r>
    </w:p>
    <w:p w14:paraId="71FC201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w.setWindowTitle("Grimm pressent");</w:t>
      </w:r>
    </w:p>
    <w:p w14:paraId="7068C4F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E58F5B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5D68FE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QIcon iconApp(":/logo/resources/img/logo/logo.ico");</w:t>
      </w:r>
    </w:p>
    <w:p w14:paraId="035B232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w.setWindowIcon(iconApp);</w:t>
      </w:r>
    </w:p>
    <w:p w14:paraId="5A5F61C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83729B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7485F8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w.show();</w:t>
      </w:r>
    </w:p>
    <w:p w14:paraId="4E86405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return a.exec();</w:t>
      </w:r>
    </w:p>
    <w:p w14:paraId="11A9542A" w14:textId="0F5E680D" w:rsidR="009431EF" w:rsidRPr="00403D00" w:rsidRDefault="00131606" w:rsidP="00131606">
      <w:pPr>
        <w:rPr>
          <w:sz w:val="28"/>
          <w:szCs w:val="28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7AD80AD4" w14:textId="77777777" w:rsidR="00131606" w:rsidRPr="00F4481A" w:rsidRDefault="00131606" w:rsidP="00256B38">
      <w:pPr>
        <w:ind w:firstLine="709"/>
        <w:rPr>
          <w:sz w:val="28"/>
          <w:szCs w:val="28"/>
          <w:lang w:val="en-US" w:eastAsia="en-US"/>
        </w:rPr>
      </w:pPr>
    </w:p>
    <w:p w14:paraId="5C826DD9" w14:textId="33CA8188" w:rsidR="009C33B2" w:rsidRPr="00256B38" w:rsidRDefault="00804BF8" w:rsidP="00256B38">
      <w:pPr>
        <w:ind w:firstLine="709"/>
        <w:rPr>
          <w:sz w:val="28"/>
          <w:szCs w:val="28"/>
          <w:lang w:val="en-US" w:eastAsia="en-US"/>
        </w:rPr>
      </w:pPr>
      <w:r w:rsidRPr="00804BF8">
        <w:rPr>
          <w:sz w:val="28"/>
          <w:szCs w:val="28"/>
          <w:lang w:eastAsia="en-US"/>
        </w:rPr>
        <w:t>Файл</w:t>
      </w:r>
      <w:r w:rsidRPr="00804BF8">
        <w:rPr>
          <w:sz w:val="28"/>
          <w:szCs w:val="28"/>
          <w:lang w:val="en-US" w:eastAsia="en-US"/>
        </w:rPr>
        <w:t xml:space="preserve"> </w:t>
      </w:r>
      <w:r w:rsidR="00131606">
        <w:rPr>
          <w:sz w:val="28"/>
          <w:szCs w:val="28"/>
          <w:lang w:val="en-US" w:eastAsia="en-US"/>
        </w:rPr>
        <w:t>m</w:t>
      </w:r>
      <w:r w:rsidR="00256B38" w:rsidRPr="00256B38">
        <w:rPr>
          <w:sz w:val="28"/>
          <w:szCs w:val="28"/>
          <w:lang w:val="en-US" w:eastAsia="en-US"/>
        </w:rPr>
        <w:t>ain</w:t>
      </w:r>
      <w:r w:rsidR="00131606">
        <w:rPr>
          <w:sz w:val="28"/>
          <w:szCs w:val="28"/>
          <w:lang w:val="en-US" w:eastAsia="en-US"/>
        </w:rPr>
        <w:t>w</w:t>
      </w:r>
      <w:r w:rsidR="00256B38" w:rsidRPr="00256B38">
        <w:rPr>
          <w:sz w:val="28"/>
          <w:szCs w:val="28"/>
          <w:lang w:val="en-US" w:eastAsia="en-US"/>
        </w:rPr>
        <w:t>indow</w:t>
      </w:r>
      <w:r>
        <w:rPr>
          <w:sz w:val="28"/>
          <w:szCs w:val="28"/>
          <w:lang w:val="en-US" w:eastAsia="en-US"/>
        </w:rPr>
        <w:t>.h</w:t>
      </w:r>
      <w:r w:rsidR="009431EF">
        <w:rPr>
          <w:sz w:val="28"/>
          <w:szCs w:val="28"/>
          <w:lang w:val="en-US" w:eastAsia="en-US"/>
        </w:rPr>
        <w:t xml:space="preserve"> </w:t>
      </w:r>
    </w:p>
    <w:p w14:paraId="6C08B2E6" w14:textId="77777777" w:rsidR="009431EF" w:rsidRPr="009431EF" w:rsidRDefault="009431EF" w:rsidP="009431EF">
      <w:pPr>
        <w:ind w:firstLine="709"/>
        <w:rPr>
          <w:sz w:val="28"/>
          <w:szCs w:val="28"/>
          <w:lang w:val="en-US" w:eastAsia="en-US"/>
        </w:rPr>
      </w:pPr>
    </w:p>
    <w:p w14:paraId="2B4FB04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ifndef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MAINWINDOW_H</w:t>
      </w:r>
    </w:p>
    <w:p w14:paraId="2B299F6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define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MAINWINDOW_H</w:t>
      </w:r>
    </w:p>
    <w:p w14:paraId="76D620E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FBA241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&lt;QTimer&gt;</w:t>
      </w:r>
    </w:p>
    <w:p w14:paraId="7308401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&lt;QPixmap&gt;</w:t>
      </w:r>
    </w:p>
    <w:p w14:paraId="1E8F2D6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&lt;QVector&gt;</w:t>
      </w:r>
    </w:p>
    <w:p w14:paraId="75CDEF9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"animationplayer.h"</w:t>
      </w:r>
    </w:p>
    <w:p w14:paraId="786D0A2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"batterymonitor.h"</w:t>
      </w:r>
    </w:p>
    <w:p w14:paraId="0A2C8C0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&lt;QPushButton&gt;</w:t>
      </w:r>
    </w:p>
    <w:p w14:paraId="6A0407F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&lt;QLabel&gt;</w:t>
      </w:r>
    </w:p>
    <w:p w14:paraId="37B23D0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&lt;QPropertyAnimation&gt;</w:t>
      </w:r>
    </w:p>
    <w:p w14:paraId="4BDC65D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&lt;QMap&gt;</w:t>
      </w:r>
    </w:p>
    <w:p w14:paraId="6145A281" w14:textId="460331F5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"pcideviceswidget.h"</w:t>
      </w:r>
    </w:p>
    <w:p w14:paraId="66F7C4C3" w14:textId="03A052D5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&lt;QMainWindow&gt;</w:t>
      </w:r>
    </w:p>
    <w:p w14:paraId="4A445B0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QT_BEGIN_NAMESPACE</w:t>
      </w:r>
    </w:p>
    <w:p w14:paraId="3B662FB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namespace Ui {</w:t>
      </w:r>
    </w:p>
    <w:p w14:paraId="5A4103C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class MainWindow;</w:t>
      </w:r>
    </w:p>
    <w:p w14:paraId="0B39C42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676442A4" w14:textId="38966C2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QT_END_NAMESPACE</w:t>
      </w:r>
    </w:p>
    <w:p w14:paraId="0C5D794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class MainWindow : public QMainWindow</w:t>
      </w:r>
    </w:p>
    <w:p w14:paraId="790166C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5EEF6906" w14:textId="7DBFE589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Q_OBJECT</w:t>
      </w:r>
    </w:p>
    <w:p w14:paraId="219CE3B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public:</w:t>
      </w:r>
    </w:p>
    <w:p w14:paraId="1AD9E4B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MainWindow(QWidget *parent = nullptr);</w:t>
      </w:r>
    </w:p>
    <w:p w14:paraId="58374940" w14:textId="45D5C303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~MainWindow();</w:t>
      </w:r>
    </w:p>
    <w:p w14:paraId="5C01FD8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private slots:</w:t>
      </w:r>
    </w:p>
    <w:p w14:paraId="5367353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onPageChanged(int index); // Когда происходит смена окон</w:t>
      </w:r>
    </w:p>
    <w:p w14:paraId="3971B31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updateBatteryUI(); // слот для обновления UI батареи</w:t>
      </w:r>
    </w:p>
    <w:p w14:paraId="59F1061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updateChargingAnimation(bool charging); // Обновление анимац при смене тпа питания</w:t>
      </w:r>
    </w:p>
    <w:p w14:paraId="0E84C2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6138C0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lastRenderedPageBreak/>
        <w:t>private:</w:t>
      </w:r>
    </w:p>
    <w:p w14:paraId="429A55AE" w14:textId="34A728E0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 *ui;</w:t>
      </w:r>
    </w:p>
    <w:p w14:paraId="35D5CEE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AnimationPlayer* characterAnim;</w:t>
      </w:r>
    </w:p>
    <w:p w14:paraId="666E38F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AnimationPlayer* characterL1Anim;</w:t>
      </w:r>
    </w:p>
    <w:p w14:paraId="2D8C7AE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AnimationPlayer* characterL2Anim;</w:t>
      </w:r>
    </w:p>
    <w:p w14:paraId="62D2035E" w14:textId="0BD7EA9A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AnimationPlayer* backgroundAnim;</w:t>
      </w:r>
    </w:p>
    <w:p w14:paraId="57C404AD" w14:textId="754FC586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BatteryMonitor* batteryMonitor;</w:t>
      </w:r>
    </w:p>
    <w:p w14:paraId="15F451D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Метки и кнопки для батареи</w:t>
      </w:r>
    </w:p>
    <w:p w14:paraId="58F47BA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QLabel* powerSourceLabel;</w:t>
      </w:r>
    </w:p>
    <w:p w14:paraId="363861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QLabel* batteryLevelLabel;</w:t>
      </w:r>
    </w:p>
    <w:p w14:paraId="2BF8AFB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QLabel* powerSavingLabel;</w:t>
      </w:r>
    </w:p>
    <w:p w14:paraId="7E78FD6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QLabel* batteryTimeLabel;</w:t>
      </w:r>
    </w:p>
    <w:p w14:paraId="029E4C0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QPushButton* sleepBtn;</w:t>
      </w:r>
    </w:p>
    <w:p w14:paraId="0DD7B33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QPushButton* hibernateBtn;</w:t>
      </w:r>
    </w:p>
    <w:p w14:paraId="5BC00D88" w14:textId="10598CA2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QMap&lt;QWidget*, QRect&gt; m_savedGeometries;</w:t>
      </w:r>
    </w:p>
    <w:p w14:paraId="71D4140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PciDevicesWidget *pciDevicesWidget;</w:t>
      </w:r>
    </w:p>
    <w:p w14:paraId="4B323721" w14:textId="5674EC81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};</w:t>
      </w:r>
    </w:p>
    <w:p w14:paraId="20525210" w14:textId="6079CE9E" w:rsidR="00256B38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endif</w:t>
      </w:r>
      <w:proofErr w:type="gramEnd"/>
    </w:p>
    <w:p w14:paraId="1C662B82" w14:textId="77777777" w:rsidR="009431EF" w:rsidRPr="00256B38" w:rsidRDefault="009431EF" w:rsidP="00060087">
      <w:pPr>
        <w:rPr>
          <w:rFonts w:ascii="Courier New" w:hAnsi="Courier New" w:cs="Courier New"/>
          <w:sz w:val="16"/>
          <w:szCs w:val="16"/>
          <w:lang w:val="en-US" w:eastAsia="en-US"/>
        </w:rPr>
      </w:pPr>
    </w:p>
    <w:p w14:paraId="6E9D6B1E" w14:textId="270F2953" w:rsidR="00804BF8" w:rsidRPr="009431EF" w:rsidRDefault="00804BF8" w:rsidP="009431EF">
      <w:pPr>
        <w:ind w:firstLine="709"/>
        <w:rPr>
          <w:sz w:val="28"/>
          <w:szCs w:val="28"/>
          <w:lang w:val="en-US" w:eastAsia="en-US"/>
        </w:rPr>
      </w:pPr>
      <w:r w:rsidRPr="009431EF">
        <w:rPr>
          <w:sz w:val="28"/>
          <w:szCs w:val="28"/>
          <w:lang w:val="en-US" w:eastAsia="en-US"/>
        </w:rPr>
        <w:t xml:space="preserve">Файл </w:t>
      </w:r>
      <w:r w:rsidR="00131606">
        <w:rPr>
          <w:sz w:val="28"/>
          <w:szCs w:val="28"/>
          <w:lang w:val="en-US" w:eastAsia="en-US"/>
        </w:rPr>
        <w:t>m</w:t>
      </w:r>
      <w:r w:rsidR="00256B38">
        <w:rPr>
          <w:sz w:val="28"/>
          <w:szCs w:val="28"/>
          <w:lang w:val="en-US" w:eastAsia="en-US"/>
        </w:rPr>
        <w:t>ain</w:t>
      </w:r>
      <w:r w:rsidR="00131606">
        <w:rPr>
          <w:sz w:val="28"/>
          <w:szCs w:val="28"/>
          <w:lang w:val="en-US" w:eastAsia="en-US"/>
        </w:rPr>
        <w:t>w</w:t>
      </w:r>
      <w:r w:rsidR="00256B38">
        <w:rPr>
          <w:sz w:val="28"/>
          <w:szCs w:val="28"/>
          <w:lang w:val="en-US" w:eastAsia="en-US"/>
        </w:rPr>
        <w:t>indow</w:t>
      </w:r>
      <w:r w:rsidRPr="009431EF">
        <w:rPr>
          <w:sz w:val="28"/>
          <w:szCs w:val="28"/>
          <w:lang w:val="en-US" w:eastAsia="en-US"/>
        </w:rPr>
        <w:t>.cpp</w:t>
      </w:r>
    </w:p>
    <w:p w14:paraId="72748E32" w14:textId="2D791D2E" w:rsidR="00804BF8" w:rsidRPr="00256B38" w:rsidRDefault="00804BF8" w:rsidP="00060087">
      <w:pPr>
        <w:rPr>
          <w:rFonts w:ascii="Courier New" w:hAnsi="Courier New" w:cs="Courier New"/>
          <w:sz w:val="16"/>
          <w:szCs w:val="16"/>
          <w:lang w:val="en-US" w:eastAsia="en-US"/>
        </w:rPr>
      </w:pPr>
    </w:p>
    <w:p w14:paraId="1A6135B8" w14:textId="1E569CAD" w:rsidR="00256B38" w:rsidRPr="00256B38" w:rsidRDefault="00256B38" w:rsidP="00060087">
      <w:pPr>
        <w:rPr>
          <w:rFonts w:ascii="Courier New" w:hAnsi="Courier New" w:cs="Courier New"/>
          <w:sz w:val="16"/>
          <w:szCs w:val="16"/>
          <w:lang w:val="en-US" w:eastAsia="en-US"/>
        </w:rPr>
      </w:pPr>
    </w:p>
    <w:p w14:paraId="3641C10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"mainwindow.h"</w:t>
      </w:r>
    </w:p>
    <w:p w14:paraId="1396D7A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"ui_mainwindow.h"</w:t>
      </w:r>
    </w:p>
    <w:p w14:paraId="1CDAE3C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"animationplayer.h"</w:t>
      </w:r>
    </w:p>
    <w:p w14:paraId="1461FEA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"animations.h"</w:t>
      </w:r>
    </w:p>
    <w:p w14:paraId="0E73E61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"iostream"</w:t>
      </w:r>
    </w:p>
    <w:p w14:paraId="0F4F303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BF96D5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MainWindow(QWidget *parent)</w:t>
      </w:r>
    </w:p>
    <w:p w14:paraId="5AE5A29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: QMainWindow(parent)</w:t>
      </w:r>
    </w:p>
    <w:p w14:paraId="369C376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, ui(new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MainWindow)</w:t>
      </w:r>
    </w:p>
    <w:p w14:paraId="22073AF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A6F1FC8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6422F8A5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setupUi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this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);</w:t>
      </w:r>
    </w:p>
    <w:p w14:paraId="2CA9CC9A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91AF0B0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   // --------------------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Инициализация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Мониторинна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Батареи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--------------------</w:t>
      </w:r>
    </w:p>
    <w:p w14:paraId="6990410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batteryMonitor = new BatteryMonitor(this);</w:t>
      </w:r>
    </w:p>
    <w:p w14:paraId="5E1B0F5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F27809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Подвязываем</w:t>
      </w:r>
    </w:p>
    <w:p w14:paraId="397D562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powerSourceLabel = ui-&gt;PowerSourceLabel;</w:t>
      </w:r>
    </w:p>
    <w:p w14:paraId="1860126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batteryLevelLabel = ui-&gt;BatteryLevelLabel;</w:t>
      </w:r>
    </w:p>
    <w:p w14:paraId="38AFD92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powerSavingLabel = ui-&gt;PowerSavingModeLabel;</w:t>
      </w:r>
    </w:p>
    <w:p w14:paraId="4D29B8A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batteryTimeLabel = ui-&gt;BatteryTimeLabel;</w:t>
      </w:r>
    </w:p>
    <w:p w14:paraId="549DCD9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sleepBtn = ui-&gt;SleepButton;</w:t>
      </w:r>
    </w:p>
    <w:p w14:paraId="44E3E08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hibernateBtn = ui-&gt;HibernateButton;</w:t>
      </w:r>
    </w:p>
    <w:p w14:paraId="752AA03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F516F1D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// Обновляем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при изменении статуса батареи</w:t>
      </w:r>
    </w:p>
    <w:p w14:paraId="7220A59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connect(batteryMonitor,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BatteryMonitor::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statusChanged, this, &amp;MainWindow::updateBatteryUI);</w:t>
      </w:r>
    </w:p>
    <w:p w14:paraId="697D8E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connect(batteryMonitor,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BatteryMonitor::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chargingChanged, this, &amp;MainWindow::updateChargingAnimation);</w:t>
      </w:r>
    </w:p>
    <w:p w14:paraId="10BDE22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F9AD76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Кнопки сна и гибернации</w:t>
      </w:r>
    </w:p>
    <w:p w14:paraId="52474CD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connect(sleepBtn,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batteryMonitor, &amp;BatteryMonitor::sleep);</w:t>
      </w:r>
    </w:p>
    <w:p w14:paraId="145B783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connect(hibernateBtn,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batteryMonitor, &amp;BatteryMonitor::hibernate);</w:t>
      </w:r>
    </w:p>
    <w:p w14:paraId="141FEB5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79336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5960FF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// Начальное обновление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</w:t>
      </w:r>
    </w:p>
    <w:p w14:paraId="78EE7BB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updateBatteryUI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();</w:t>
      </w:r>
    </w:p>
    <w:p w14:paraId="700C522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23B7763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Инициализация виджета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</w:p>
    <w:p w14:paraId="503EAE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 = new PciDevicesWidget(ui-&gt;PCITable, this);</w:t>
      </w:r>
    </w:p>
    <w:p w14:paraId="0FB3065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206FD1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// Вставляем таблицу виджета в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QTableWidget</w:t>
      </w:r>
    </w:p>
    <w:p w14:paraId="4127374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Можно просто использовать существующий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QTableWidget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, заменяя внутренние данные</w:t>
      </w:r>
    </w:p>
    <w:p w14:paraId="187FE72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//pciDevicesWidget-&gt;setParent(ui-&gt;PCITable);</w:t>
      </w:r>
    </w:p>
    <w:p w14:paraId="7DD26BA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//pciDevicesWidget-&gt;resize(ui-&gt;PCITable-&gt;size());</w:t>
      </w:r>
    </w:p>
    <w:p w14:paraId="0C79966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//pciDevicesWidget-&gt;show();</w:t>
      </w:r>
    </w:p>
    <w:p w14:paraId="2F8BBD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EE1123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B85789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A6F145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connect(ui-&gt;stackedWidget,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QStackedWidget::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currentChanged, this, &amp;MainWindow::onPageChanged);</w:t>
      </w:r>
    </w:p>
    <w:p w14:paraId="626B1F6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this-&gt;setStatusBar(nullptr);</w:t>
      </w:r>
    </w:p>
    <w:p w14:paraId="42A059D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CA308B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//Устанавливаем курсор</w:t>
      </w:r>
    </w:p>
    <w:p w14:paraId="359106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QCursor cursorTarget = QCursor(QPixmap(":/coursor/resources/coursore/coursore.png"), 0, 0);</w:t>
      </w:r>
    </w:p>
    <w:p w14:paraId="17AAB06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this-&gt;setCursor(cursorTarget);</w:t>
      </w:r>
    </w:p>
    <w:p w14:paraId="0A3F2F4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504621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-------------------------------------------------------------------------- Анимации Main Window</w:t>
      </w:r>
    </w:p>
    <w:p w14:paraId="043332B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Подключение анимации к label</w:t>
      </w:r>
    </w:p>
    <w:p w14:paraId="3B2E739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 = new AnimationPlayer(ui-&gt;CharacterLabel, this);</w:t>
      </w:r>
    </w:p>
    <w:p w14:paraId="00148BF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backgroundAnim = new AnimationPlayer(ui-&gt;BackgroundLabel, this);</w:t>
      </w:r>
    </w:p>
    <w:p w14:paraId="2F4B74F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CD27AC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characterAnim-&gt;setLoopAnimation(getLoopFrames());</w:t>
      </w:r>
    </w:p>
    <w:p w14:paraId="31BCE6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backgroundAnim-&gt;setLoopAnimation(getBackgroundFrames());</w:t>
      </w:r>
    </w:p>
    <w:p w14:paraId="36D099B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-------------------------------------------------------------------------- Анимации L1 Window</w:t>
      </w:r>
    </w:p>
    <w:p w14:paraId="7BA6DEA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 = new AnimationPlayer(ui-&gt;GrimmL1, this);</w:t>
      </w:r>
    </w:p>
    <w:p w14:paraId="4BB84AD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//Цикловая Анимация</w:t>
      </w:r>
    </w:p>
    <w:p w14:paraId="781CE1E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characterL1Anim-&gt;setLoopAnimation(getLoopFrames());</w:t>
      </w:r>
    </w:p>
    <w:p w14:paraId="0713C1D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-------------------------------------------------------------------------- Анимации L2 Window</w:t>
      </w:r>
    </w:p>
    <w:p w14:paraId="1C0074C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characterL2Anim = new AnimationPlayer(ui-&gt;GrimmL2, this);</w:t>
      </w:r>
    </w:p>
    <w:p w14:paraId="588CD30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//Цикловая Анимация</w:t>
      </w:r>
    </w:p>
    <w:p w14:paraId="2D8994F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characterL2Anim-&gt;setLoopAnimation(getLoopFrames());</w:t>
      </w:r>
    </w:p>
    <w:p w14:paraId="1225334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82E142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-------------------------------------------------------------------------- Отдельные анимации</w:t>
      </w:r>
    </w:p>
    <w:p w14:paraId="5AC8B7D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//ПОКЛОН</w:t>
      </w:r>
    </w:p>
    <w:p w14:paraId="6141CDD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reveranceAnim;</w:t>
      </w:r>
    </w:p>
    <w:p w14:paraId="3482419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reveranceAnim.frames = getReveranceFrames();</w:t>
      </w:r>
    </w:p>
    <w:p w14:paraId="041B163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reveranceAnim.loop = false;</w:t>
      </w:r>
    </w:p>
    <w:p w14:paraId="1E2F5BE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characterAnim-&gt;addAnimation("reverance", reveranceAnim);</w:t>
      </w:r>
    </w:p>
    <w:p w14:paraId="19E64BD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characterL1Anim-&gt;addAnimation("reverance", reveranceAnim);</w:t>
      </w:r>
    </w:p>
    <w:p w14:paraId="32F77E0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//ИНТРО</w:t>
      </w:r>
    </w:p>
    <w:p w14:paraId="5BAA71A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introAnim;</w:t>
      </w:r>
    </w:p>
    <w:p w14:paraId="34D662A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introAnim.frames = getIntroFrames();</w:t>
      </w:r>
    </w:p>
    <w:p w14:paraId="1F93F58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lastRenderedPageBreak/>
        <w:t xml:space="preserve">    introAnim.loop = false;</w:t>
      </w:r>
    </w:p>
    <w:p w14:paraId="0A3F8A8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characterAnim-&gt;addAnimation("intro", introAnim);</w:t>
      </w:r>
    </w:p>
    <w:p w14:paraId="42B2E76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characterL1Anim-&gt;addAnimation("intro", introAnim);</w:t>
      </w:r>
    </w:p>
    <w:p w14:paraId="64649D1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characterL2Anim-&gt;addAnimation("intro", introAnim);</w:t>
      </w:r>
    </w:p>
    <w:p w14:paraId="02EB04B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//БЭК</w:t>
      </w:r>
    </w:p>
    <w:p w14:paraId="0D20FBB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backAnim;</w:t>
      </w:r>
    </w:p>
    <w:p w14:paraId="45661C9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backAnim.frames = getBackFrames();</w:t>
      </w:r>
    </w:p>
    <w:p w14:paraId="796292C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backAnim.loop = false;</w:t>
      </w:r>
    </w:p>
    <w:p w14:paraId="55A68C8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characterL2Anim-&gt;addAnimation("back", backAnim);</w:t>
      </w:r>
    </w:p>
    <w:p w14:paraId="7168F60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//ОУТРО</w:t>
      </w:r>
    </w:p>
    <w:p w14:paraId="62B310C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outroAnim;</w:t>
      </w:r>
    </w:p>
    <w:p w14:paraId="0A96AE8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outroAnim.frames = getOutroFrames();</w:t>
      </w:r>
    </w:p>
    <w:p w14:paraId="51B258E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outroAnim.loop = false;</w:t>
      </w:r>
    </w:p>
    <w:p w14:paraId="4209199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characterL1Anim-&gt;addAnimation("outro", outroAnim);</w:t>
      </w:r>
    </w:p>
    <w:p w14:paraId="72278BD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//ЩЕЛЧЕК</w:t>
      </w:r>
    </w:p>
    <w:p w14:paraId="722DD7E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handsOutAnim;</w:t>
      </w:r>
    </w:p>
    <w:p w14:paraId="63C1B14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handsOutAnim.frames = getHandsOutFrames();</w:t>
      </w:r>
    </w:p>
    <w:p w14:paraId="18BAFFA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handsOutAnim.loop = false;</w:t>
      </w:r>
    </w:p>
    <w:p w14:paraId="58EF9EF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characterAnim-&gt;addAnimation("handsOut", handsOutAnim);</w:t>
      </w:r>
    </w:p>
    <w:p w14:paraId="7BB21AA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characterL1Anim-&gt;addAnimation("handsOut", handsOutAnim);</w:t>
      </w:r>
    </w:p>
    <w:p w14:paraId="7AB5905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//ИНТРО ЗАРЯДКА</w:t>
      </w:r>
    </w:p>
    <w:p w14:paraId="226E8C3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IntroChargingAnim;</w:t>
      </w:r>
    </w:p>
    <w:p w14:paraId="06058ED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IntroChargingAnim.frames = getIntroChargingFrames();</w:t>
      </w:r>
    </w:p>
    <w:p w14:paraId="1E44BF4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IntroChargingAnim.loop = false;</w:t>
      </w:r>
    </w:p>
    <w:p w14:paraId="4E6B722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characterL1Anim-&gt;addAnimation("introCharging", IntroChargingAnim);</w:t>
      </w:r>
    </w:p>
    <w:p w14:paraId="0B06BD6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//ОУТРО ЗАРЯДКА</w:t>
      </w:r>
    </w:p>
    <w:p w14:paraId="1C9BCDB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OutroChargingAnim;</w:t>
      </w:r>
    </w:p>
    <w:p w14:paraId="2030988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OutroChargingAnim.frames = getOutroChargingFrames();</w:t>
      </w:r>
    </w:p>
    <w:p w14:paraId="0358A78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OutroChargingAnim.loop = false;</w:t>
      </w:r>
    </w:p>
    <w:p w14:paraId="7B206F4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characterL1Anim-&gt;addAnimation("outroCharging", OutroChargingAnim);</w:t>
      </w:r>
    </w:p>
    <w:p w14:paraId="265A440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//Плащ</w:t>
      </w:r>
    </w:p>
    <w:p w14:paraId="6FF0616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Animation CloackAnim;</w:t>
      </w:r>
    </w:p>
    <w:p w14:paraId="73D6D58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CloackAnim.frames = getCloakFrames();</w:t>
      </w:r>
    </w:p>
    <w:p w14:paraId="13CBC1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CloackAnim.loop = false;</w:t>
      </w:r>
    </w:p>
    <w:p w14:paraId="0ABA753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characterAnim-&gt;addAnimation("cloackAnim", CloackAnim);</w:t>
      </w:r>
    </w:p>
    <w:p w14:paraId="2E3019E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65F432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F9F455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C3515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-------------------------------------------------------------------------- Запуск анимаций</w:t>
      </w:r>
    </w:p>
    <w:p w14:paraId="4B7618E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characterAnim-&gt;playAnimation("intro");</w:t>
      </w:r>
    </w:p>
    <w:p w14:paraId="0CA6F75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characterAnim-&gt;start();</w:t>
      </w:r>
    </w:p>
    <w:p w14:paraId="7C6C9E9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characterL1Anim-&gt;start();</w:t>
      </w:r>
    </w:p>
    <w:p w14:paraId="6E0E32E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characterL2Anim-&gt;start();</w:t>
      </w:r>
    </w:p>
    <w:p w14:paraId="31C456A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backgroundAnim-&gt;start();</w:t>
      </w:r>
    </w:p>
    <w:p w14:paraId="543C690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C962C2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---------- ПЕРЕХОД МЕЖДУ ОКНАМИ------------------------</w:t>
      </w:r>
    </w:p>
    <w:p w14:paraId="1827A7C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//Main-&gt;L1</w:t>
      </w:r>
    </w:p>
    <w:p w14:paraId="445B990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connect(ui-&gt;Lab1BTN,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this, [this](){</w:t>
      </w:r>
    </w:p>
    <w:p w14:paraId="090AED2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characterAnim-&gt;playSequence({"reverance", "handsOut"}, [this](){</w:t>
      </w:r>
    </w:p>
    <w:p w14:paraId="0337ABF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ui-&gt;stackedWidget-&gt;setCurrentIndex(2);</w:t>
      </w:r>
    </w:p>
    <w:p w14:paraId="09CCACD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0C0FC85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});</w:t>
      </w:r>
    </w:p>
    <w:p w14:paraId="5484A0D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//L1-&gt;Main</w:t>
      </w:r>
    </w:p>
    <w:p w14:paraId="7F1AFF0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connect(ui-&gt;Back,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this, [=]() {</w:t>
      </w:r>
    </w:p>
    <w:p w14:paraId="49B64E7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characterL1Anim-&gt;playSequence({"reverance", "outro"}, [this](){</w:t>
      </w:r>
    </w:p>
    <w:p w14:paraId="71EDEBF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ui-&gt;GrimmL1-&gt;hide();</w:t>
      </w:r>
    </w:p>
    <w:p w14:paraId="4F8386A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QTimer::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singleShot(500, this, [this]() {</w:t>
      </w:r>
    </w:p>
    <w:p w14:paraId="03D0A50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ui-&gt;stackedWidget-&gt;setCurrentIndex(0);</w:t>
      </w:r>
    </w:p>
    <w:p w14:paraId="7657F5E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});</w:t>
      </w:r>
    </w:p>
    <w:p w14:paraId="278087A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8E05C6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224562E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});</w:t>
      </w:r>
    </w:p>
    <w:p w14:paraId="5AF064C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//Main-&gt;L2</w:t>
      </w:r>
    </w:p>
    <w:p w14:paraId="535701D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connect(ui-&gt;Lab2BTN,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this, [this]() {</w:t>
      </w:r>
    </w:p>
    <w:p w14:paraId="4BEF070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защитный указатель на лейбл</w:t>
      </w:r>
    </w:p>
    <w:p w14:paraId="2BEE450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QPointer&lt;QLabel&gt; label = ui-&gt;CharacterLabel;</w:t>
      </w:r>
    </w:p>
    <w:p w14:paraId="6EDC00E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if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(!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label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)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return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091C71F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234C0F7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// сохраним исходную геометрию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(если ещё не сохранена)</w:t>
      </w:r>
    </w:p>
    <w:p w14:paraId="37FAAED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if (!m_savedGeometries.contains(label)) {</w:t>
      </w:r>
    </w:p>
    <w:p w14:paraId="27130B3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m_savedGeometries[label] = label-&gt;geometry();</w:t>
      </w:r>
    </w:p>
    <w:p w14:paraId="20A1CF9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</w:t>
      </w:r>
    </w:p>
    <w:p w14:paraId="7AA4A2F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const QRect origGeom = m_savedGeometries[label];</w:t>
      </w:r>
    </w:p>
    <w:p w14:paraId="190C23B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1C3CD0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 вычислим новую геометрию (увеличение в 1.5 раза по центру)</w:t>
      </w:r>
    </w:p>
    <w:p w14:paraId="4F9D1DF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const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qreal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scale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1.8; // можно поставить 3.0 если нужен больший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zoom</w:t>
      </w:r>
    </w:p>
    <w:p w14:paraId="5993952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const int newW = static_cast&lt;int&gt;(origGeom.width() * scale);</w:t>
      </w:r>
    </w:p>
    <w:p w14:paraId="0DCEC7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const int newH = static_cast&lt;int&gt;(origGeom.height() * scale);</w:t>
      </w:r>
    </w:p>
    <w:p w14:paraId="50BF9FC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const QPoint center = origGeom.center();</w:t>
      </w:r>
    </w:p>
    <w:p w14:paraId="6262270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const QRect bigGeom(center.x() - newW/2, center.y() - newH/2, newW, newH);</w:t>
      </w:r>
    </w:p>
    <w:p w14:paraId="6A7F3FA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EB9F84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 Немедленно устанавливаем увеличенную геометрию (без анимации)</w:t>
      </w:r>
    </w:p>
    <w:p w14:paraId="2F75C8D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label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setGeometry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bigGeom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);</w:t>
      </w:r>
    </w:p>
    <w:p w14:paraId="54A73AF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2E8E2BE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// Просим цикл событий нарисовать обновление до старта анимации персонажа.</w:t>
      </w:r>
    </w:p>
    <w:p w14:paraId="1F367D9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// Вместо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QCoreApplication::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processEvents() используем singleShot(0) — безопаснее.</w:t>
      </w:r>
    </w:p>
    <w:p w14:paraId="087D6A7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QTimer::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singleShot(0, this, [this, label, origGeom]() {</w:t>
      </w:r>
    </w:p>
    <w:p w14:paraId="4E6B2CA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if (!label) {</w:t>
      </w:r>
    </w:p>
    <w:p w14:paraId="009DDEF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this-&gt;setEnabled(true);</w:t>
      </w:r>
    </w:p>
    <w:p w14:paraId="437E5AD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return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617049D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}</w:t>
      </w:r>
    </w:p>
    <w:p w14:paraId="2BCDB0F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0D0A06B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// Теперь запускаем последовательность анимаций персонажа.</w:t>
      </w:r>
    </w:p>
    <w:p w14:paraId="54B042F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// ВАЖНО: убедись, что имя анимации написано точно так же, как при добавлении.</w:t>
      </w:r>
    </w:p>
    <w:p w14:paraId="0904F4B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// В твоём коде есть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getCloakFrames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() — имя должно совпадать с тем, что ты добавляешь.</w:t>
      </w:r>
    </w:p>
    <w:p w14:paraId="1E2BD55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characterAnim-&gt;playSequence({"cloackAnim"}, [this, label, origGeom]() {</w:t>
      </w:r>
    </w:p>
    <w:p w14:paraId="12A31B9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 Переключаем страницу (индекс ставь тот, который нужен)</w:t>
      </w:r>
    </w:p>
    <w:p w14:paraId="1665DB7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const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int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targetIndex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1; // &lt;- заменить в случае необходимости</w:t>
      </w:r>
    </w:p>
    <w:p w14:paraId="5CA1A19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stackedWidget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setCurrentIndex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targetIndex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);</w:t>
      </w:r>
    </w:p>
    <w:p w14:paraId="3FC05E7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51F4E1C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// Восстанавливаем исходную геометрию сразу (без анимации)</w:t>
      </w:r>
    </w:p>
    <w:p w14:paraId="3A878F3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 (label) {</w:t>
      </w:r>
    </w:p>
    <w:p w14:paraId="7D8E736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label-&gt;setGeometry(origGeom);</w:t>
      </w:r>
    </w:p>
    <w:p w14:paraId="5CEEB76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}</w:t>
      </w:r>
    </w:p>
    <w:p w14:paraId="4CFF854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1A89C8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lastRenderedPageBreak/>
        <w:t xml:space="preserve">                // Включаем интерфейс обратно</w:t>
      </w:r>
    </w:p>
    <w:p w14:paraId="3C88E50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this-&gt;setEnabled(true);</w:t>
      </w:r>
    </w:p>
    <w:p w14:paraId="6AC7AB3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});</w:t>
      </w:r>
    </w:p>
    <w:p w14:paraId="0900489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6AED294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});</w:t>
      </w:r>
    </w:p>
    <w:p w14:paraId="2756A9D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//L2-&gt;Main</w:t>
      </w:r>
    </w:p>
    <w:p w14:paraId="42BE9DE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connect(ui-&gt;L2backToMain, &amp;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QPushButton::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clicked, this, [=]() {</w:t>
      </w:r>
    </w:p>
    <w:p w14:paraId="25BCB05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characterL2Anim-&gt;playSequence({"back"}, [this](){</w:t>
      </w:r>
    </w:p>
    <w:p w14:paraId="52C5B20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ui-&gt;stackedWidget-&gt;setCurrentIndex(0);</w:t>
      </w:r>
    </w:p>
    <w:p w14:paraId="054B87C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pciDevicesWidget-&gt;refreshDevices();</w:t>
      </w:r>
    </w:p>
    <w:p w14:paraId="3DA4402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613DB26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});</w:t>
      </w:r>
    </w:p>
    <w:p w14:paraId="16F1963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4D1BDD4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104897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~MainWindow()</w:t>
      </w:r>
    </w:p>
    <w:p w14:paraId="661B700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45A6954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delete ui;</w:t>
      </w:r>
    </w:p>
    <w:p w14:paraId="22BA074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55B729D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ECD8D5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// Действия при смене страницы</w:t>
      </w:r>
    </w:p>
    <w:p w14:paraId="5EB3900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onPageChanged(int index)</w:t>
      </w:r>
    </w:p>
    <w:p w14:paraId="29A9458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5DDCC52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switch (index) {</w:t>
      </w:r>
    </w:p>
    <w:p w14:paraId="798427B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case 0: // Главная страница</w:t>
      </w:r>
    </w:p>
    <w:p w14:paraId="5DF5247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characterAnim-&gt;playAnimation("intro");</w:t>
      </w:r>
    </w:p>
    <w:p w14:paraId="2085136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break;</w:t>
      </w:r>
    </w:p>
    <w:p w14:paraId="2C45D09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case 2: // Вторая страница</w:t>
      </w:r>
    </w:p>
    <w:p w14:paraId="0D5F6AC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ui-&gt;BACK_BTNLabel-&gt;hide();ui-&gt;Back-&gt;hide();ui-&gt;BatteryLevelLabel-&gt;hide();ui-&gt;BatteryTimeLabel-&gt;hide();ui-&gt;BatteryTypeLabel-&gt;hide();</w:t>
      </w:r>
    </w:p>
    <w:p w14:paraId="2090F45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ui-&gt;GrimmL1-&gt;hide();ui-&gt;HibernateButton-&gt;hide();ui-&gt;Hibernate_BTNLabel_3-&gt;hide();ui-&gt;Info_table-&gt;hide();ui-&gt;PowerSavingModeLabel-&gt;hide();</w:t>
      </w:r>
    </w:p>
    <w:p w14:paraId="73F9A9F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ui-&gt;PowerSourceLabel-&gt;hide();ui-&gt;SLEEP_BTNLabel_2-&gt;hide();ui-&gt;SleepButton-&gt;hide();</w:t>
      </w:r>
    </w:p>
    <w:p w14:paraId="4BF9F05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E875AB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1 кадр</w:t>
      </w:r>
    </w:p>
    <w:p w14:paraId="39B0993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ui-&gt;Background1Lab-&gt;setPixmap(QPixmap(":/bg/resources/img/Background/1Lab/Bg1frame.png"));</w:t>
      </w:r>
    </w:p>
    <w:p w14:paraId="46F1BDC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30B228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Через 1 сек второй кадр</w:t>
      </w:r>
    </w:p>
    <w:p w14:paraId="1D37C88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QTimer::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singleShot(1000, this, [this]() {</w:t>
      </w:r>
    </w:p>
    <w:p w14:paraId="001544E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ui-&gt;Background1Lab-&gt;setPixmap(QPixmap(":/bg/resources/img/Background/1Lab/Bg2frame.png"));</w:t>
      </w:r>
    </w:p>
    <w:p w14:paraId="4B00310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16673D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// Через 1 сек персонажа</w:t>
      </w:r>
    </w:p>
    <w:p w14:paraId="327829A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QTimer::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singleShot(1000, this, [this]() {</w:t>
      </w:r>
    </w:p>
    <w:p w14:paraId="46E38865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ui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GrimmL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1-&gt;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show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>();</w:t>
      </w:r>
    </w:p>
    <w:p w14:paraId="21F46D86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91A778F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//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Стартовая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анимация</w:t>
      </w: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персонажа</w:t>
      </w:r>
    </w:p>
    <w:p w14:paraId="4769868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F4481A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characterL1Anim-&gt;playSequence({"intro", "handsOut"}, [this]() {</w:t>
      </w:r>
    </w:p>
    <w:p w14:paraId="365B0A9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ui-&gt;Background1Lab-&gt;setPixmap(QPixmap(":/bg/resources/img/Background/1Lab/backgroundClear4k.png"));</w:t>
      </w:r>
    </w:p>
    <w:p w14:paraId="5DB20E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ui-&gt;BACK_BTNLabel-&gt;show();ui-&gt;Back-&gt;show();ui-&gt;BatteryLevelLabel-&gt;show();ui-&gt;BatteryTimeLabel-&gt;show();</w:t>
      </w:r>
    </w:p>
    <w:p w14:paraId="12D043B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ui-&gt;BatteryTypeLabel-&gt;show();ui-&gt;HibernateButton-&gt;show();ui-&gt;Hibernate_BTNLabel_3-&gt;show();</w:t>
      </w:r>
    </w:p>
    <w:p w14:paraId="5AC16C0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ui-&gt;Info_table-&gt;show();ui-&gt;PowerSavingModeLabel-&gt;show();ui-&gt;PowerSourceLabel-&gt;show();ui-&gt;SLEEP_BTNLabel_2-&gt;show();ui-&gt;SleepButton-&gt;show();</w:t>
      </w:r>
    </w:p>
    <w:p w14:paraId="495B73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characterL1Anim-&gt;setLoopAnimation(getLoopFrames());</w:t>
      </w:r>
    </w:p>
    <w:p w14:paraId="546475B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D04042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// После стартовой анимации проверяем зарядку</w:t>
      </w:r>
    </w:p>
    <w:p w14:paraId="0E1F575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updateChargingAnimation(batteryMonitor-&gt;isCharging());</w:t>
      </w:r>
    </w:p>
    <w:p w14:paraId="6367111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});</w:t>
      </w:r>
    </w:p>
    <w:p w14:paraId="0407100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});</w:t>
      </w:r>
    </w:p>
    <w:p w14:paraId="1DFD7A6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204DE0A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break;</w:t>
      </w:r>
    </w:p>
    <w:p w14:paraId="66AFCCE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case 1: // Лаба 2</w:t>
      </w:r>
    </w:p>
    <w:p w14:paraId="0154347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characterL2Anim-&gt;playAnimation("intro");</w:t>
      </w:r>
    </w:p>
    <w:p w14:paraId="166CEFA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pciDevicesWidget-&gt;refreshDevices();</w:t>
      </w:r>
    </w:p>
    <w:p w14:paraId="6C32A54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break;</w:t>
      </w:r>
    </w:p>
    <w:p w14:paraId="6DFB37F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default:</w:t>
      </w:r>
    </w:p>
    <w:p w14:paraId="599F1CE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characterAnim-&gt;playAnimation("intro"); // запасной вариант</w:t>
      </w:r>
    </w:p>
    <w:p w14:paraId="4824B4D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break;</w:t>
      </w:r>
    </w:p>
    <w:p w14:paraId="433A7DA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</w:t>
      </w:r>
    </w:p>
    <w:p w14:paraId="35F3A94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5FB16C9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4A0DE3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updateBatteryUI()</w:t>
      </w:r>
    </w:p>
    <w:p w14:paraId="1A799E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46B9C96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------------------ Источник питания ------------------</w:t>
      </w:r>
    </w:p>
    <w:p w14:paraId="60707CC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ui-&gt;PowerSourceLabel-&gt;setText("Источник питания: " + batteryMonitor-&gt;powerSource());</w:t>
      </w:r>
    </w:p>
    <w:p w14:paraId="56701B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5D596C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------------------ Уровень заряда -------------------</w:t>
      </w:r>
    </w:p>
    <w:p w14:paraId="0E06E0C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batteryLevelLabel-&gt;setText("Заряд: " +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QString::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number(batteryMonitor-&gt;batteryLevel()) + "%");</w:t>
      </w:r>
    </w:p>
    <w:p w14:paraId="38EB30B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1B92D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 ------------------ Время работы батареи -----------</w:t>
      </w:r>
    </w:p>
    <w:p w14:paraId="28006C9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QString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msg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335370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 (batteryMonitor-&gt;isCharging()) {</w:t>
      </w:r>
    </w:p>
    <w:p w14:paraId="22FF1C6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if (batteryMonitor-&gt;batteryLevel() &gt;= 100) {</w:t>
      </w:r>
    </w:p>
    <w:p w14:paraId="2FF0BE2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msg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"Аккумулятор полностью заряжен";</w:t>
      </w:r>
    </w:p>
    <w:p w14:paraId="41BAF2B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}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else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{</w:t>
      </w:r>
    </w:p>
    <w:p w14:paraId="3BFE6AE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int remainingSec = batteryMonitor-&gt;batteryFullLifeSeconds();</w:t>
      </w:r>
    </w:p>
    <w:p w14:paraId="2A58665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if (remainingSec &lt; 0) remainingSec = 0;</w:t>
      </w:r>
    </w:p>
    <w:p w14:paraId="1C5A7DC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int hours = remainingSec / 3600;</w:t>
      </w:r>
    </w:p>
    <w:p w14:paraId="56973BC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int mins = (remainingSec % 3600) / 60;</w:t>
      </w:r>
    </w:p>
    <w:p w14:paraId="02DCA23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//msg = QString("Батарея заряжается").arg(hours).arg(mins);</w:t>
      </w:r>
    </w:p>
    <w:p w14:paraId="654749C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</w:t>
      </w:r>
    </w:p>
    <w:p w14:paraId="7AE5590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 else {</w:t>
      </w:r>
    </w:p>
    <w:p w14:paraId="4B95C30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int remainingSec = batteryMonitor-&gt;batteryLifeSeconds();</w:t>
      </w:r>
    </w:p>
    <w:p w14:paraId="4B66C64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if (remainingSec &lt; 0) remainingSec = 0;</w:t>
      </w:r>
    </w:p>
    <w:p w14:paraId="40D114C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int hours = remainingSec / 3600;</w:t>
      </w:r>
    </w:p>
    <w:p w14:paraId="30176D6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int mins = (remainingSec % 3600) / 60;</w:t>
      </w:r>
    </w:p>
    <w:p w14:paraId="0DCD41C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msg = QString("До полной разрядки осталось: %1 ч %2 мин").arg(hours).arg(mins);</w:t>
      </w:r>
    </w:p>
    <w:p w14:paraId="1661CAC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</w:t>
      </w:r>
    </w:p>
    <w:p w14:paraId="40AC4F4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ui-&gt;BatteryTimeLabel-&gt;setText(msg);</w:t>
      </w:r>
    </w:p>
    <w:p w14:paraId="2D6AA96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FF2380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------------------ Режим энергосбережения ----------------</w:t>
      </w:r>
    </w:p>
    <w:p w14:paraId="3A5D1DD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QString savingMode = batteryMonitor-&gt;powerSavingMode();</w:t>
      </w:r>
    </w:p>
    <w:p w14:paraId="214DC5B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ui-&gt;PowerSavingModeLabel-&gt;setText("Режим энергосбережения: " + savingMode);</w:t>
      </w:r>
    </w:p>
    <w:p w14:paraId="3FA637A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6B1AA0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------------------ Тип аккумулятора -----------------</w:t>
      </w:r>
    </w:p>
    <w:p w14:paraId="48D5B14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ui-&gt;BatteryTypeLabel-&gt;setText("Тип аккумулятора: " + batteryMonitor-&gt;batteryChemistry());</w:t>
      </w:r>
    </w:p>
    <w:p w14:paraId="48FDE01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E8B4F5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lastRenderedPageBreak/>
        <w:t>}</w:t>
      </w:r>
    </w:p>
    <w:p w14:paraId="516E924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9EF261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695B20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MainWindow::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updateChargingAnimation(bool charging)</w:t>
      </w:r>
    </w:p>
    <w:p w14:paraId="37DA7BD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>{</w:t>
      </w:r>
    </w:p>
    <w:p w14:paraId="53CD0E9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Если мы не на странице 2, ничего не делаем</w:t>
      </w:r>
    </w:p>
    <w:p w14:paraId="7CB6896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if(ui-&gt;stackedWidget-&gt;currentIndex() != 1)</w:t>
      </w:r>
    </w:p>
    <w:p w14:paraId="01C1411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return;</w:t>
      </w:r>
    </w:p>
    <w:p w14:paraId="6DEB6DD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BE0CFE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if(charging) {</w:t>
      </w:r>
    </w:p>
    <w:p w14:paraId="7A95C8A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Зарядка подключена → IntroCharging → LoopCharging</w:t>
      </w:r>
    </w:p>
    <w:p w14:paraId="5F40B8B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characterL1Anim-&gt;playSequence({"introCharging"}, [this]() {</w:t>
      </w:r>
    </w:p>
    <w:p w14:paraId="50FB27E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characterL1Anim-&gt;setLoopAnimation(getLoopChargingFrames());</w:t>
      </w:r>
    </w:p>
    <w:p w14:paraId="4E36F0E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2CC4D74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 else {</w:t>
      </w:r>
    </w:p>
    <w:p w14:paraId="1682FD2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Зарядка отключена → OutroCharging → обычный loop</w:t>
      </w:r>
    </w:p>
    <w:p w14:paraId="3A36BCE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characterL1Anim-&gt;playSequence({"outroCharging"}, [this]() {</w:t>
      </w:r>
    </w:p>
    <w:p w14:paraId="60F8B2F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characterL1Anim-&gt;setLoopAnimation(getLoopFrames());</w:t>
      </w:r>
    </w:p>
    <w:p w14:paraId="3FF5B20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});</w:t>
      </w:r>
    </w:p>
    <w:p w14:paraId="4FBB6E4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</w:t>
      </w:r>
    </w:p>
    <w:p w14:paraId="6482EC1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29F9DBF6" w14:textId="713FC3A7" w:rsidR="00256B38" w:rsidRPr="00131606" w:rsidRDefault="00256B38" w:rsidP="00256B38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4021BC4" w14:textId="77777777" w:rsidR="00256B38" w:rsidRPr="00131606" w:rsidRDefault="00256B38" w:rsidP="00804BF8">
      <w:pPr>
        <w:rPr>
          <w:rFonts w:ascii="Courier New" w:hAnsi="Courier New" w:cs="Courier New"/>
          <w:sz w:val="16"/>
          <w:szCs w:val="16"/>
          <w:lang w:val="en-US" w:eastAsia="en-US"/>
        </w:rPr>
      </w:pPr>
    </w:p>
    <w:p w14:paraId="6B13AA60" w14:textId="369F7225" w:rsidR="00804BF8" w:rsidRDefault="009431EF" w:rsidP="007146F9">
      <w:pPr>
        <w:ind w:firstLine="709"/>
        <w:rPr>
          <w:sz w:val="28"/>
          <w:szCs w:val="28"/>
          <w:lang w:val="en-US" w:eastAsia="en-US"/>
        </w:rPr>
      </w:pPr>
      <w:r w:rsidRPr="009431EF">
        <w:rPr>
          <w:sz w:val="28"/>
          <w:szCs w:val="28"/>
          <w:lang w:val="en-US" w:eastAsia="en-US"/>
        </w:rPr>
        <w:t xml:space="preserve">Файл </w:t>
      </w:r>
      <w:r w:rsidR="00131606" w:rsidRPr="00131606">
        <w:rPr>
          <w:sz w:val="28"/>
          <w:szCs w:val="28"/>
          <w:lang w:val="en-US" w:eastAsia="en-US"/>
        </w:rPr>
        <w:t>pcideviceswidget.h</w:t>
      </w:r>
    </w:p>
    <w:p w14:paraId="6C3AFFB9" w14:textId="77777777" w:rsidR="009431EF" w:rsidRDefault="009431EF" w:rsidP="00804BF8">
      <w:pPr>
        <w:rPr>
          <w:sz w:val="28"/>
          <w:szCs w:val="28"/>
          <w:lang w:val="en-US" w:eastAsia="en-US"/>
        </w:rPr>
      </w:pPr>
    </w:p>
    <w:p w14:paraId="695F6EA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ifndef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PCIDEVICESWIDGET_H</w:t>
      </w:r>
    </w:p>
    <w:p w14:paraId="67AB251A" w14:textId="45C5C8F5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define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PCIDEVICESWIDGET_H</w:t>
      </w:r>
    </w:p>
    <w:p w14:paraId="2BBB3AC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&lt;QObject&gt;</w:t>
      </w:r>
    </w:p>
    <w:p w14:paraId="48CAA01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&lt;QTableWidget&gt;</w:t>
      </w:r>
    </w:p>
    <w:p w14:paraId="206C43E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&lt;QHeaderView&gt;</w:t>
      </w:r>
    </w:p>
    <w:p w14:paraId="4A29E0F4" w14:textId="08CD446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&lt;QTableWidgetItem&gt;</w:t>
      </w:r>
    </w:p>
    <w:p w14:paraId="43A7DB9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class PciDevicesWidget : public QObject</w:t>
      </w:r>
    </w:p>
    <w:p w14:paraId="199F04D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048AA58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Q_OBJECT</w:t>
      </w:r>
    </w:p>
    <w:p w14:paraId="55FCB63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AE7EA3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public:</w:t>
      </w:r>
    </w:p>
    <w:p w14:paraId="0E12538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explicit PciDevicesWidget(QTableWidget *tableWidget, QObject *parent = nullptr);</w:t>
      </w:r>
    </w:p>
    <w:p w14:paraId="78A5C0F6" w14:textId="730B050A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refreshDevices();</w:t>
      </w:r>
    </w:p>
    <w:p w14:paraId="09E88DB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private:</w:t>
      </w:r>
    </w:p>
    <w:p w14:paraId="3990573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QTableWidget *m_tableWidget;</w:t>
      </w:r>
    </w:p>
    <w:p w14:paraId="716E3D8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setupTable();</w:t>
      </w:r>
    </w:p>
    <w:p w14:paraId="2D3C5E5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void populatePciDevices();</w:t>
      </w:r>
    </w:p>
    <w:p w14:paraId="1A9D5C3F" w14:textId="4FBB38EB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};</w:t>
      </w:r>
    </w:p>
    <w:p w14:paraId="7E6661DB" w14:textId="21E8978F" w:rsidR="00256B38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#endif // PCIDEVICESWIDGET_H</w:t>
      </w:r>
    </w:p>
    <w:p w14:paraId="1FC075A8" w14:textId="77777777" w:rsidR="00131606" w:rsidRDefault="00131606" w:rsidP="007146F9">
      <w:pPr>
        <w:ind w:firstLine="709"/>
        <w:rPr>
          <w:sz w:val="28"/>
          <w:szCs w:val="28"/>
          <w:lang w:val="en-US" w:eastAsia="en-US"/>
        </w:rPr>
      </w:pPr>
    </w:p>
    <w:p w14:paraId="76663194" w14:textId="71D17BF0" w:rsidR="00804BF8" w:rsidRDefault="009431EF" w:rsidP="007146F9">
      <w:pPr>
        <w:ind w:firstLine="709"/>
        <w:rPr>
          <w:sz w:val="28"/>
          <w:szCs w:val="28"/>
          <w:lang w:val="en-US" w:eastAsia="en-US"/>
        </w:rPr>
      </w:pPr>
      <w:r w:rsidRPr="009431EF">
        <w:rPr>
          <w:sz w:val="28"/>
          <w:szCs w:val="28"/>
          <w:lang w:val="en-US" w:eastAsia="en-US"/>
        </w:rPr>
        <w:t xml:space="preserve">Файл </w:t>
      </w:r>
      <w:r w:rsidR="00131606" w:rsidRPr="00131606">
        <w:rPr>
          <w:sz w:val="28"/>
          <w:szCs w:val="28"/>
          <w:lang w:val="en-US" w:eastAsia="en-US"/>
        </w:rPr>
        <w:t>pcideviceswidget.</w:t>
      </w:r>
      <w:r w:rsidR="00131606">
        <w:rPr>
          <w:sz w:val="28"/>
          <w:szCs w:val="28"/>
          <w:lang w:val="en-US" w:eastAsia="en-US"/>
        </w:rPr>
        <w:t>cpp</w:t>
      </w:r>
    </w:p>
    <w:p w14:paraId="6AB5DAD2" w14:textId="77777777" w:rsidR="00131606" w:rsidRPr="009431EF" w:rsidRDefault="00131606" w:rsidP="007146F9">
      <w:pPr>
        <w:ind w:firstLine="709"/>
        <w:rPr>
          <w:sz w:val="28"/>
          <w:szCs w:val="28"/>
          <w:lang w:val="en-US" w:eastAsia="en-US"/>
        </w:rPr>
      </w:pPr>
    </w:p>
    <w:p w14:paraId="610E9F0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"pcideviceswidget.h"</w:t>
      </w:r>
    </w:p>
    <w:p w14:paraId="08F6E4C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&lt;windows.h&gt;</w:t>
      </w:r>
    </w:p>
    <w:p w14:paraId="02B339A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&lt;setupapi.h&gt;</w:t>
      </w:r>
    </w:p>
    <w:p w14:paraId="30B683B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&lt;QDebug&gt;</w:t>
      </w:r>
    </w:p>
    <w:p w14:paraId="64E8067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#include &lt;QMessageBox&gt;</w:t>
      </w:r>
    </w:p>
    <w:p w14:paraId="344C947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8E86A8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PciDevicesWidget(QTableWidget *tableWidget, QObject *parent)</w:t>
      </w:r>
    </w:p>
    <w:p w14:paraId="074B99F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: QObject(parent), m_tableWidget(tableWidget)</w:t>
      </w:r>
    </w:p>
    <w:p w14:paraId="7A5E087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0477D3D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setupTable();</w:t>
      </w:r>
    </w:p>
    <w:p w14:paraId="0406967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0BC7A91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5AE272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setupTable()</w:t>
      </w:r>
    </w:p>
    <w:p w14:paraId="0521CB0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7C77AC8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 (!m_tableWidget) return;</w:t>
      </w:r>
    </w:p>
    <w:p w14:paraId="1622AC1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B3070F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Настраиваем таблицу</w:t>
      </w:r>
    </w:p>
    <w:p w14:paraId="1C6B0E6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m_tableWidget-&gt;setColumnCount(3);</w:t>
      </w:r>
    </w:p>
    <w:p w14:paraId="52132D6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m_tableWidget-&gt;setHorizontalHeaderLabels(QStringList() &lt;&lt; "Vendor ID" &lt;&lt; "Device ID" &lt;&lt; "Описание");</w:t>
      </w:r>
    </w:p>
    <w:p w14:paraId="44C1888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FA09C0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Настройка внешнего вида таблицы</w:t>
      </w:r>
    </w:p>
    <w:p w14:paraId="5F8DCC3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m_tableWidget-&gt;horizontalHeader()-&gt;setStretchLastSection(true);</w:t>
      </w:r>
    </w:p>
    <w:p w14:paraId="5DDF815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m_tableWidget-&gt;setEditTriggers(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QAbstractItemView::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NoEditTriggers);</w:t>
      </w:r>
    </w:p>
    <w:p w14:paraId="6271C50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m_tableWidget-&gt;setSelectionBehavior(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QAbstractItemView::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SelectRows);</w:t>
      </w:r>
    </w:p>
    <w:p w14:paraId="419FFF3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m_tableWidget-&gt;setSelectionMode(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QAbstractItemView::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SingleSelection);</w:t>
      </w:r>
    </w:p>
    <w:p w14:paraId="320E0BB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m_tableWidget-&gt;setShowGrid(true);</w:t>
      </w:r>
    </w:p>
    <w:p w14:paraId="5FE42A3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m_tableWidget-&gt;setStyleSheet("QTableWidget { gridline-color: #d0d0d0; }");</w:t>
      </w:r>
    </w:p>
    <w:p w14:paraId="4F339B4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09D8C7D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// Устанавливаем начальные размеры колонок</w:t>
      </w:r>
    </w:p>
    <w:p w14:paraId="5C773CC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_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tableWidget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setColumnWidth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(0, 100);</w:t>
      </w:r>
    </w:p>
    <w:p w14:paraId="656459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_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tableWidget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-&gt;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setColumnWidth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(1, 100);</w:t>
      </w:r>
    </w:p>
    <w:p w14:paraId="55B9BDC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Описание будет растягиваться, так как последняя колонка и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setStretchLastSection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true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)</w:t>
      </w:r>
    </w:p>
    <w:p w14:paraId="51B2B55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4FE3A4F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B3C9A2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refreshDevices()</w:t>
      </w:r>
    </w:p>
    <w:p w14:paraId="0EF3B99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3724B33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 (!m_tableWidget) return;</w:t>
      </w:r>
    </w:p>
    <w:p w14:paraId="15FD515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226BEE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Очищаем таблицу перед обновлением</w:t>
      </w:r>
    </w:p>
    <w:p w14:paraId="1375F87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m_tableWidget-&gt;setRowCount(0);</w:t>
      </w:r>
    </w:p>
    <w:p w14:paraId="2FC9933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populatePciDevices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();</w:t>
      </w:r>
    </w:p>
    <w:p w14:paraId="6321A8B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1D51E7A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Автоматически подгоняем размер столбцов под содержимое</w:t>
      </w:r>
    </w:p>
    <w:p w14:paraId="6A3162A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m_tableWidget-&gt;resizeColumnsToContents();</w:t>
      </w:r>
    </w:p>
    <w:p w14:paraId="03A1E70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}</w:t>
      </w:r>
    </w:p>
    <w:p w14:paraId="75299D6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888AE1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void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PciDevicesWidget::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populatePciDevices()</w:t>
      </w:r>
    </w:p>
    <w:p w14:paraId="0E8CA12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{</w:t>
      </w:r>
    </w:p>
    <w:p w14:paraId="440FDA8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 (!m_tableWidget) return;</w:t>
      </w:r>
    </w:p>
    <w:p w14:paraId="2F3EE95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m_tableWidget-&gt;setRowCount(0);</w:t>
      </w:r>
    </w:p>
    <w:p w14:paraId="1B8BBF2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B31D6C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HDEVINFO deviceInfoSet;</w:t>
      </w:r>
    </w:p>
    <w:p w14:paraId="220930F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SP_DEVINFO_DATA deviceInfoData;</w:t>
      </w:r>
    </w:p>
    <w:p w14:paraId="55A82EB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DWORD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deviceIndex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0;</w:t>
      </w:r>
    </w:p>
    <w:p w14:paraId="301460F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DWORD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error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0;</w:t>
      </w:r>
    </w:p>
    <w:p w14:paraId="18D9D38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7795BBE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// Получаем информацию о всех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устройствах</w:t>
      </w:r>
    </w:p>
    <w:p w14:paraId="4656C4D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deviceInfoSet = SetupDiGetClassDevs(NULL, TEXT("PCI"), NULL, DIGCF_ALLCLASSES | DIGCF_PRESENT);</w:t>
      </w:r>
    </w:p>
    <w:p w14:paraId="09CB4FC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7C0DBB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 (deviceInfoSet == INVALID_HANDLE_VALUE) {</w:t>
      </w:r>
    </w:p>
    <w:p w14:paraId="1CBAB5F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error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GetLastError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();</w:t>
      </w:r>
    </w:p>
    <w:p w14:paraId="41E338BE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qDebug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() &lt;&lt; "Ошибка при получении списка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устройств.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Код:" &lt;&lt;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error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4504A877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QMessageBox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warning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nullptr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, "Ошибка",</w:t>
      </w:r>
    </w:p>
    <w:p w14:paraId="5EBFB618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QString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("Не удалось получить информацию об устройствах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.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Код ошибки: %1\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Проверьте права администратора.").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arg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error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));</w:t>
      </w:r>
    </w:p>
    <w:p w14:paraId="7BB9A0E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return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1B5E336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}</w:t>
      </w:r>
    </w:p>
    <w:p w14:paraId="07E7CC5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6296129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qDebug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() &lt;&lt; "Начинаем перечисление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устройств...";</w:t>
      </w:r>
    </w:p>
    <w:p w14:paraId="325442E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6596C6F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deviceInfoData.cbSize = sizeof(SP_DEVINFO_DATA);</w:t>
      </w:r>
    </w:p>
    <w:p w14:paraId="645CF7E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int devicesFound = 0;</w:t>
      </w:r>
    </w:p>
    <w:p w14:paraId="5D9E6B5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18A064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// Перебираем все устройства</w:t>
      </w:r>
    </w:p>
    <w:p w14:paraId="471FF22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while (SetupDiEnumDeviceInfo(deviceInfoSet, deviceIndex, &amp;deviceInfoData)) {</w:t>
      </w:r>
    </w:p>
    <w:p w14:paraId="2F991DD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WCHAR hardwareID[1024];</w:t>
      </w:r>
    </w:p>
    <w:p w14:paraId="201A242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WCHAR deviceDesc[1024];</w:t>
      </w:r>
    </w:p>
    <w:p w14:paraId="25EAF49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DWORD requiredSize = 0;</w:t>
      </w:r>
    </w:p>
    <w:p w14:paraId="41B5422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QString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deviceDescStr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= "Неизвестно";</w:t>
      </w:r>
    </w:p>
    <w:p w14:paraId="61B8C0F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07CEBC6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// Пытаемся получить описание устройства</w:t>
      </w:r>
    </w:p>
    <w:p w14:paraId="211EE0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 (SetupDiGetDeviceRegistryPropertyW(deviceInfoSet, &amp;deviceInfoData,</w:t>
      </w:r>
    </w:p>
    <w:p w14:paraId="3891151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SPDRP_DEVICEDESC, NULL,</w:t>
      </w:r>
    </w:p>
    <w:p w14:paraId="30E1EE2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(PBYTE)deviceDesc, sizeof(deviceDesc) - sizeof(WCHAR),</w:t>
      </w:r>
    </w:p>
    <w:p w14:paraId="6679A10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&amp;requiredSize)) {</w:t>
      </w:r>
    </w:p>
    <w:p w14:paraId="6324AF50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deviceDesc[sizeof(deviceDesc)/sizeof(WCHAR) - 1] = L'\0';</w:t>
      </w:r>
    </w:p>
    <w:p w14:paraId="11667B5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deviceDescStr =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QString::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fromWCharArray(deviceDesc);</w:t>
      </w:r>
    </w:p>
    <w:p w14:paraId="2397567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</w:t>
      </w:r>
    </w:p>
    <w:p w14:paraId="7FDC9EC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4DC3C45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// Затем получаем HardwareID</w:t>
      </w:r>
    </w:p>
    <w:p w14:paraId="6A50BA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if (SetupDiGetDeviceRegistryPropertyW(deviceInfoSet, &amp;deviceInfoData,</w:t>
      </w:r>
    </w:p>
    <w:p w14:paraId="360968E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SPDRP_HARDWAREID, NULL,</w:t>
      </w:r>
    </w:p>
    <w:p w14:paraId="220B5DA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(PBYTE)hardwareID, sizeof(hardwareID) - sizeof(WCHAR),</w:t>
      </w:r>
    </w:p>
    <w:p w14:paraId="2915D9A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                  &amp;requiredSize)) {</w:t>
      </w:r>
    </w:p>
    <w:p w14:paraId="464B44F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50A1902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hardwareID[sizeof(hardwareID)/sizeof(WCHAR) - 1] = L'\0';</w:t>
      </w:r>
    </w:p>
    <w:p w14:paraId="6123C22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QString hardwareIDStr =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QString::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fromWCharArray(hardwareID).toUpper();</w:t>
      </w:r>
    </w:p>
    <w:p w14:paraId="33DCC69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37BB2F9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// Ищем VendorID и DeviceID в строке Hardware ID</w:t>
      </w:r>
    </w:p>
    <w:p w14:paraId="231DE8E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if (hardwareIDStr.contains("PCI\\VEN_",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CaseInsensitive)) {</w:t>
      </w:r>
    </w:p>
    <w:p w14:paraId="4D7BF9F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QStringList parts = hardwareIDStr.split("&amp;");</w:t>
      </w:r>
    </w:p>
    <w:p w14:paraId="28309C9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QString vendorID, deviceID;</w:t>
      </w:r>
    </w:p>
    <w:p w14:paraId="6BF356D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7157731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for (const QString &amp;part : parts) {</w:t>
      </w:r>
    </w:p>
    <w:p w14:paraId="42E6EBE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QString cleanPart = part.trimmed();</w:t>
      </w:r>
    </w:p>
    <w:p w14:paraId="2FF5FAA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if (cleanPart.startsWith("PCI\\VEN_",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CaseInsensitive)) {</w:t>
      </w:r>
    </w:p>
    <w:p w14:paraId="0A9EAA4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// Извлекаем 4 символа после VEN_</w:t>
      </w:r>
    </w:p>
    <w:p w14:paraId="03F7EB3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QString venPart = cleanPart.mid(8);</w:t>
      </w:r>
    </w:p>
    <w:p w14:paraId="5907935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if (venPart.length() &gt;= 4) {</w:t>
      </w:r>
    </w:p>
    <w:p w14:paraId="12AD56B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vendorID = venPart.left(4);</w:t>
      </w:r>
    </w:p>
    <w:p w14:paraId="1EE37A1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}</w:t>
      </w:r>
    </w:p>
    <w:p w14:paraId="17CFFAF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} else if (cleanPart.startsWith("DEV_",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CaseInsensitive)) {</w:t>
      </w:r>
    </w:p>
    <w:p w14:paraId="20DB55B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// Извлекаем 4 символа после DEV_</w:t>
      </w:r>
    </w:p>
    <w:p w14:paraId="1974C0C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QString devPart = cleanPart.mid(4);</w:t>
      </w:r>
    </w:p>
    <w:p w14:paraId="2F143D9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if (devPart.length() &gt;= 4) {</w:t>
      </w:r>
    </w:p>
    <w:p w14:paraId="368C165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    deviceID = devPart.left(4);</w:t>
      </w:r>
    </w:p>
    <w:p w14:paraId="3741AF7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}</w:t>
      </w:r>
    </w:p>
    <w:p w14:paraId="6DF55A5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} else if (cleanPart.startsWith("SUBSYS_",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Qt::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CaseInsensitive)) {</w:t>
      </w:r>
    </w:p>
    <w:p w14:paraId="7897D44E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   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// Пропускаем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SUBSYS</w:t>
      </w:r>
    </w:p>
    <w:p w14:paraId="73B8BBBB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continue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1106D778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    }</w:t>
      </w:r>
    </w:p>
    <w:p w14:paraId="4E84C4AD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}</w:t>
      </w:r>
    </w:p>
    <w:p w14:paraId="5679EF85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1EE6B6E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// Если нашли оба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ID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, добавляем в таблицу</w:t>
      </w:r>
    </w:p>
    <w:p w14:paraId="1402AF5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 (!vendorID.isEmpty() &amp;&amp; !deviceID.isEmpty()) {</w:t>
      </w:r>
    </w:p>
    <w:p w14:paraId="460DF2D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int row = m_tableWidget-&gt;rowCount();</w:t>
      </w:r>
    </w:p>
    <w:p w14:paraId="20296E6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m_tableWidget-&gt;insertRow(row);</w:t>
      </w:r>
    </w:p>
    <w:p w14:paraId="707D58E1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3C7AC6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m_tableWidget-&gt;setItem(row, 0, new QTableWidgetItem(vendorID.toUpper()));</w:t>
      </w:r>
    </w:p>
    <w:p w14:paraId="6E2E684C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m_tableWidget-&gt;setItem(row, 1, new QTableWidgetItem(deviceID.toUpper()));</w:t>
      </w:r>
    </w:p>
    <w:p w14:paraId="05642D3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m_tableWidget-&gt;setItem(row, 2, new QTableWidgetItem(deviceDescStr));</w:t>
      </w:r>
    </w:p>
    <w:p w14:paraId="6F2839E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devicesFound++;</w:t>
      </w:r>
    </w:p>
    <w:p w14:paraId="75431ED9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2B035E7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qDebug() &lt;&lt; "Добавлено устройство: VendorID:" &lt;&lt; vendorID &lt;&lt; "DeviceID:" &lt;&lt; deviceID &lt;&lt; "Описание:" &lt;&lt; deviceDescStr;</w:t>
      </w:r>
    </w:p>
    <w:p w14:paraId="3B4B1FB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} else {</w:t>
      </w:r>
    </w:p>
    <w:p w14:paraId="4C0D9E2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    qDebug() &lt;&lt; "Не удалось извлечь ID из:" &lt;&lt; hardwareIDStr;</w:t>
      </w:r>
    </w:p>
    <w:p w14:paraId="417A229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}</w:t>
      </w:r>
    </w:p>
    <w:p w14:paraId="058E4A4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}</w:t>
      </w:r>
    </w:p>
    <w:p w14:paraId="3EC3976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 else {</w:t>
      </w:r>
    </w:p>
    <w:p w14:paraId="7094F514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error = GetLastError();</w:t>
      </w:r>
    </w:p>
    <w:p w14:paraId="1D8B0138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if (error != ERROR_INVALID_DATA) {</w:t>
      </w:r>
    </w:p>
    <w:p w14:paraId="78BA8C0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    qDebug() &lt;&lt; "Ошибка получения HardwareID для устройства" &lt;&lt; deviceIndex &lt;&lt; "Код ошибки:" &lt;&lt; error;</w:t>
      </w:r>
    </w:p>
    <w:p w14:paraId="279B85D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    }</w:t>
      </w:r>
    </w:p>
    <w:p w14:paraId="146B89D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}</w:t>
      </w:r>
    </w:p>
    <w:p w14:paraId="7C94B28E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6F92F887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deviceIndex++;</w:t>
      </w:r>
    </w:p>
    <w:p w14:paraId="7455587D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ZeroMemory(&amp;deviceInfoData, sizeof(SP_DEVINFO_DATA));</w:t>
      </w:r>
    </w:p>
    <w:p w14:paraId="0930A09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deviceInfoData.cbSize = sizeof(SP_DEVINFO_DATA);</w:t>
      </w:r>
    </w:p>
    <w:p w14:paraId="298D40A2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}</w:t>
      </w:r>
    </w:p>
    <w:p w14:paraId="2AF54BC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</w:p>
    <w:p w14:paraId="1F693C0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error = GetLastError();</w:t>
      </w:r>
    </w:p>
    <w:p w14:paraId="2331BD5B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val="en-US"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if (error != ERROR_NO_MORE_ITEMS) {</w:t>
      </w:r>
    </w:p>
    <w:p w14:paraId="4639FE7C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val="en-US" w:eastAsia="en-US"/>
        </w:rPr>
        <w:t xml:space="preserve">        qDebug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() &lt;&lt; "Ошибка при перечислении устройств.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Код:" &lt;&lt;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error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39E4BE41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}</w:t>
      </w:r>
    </w:p>
    <w:p w14:paraId="176389F9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60B0DE6F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SetupDiDestroyDeviceInfoList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deviceInfoSet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);</w:t>
      </w:r>
    </w:p>
    <w:p w14:paraId="7C524560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7B3C7A2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qDebug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() &lt;&lt; "Перечисление завершено.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Всего найдено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устройств:" &lt;&lt;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devicesFound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;</w:t>
      </w:r>
    </w:p>
    <w:p w14:paraId="5A26CA7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</w:p>
    <w:p w14:paraId="1D31F5CC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if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devicesFound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== 0) {</w:t>
      </w:r>
    </w:p>
    <w:p w14:paraId="20AF604A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</w:t>
      </w:r>
      <w:proofErr w:type="gramStart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QMessageBox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::</w:t>
      </w:r>
      <w:proofErr w:type="gramEnd"/>
      <w:r w:rsidRPr="00131606">
        <w:rPr>
          <w:rFonts w:ascii="Courier New" w:hAnsi="Courier New" w:cs="Courier New"/>
          <w:sz w:val="12"/>
          <w:szCs w:val="12"/>
          <w:lang w:val="en-US" w:eastAsia="en-US"/>
        </w:rPr>
        <w:t>information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(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nullptr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, "Информация",</w:t>
      </w:r>
    </w:p>
    <w:p w14:paraId="030DADCF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    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"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устройства не найдены. Возможные причины:\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"</w:t>
      </w:r>
    </w:p>
    <w:p w14:paraId="3ED19725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    "1. Отсутствуют права администратора\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"</w:t>
      </w:r>
    </w:p>
    <w:p w14:paraId="09A04216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    "2. Проблема с драйверами 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PCI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\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"</w:t>
      </w:r>
    </w:p>
    <w:p w14:paraId="6413EFBA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    "3. Аппаратная проблема\</w:t>
      </w:r>
      <w:r w:rsidRPr="00131606">
        <w:rPr>
          <w:rFonts w:ascii="Courier New" w:hAnsi="Courier New" w:cs="Courier New"/>
          <w:sz w:val="12"/>
          <w:szCs w:val="12"/>
          <w:lang w:val="en-US" w:eastAsia="en-US"/>
        </w:rPr>
        <w:t>n</w:t>
      </w:r>
      <w:r w:rsidRPr="00131606">
        <w:rPr>
          <w:rFonts w:ascii="Courier New" w:hAnsi="Courier New" w:cs="Courier New"/>
          <w:sz w:val="12"/>
          <w:szCs w:val="12"/>
          <w:lang w:eastAsia="en-US"/>
        </w:rPr>
        <w:t>"</w:t>
      </w:r>
    </w:p>
    <w:p w14:paraId="6BE09313" w14:textId="77777777" w:rsidR="00131606" w:rsidRPr="00131606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                             "4. Попробуйте запустить программу от имени администратора");</w:t>
      </w:r>
    </w:p>
    <w:p w14:paraId="21773E4F" w14:textId="77777777" w:rsidR="00131606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131606">
        <w:rPr>
          <w:rFonts w:ascii="Courier New" w:hAnsi="Courier New" w:cs="Courier New"/>
          <w:sz w:val="12"/>
          <w:szCs w:val="12"/>
          <w:lang w:eastAsia="en-US"/>
        </w:rPr>
        <w:t xml:space="preserve">    </w:t>
      </w:r>
      <w:r w:rsidRPr="00F4481A">
        <w:rPr>
          <w:rFonts w:ascii="Courier New" w:hAnsi="Courier New" w:cs="Courier New"/>
          <w:sz w:val="12"/>
          <w:szCs w:val="12"/>
          <w:lang w:eastAsia="en-US"/>
        </w:rPr>
        <w:t>}</w:t>
      </w:r>
    </w:p>
    <w:p w14:paraId="6957EAB8" w14:textId="769E20A8" w:rsidR="00256B38" w:rsidRPr="00F4481A" w:rsidRDefault="00131606" w:rsidP="00131606">
      <w:pPr>
        <w:rPr>
          <w:rFonts w:ascii="Courier New" w:hAnsi="Courier New" w:cs="Courier New"/>
          <w:sz w:val="12"/>
          <w:szCs w:val="12"/>
          <w:lang w:eastAsia="en-US"/>
        </w:rPr>
      </w:pPr>
      <w:r w:rsidRPr="00F4481A">
        <w:rPr>
          <w:rFonts w:ascii="Courier New" w:hAnsi="Courier New" w:cs="Courier New"/>
          <w:sz w:val="12"/>
          <w:szCs w:val="12"/>
          <w:lang w:eastAsia="en-US"/>
        </w:rPr>
        <w:t>}</w:t>
      </w:r>
    </w:p>
    <w:p w14:paraId="1434D2EA" w14:textId="77777777" w:rsidR="00256B38" w:rsidRPr="00F4481A" w:rsidRDefault="00256B38" w:rsidP="00804BF8">
      <w:pPr>
        <w:rPr>
          <w:rFonts w:ascii="Courier New" w:hAnsi="Courier New" w:cs="Courier New"/>
          <w:sz w:val="16"/>
          <w:szCs w:val="16"/>
          <w:lang w:eastAsia="en-US"/>
        </w:rPr>
      </w:pPr>
    </w:p>
    <w:p w14:paraId="55687A2B" w14:textId="77777777" w:rsidR="009431EF" w:rsidRPr="00442126" w:rsidRDefault="009431EF" w:rsidP="009431EF">
      <w:pPr>
        <w:rPr>
          <w:rFonts w:ascii="Courier New" w:hAnsi="Courier New" w:cs="Courier New"/>
          <w:sz w:val="16"/>
          <w:szCs w:val="16"/>
          <w:lang w:eastAsia="en-US"/>
        </w:rPr>
      </w:pPr>
    </w:p>
    <w:p w14:paraId="228362A7" w14:textId="77777777" w:rsidR="00B24F7C" w:rsidRDefault="00B24F7C" w:rsidP="00B24F7C">
      <w:pPr>
        <w:pStyle w:val="20"/>
        <w:ind w:firstLine="720"/>
      </w:pPr>
      <w:bookmarkStart w:id="10" w:name="_Toc208896342"/>
      <w:r w:rsidRPr="00442126">
        <w:t xml:space="preserve">2.2 </w:t>
      </w:r>
      <w:r>
        <w:t>Результат</w:t>
      </w:r>
      <w:r w:rsidRPr="00442126">
        <w:t xml:space="preserve"> </w:t>
      </w:r>
      <w:r>
        <w:t>выполнения программы</w:t>
      </w:r>
      <w:bookmarkEnd w:id="10"/>
    </w:p>
    <w:p w14:paraId="48E79579" w14:textId="77777777" w:rsidR="00B24F7C" w:rsidRDefault="00B24F7C" w:rsidP="00B24F7C">
      <w:pPr>
        <w:pStyle w:val="20"/>
        <w:ind w:firstLine="720"/>
      </w:pPr>
    </w:p>
    <w:p w14:paraId="60600714" w14:textId="77777777" w:rsidR="00B24F7C" w:rsidRDefault="00B24F7C" w:rsidP="00B24F7C">
      <w:pPr>
        <w:pStyle w:val="20"/>
        <w:rPr>
          <w:b w:val="0"/>
          <w:bCs/>
        </w:rPr>
      </w:pPr>
      <w:r>
        <w:tab/>
      </w:r>
      <w:bookmarkStart w:id="11" w:name="_Toc208896343"/>
      <w:r>
        <w:rPr>
          <w:b w:val="0"/>
          <w:bCs/>
        </w:rPr>
        <w:t>Основной графический интерфейс представлен на рисунке 2, также на нём изображено выполнение основного задания лабораторной работы.</w:t>
      </w:r>
      <w:bookmarkEnd w:id="11"/>
    </w:p>
    <w:p w14:paraId="2401B59D" w14:textId="77777777" w:rsidR="00B24F7C" w:rsidRDefault="00B24F7C" w:rsidP="00B24F7C">
      <w:pPr>
        <w:pStyle w:val="20"/>
        <w:rPr>
          <w:b w:val="0"/>
          <w:bCs/>
        </w:rPr>
      </w:pPr>
      <w:r>
        <w:rPr>
          <w:b w:val="0"/>
          <w:bCs/>
        </w:rPr>
        <w:tab/>
      </w:r>
    </w:p>
    <w:p w14:paraId="45E8FAA6" w14:textId="765882DB" w:rsidR="00B24F7C" w:rsidRDefault="00131606" w:rsidP="00B24F7C">
      <w:pPr>
        <w:pStyle w:val="20"/>
        <w:jc w:val="center"/>
      </w:pPr>
      <w:r>
        <w:rPr>
          <w:noProof/>
        </w:rPr>
        <w:drawing>
          <wp:inline distT="0" distB="0" distL="0" distR="0" wp14:anchorId="3CA10145" wp14:editId="18387D74">
            <wp:extent cx="4599305" cy="29198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552" cy="293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7C" w:rsidRPr="00B24F7C">
        <w:t xml:space="preserve"> </w:t>
      </w:r>
    </w:p>
    <w:p w14:paraId="06F9B0E6" w14:textId="77777777" w:rsidR="00B24F7C" w:rsidRDefault="00B24F7C" w:rsidP="00B24F7C">
      <w:pPr>
        <w:pStyle w:val="20"/>
        <w:jc w:val="center"/>
        <w:rPr>
          <w:b w:val="0"/>
          <w:bCs/>
        </w:rPr>
      </w:pPr>
    </w:p>
    <w:p w14:paraId="6ED0DB05" w14:textId="5D4CF38E" w:rsidR="00CD669A" w:rsidRPr="00B24F7C" w:rsidRDefault="00B24F7C" w:rsidP="00B24F7C">
      <w:pPr>
        <w:jc w:val="center"/>
      </w:pPr>
      <w:r w:rsidRPr="00B24F7C">
        <w:rPr>
          <w:sz w:val="28"/>
          <w:szCs w:val="28"/>
        </w:rPr>
        <w:t>Рисунок</w:t>
      </w:r>
      <w:r>
        <w:t xml:space="preserve"> 2 – Результат выполнения программы</w:t>
      </w:r>
      <w:r w:rsidR="00CD669A" w:rsidRPr="00B24F7C">
        <w:br w:type="page"/>
      </w:r>
    </w:p>
    <w:p w14:paraId="02DE3D47" w14:textId="0F37C270" w:rsidR="001644AB" w:rsidRPr="001644AB" w:rsidRDefault="00E926A5" w:rsidP="00131606">
      <w:pPr>
        <w:pStyle w:val="10"/>
        <w:spacing w:before="0"/>
        <w:jc w:val="center"/>
      </w:pPr>
      <w:bookmarkStart w:id="12" w:name="_Toc208896345"/>
      <w:r w:rsidRPr="00065593">
        <w:lastRenderedPageBreak/>
        <w:t>ЗАКЛЮЧЕНИЕ</w:t>
      </w:r>
      <w:bookmarkEnd w:id="12"/>
    </w:p>
    <w:p w14:paraId="4808B712" w14:textId="3502FBFB" w:rsidR="00131606" w:rsidRPr="00131606" w:rsidRDefault="0013160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131606">
        <w:rPr>
          <w:sz w:val="28"/>
          <w:szCs w:val="28"/>
        </w:rPr>
        <w:t>В ходе выполнения лабораторной работы успешно реализована поставленная задача — исследование архитектуры PCI-шины и разработка программного модуля для обнаружения подключенных устройств с использованием Windows SetupAPI. Созданное приложение способно в реальном времени отображать список всех PCI-устройств системы, их идентификаторы VendorID и DeviceID, а также предоставляет понятные пользователю названия производителей и типы оборудования.</w:t>
      </w:r>
    </w:p>
    <w:p w14:paraId="4772EF47" w14:textId="4E899577" w:rsidR="00131606" w:rsidRPr="00131606" w:rsidRDefault="0013160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131606">
        <w:rPr>
          <w:sz w:val="28"/>
          <w:szCs w:val="28"/>
        </w:rPr>
        <w:t>В качестве практического результата разработан графический интерфейс, интегрированный в общее приложение с анимационными элементами, что демонстрирует эффективное сочетание низкоуровневых системных функций с современными возможностями визуализации.</w:t>
      </w:r>
    </w:p>
    <w:p w14:paraId="0B76E785" w14:textId="1F5257E7" w:rsidR="00A63374" w:rsidRPr="005648E7" w:rsidRDefault="00131606" w:rsidP="00131606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131606">
        <w:rPr>
          <w:sz w:val="28"/>
          <w:szCs w:val="28"/>
        </w:rPr>
        <w:t>Изучение методов работы с PCI-устройствами остается актуальным направлением, поскольку полученные знания находят применение при создании диагностических утилит, систем мониторинга оборудования, разработке драйверов устройств, а также являются важной основой для дальнейшего освоения системного программирования и анализа компьютерных архитектур.</w:t>
      </w:r>
    </w:p>
    <w:sectPr w:rsidR="00A63374" w:rsidRPr="005648E7" w:rsidSect="00065593">
      <w:footerReference w:type="default" r:id="rId10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1D9DC" w14:textId="77777777" w:rsidR="0021519E" w:rsidRDefault="0021519E">
      <w:r>
        <w:separator/>
      </w:r>
    </w:p>
  </w:endnote>
  <w:endnote w:type="continuationSeparator" w:id="0">
    <w:p w14:paraId="571D7DF2" w14:textId="77777777" w:rsidR="0021519E" w:rsidRDefault="00215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B0D969" w14:textId="6989F39E" w:rsidR="00253348" w:rsidRPr="00253348" w:rsidRDefault="00253348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0A459" w14:textId="77777777" w:rsidR="0021519E" w:rsidRDefault="0021519E">
      <w:r>
        <w:separator/>
      </w:r>
    </w:p>
  </w:footnote>
  <w:footnote w:type="continuationSeparator" w:id="0">
    <w:p w14:paraId="42AC2ED7" w14:textId="77777777" w:rsidR="0021519E" w:rsidRDefault="00215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453A86"/>
    <w:multiLevelType w:val="hybridMultilevel"/>
    <w:tmpl w:val="E35E5154"/>
    <w:lvl w:ilvl="0" w:tplc="037640CE">
      <w:start w:val="1"/>
      <w:numFmt w:val="bullet"/>
      <w:lvlText w:val="–"/>
      <w:lvlJc w:val="left"/>
      <w:pPr>
        <w:ind w:left="14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1E277659"/>
    <w:multiLevelType w:val="hybridMultilevel"/>
    <w:tmpl w:val="16D07F0E"/>
    <w:lvl w:ilvl="0" w:tplc="AB6016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934F55"/>
    <w:multiLevelType w:val="multilevel"/>
    <w:tmpl w:val="20A0FA60"/>
    <w:styleLink w:val="CurrentList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F23C4"/>
    <w:multiLevelType w:val="multilevel"/>
    <w:tmpl w:val="20A0FA6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0E01"/>
    <w:multiLevelType w:val="multilevel"/>
    <w:tmpl w:val="20A0FA60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E6986"/>
    <w:multiLevelType w:val="multilevel"/>
    <w:tmpl w:val="0EE48F94"/>
    <w:styleLink w:val="CurrentList5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508DB"/>
    <w:multiLevelType w:val="multilevel"/>
    <w:tmpl w:val="20A0FA60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07437"/>
    <w:rsid w:val="00017938"/>
    <w:rsid w:val="000212A8"/>
    <w:rsid w:val="00036CFF"/>
    <w:rsid w:val="00043A87"/>
    <w:rsid w:val="00044719"/>
    <w:rsid w:val="000447FF"/>
    <w:rsid w:val="00054E00"/>
    <w:rsid w:val="00060087"/>
    <w:rsid w:val="00065593"/>
    <w:rsid w:val="000A5958"/>
    <w:rsid w:val="000B09A5"/>
    <w:rsid w:val="000B2B51"/>
    <w:rsid w:val="000D07B6"/>
    <w:rsid w:val="000D2BE9"/>
    <w:rsid w:val="000D2CDA"/>
    <w:rsid w:val="000D5230"/>
    <w:rsid w:val="000E0B20"/>
    <w:rsid w:val="000F2BCC"/>
    <w:rsid w:val="000F3084"/>
    <w:rsid w:val="000F3283"/>
    <w:rsid w:val="00110DAD"/>
    <w:rsid w:val="0011493B"/>
    <w:rsid w:val="00123797"/>
    <w:rsid w:val="00126DBC"/>
    <w:rsid w:val="00131606"/>
    <w:rsid w:val="00134EF3"/>
    <w:rsid w:val="0013673C"/>
    <w:rsid w:val="001441A6"/>
    <w:rsid w:val="00144929"/>
    <w:rsid w:val="00147891"/>
    <w:rsid w:val="00150C6F"/>
    <w:rsid w:val="0015397D"/>
    <w:rsid w:val="00160AE4"/>
    <w:rsid w:val="00162375"/>
    <w:rsid w:val="001644AB"/>
    <w:rsid w:val="0017470F"/>
    <w:rsid w:val="00175548"/>
    <w:rsid w:val="00182846"/>
    <w:rsid w:val="00182C43"/>
    <w:rsid w:val="00185484"/>
    <w:rsid w:val="001951A2"/>
    <w:rsid w:val="0019624F"/>
    <w:rsid w:val="00196D42"/>
    <w:rsid w:val="001A6F86"/>
    <w:rsid w:val="001A73F3"/>
    <w:rsid w:val="001B08D6"/>
    <w:rsid w:val="001B52F9"/>
    <w:rsid w:val="001B7F97"/>
    <w:rsid w:val="001C1D0C"/>
    <w:rsid w:val="001C4327"/>
    <w:rsid w:val="001E19ED"/>
    <w:rsid w:val="001E59F7"/>
    <w:rsid w:val="00201B68"/>
    <w:rsid w:val="00201F2D"/>
    <w:rsid w:val="00214B05"/>
    <w:rsid w:val="0021519E"/>
    <w:rsid w:val="0021733A"/>
    <w:rsid w:val="00225EC9"/>
    <w:rsid w:val="00231321"/>
    <w:rsid w:val="00244707"/>
    <w:rsid w:val="00244772"/>
    <w:rsid w:val="002517F3"/>
    <w:rsid w:val="00253348"/>
    <w:rsid w:val="00256AE1"/>
    <w:rsid w:val="00256B38"/>
    <w:rsid w:val="00261136"/>
    <w:rsid w:val="0027390E"/>
    <w:rsid w:val="002745DF"/>
    <w:rsid w:val="002926FC"/>
    <w:rsid w:val="002A04BE"/>
    <w:rsid w:val="002D42C0"/>
    <w:rsid w:val="002D7CF9"/>
    <w:rsid w:val="002F16A7"/>
    <w:rsid w:val="002F16B6"/>
    <w:rsid w:val="002F2020"/>
    <w:rsid w:val="003012CF"/>
    <w:rsid w:val="00317204"/>
    <w:rsid w:val="00326E29"/>
    <w:rsid w:val="0033009C"/>
    <w:rsid w:val="00330D96"/>
    <w:rsid w:val="003311DE"/>
    <w:rsid w:val="00332D34"/>
    <w:rsid w:val="00333410"/>
    <w:rsid w:val="00335AB6"/>
    <w:rsid w:val="00337672"/>
    <w:rsid w:val="003456CA"/>
    <w:rsid w:val="00345BD4"/>
    <w:rsid w:val="003505DF"/>
    <w:rsid w:val="00350C67"/>
    <w:rsid w:val="00351CA3"/>
    <w:rsid w:val="0035226C"/>
    <w:rsid w:val="00355298"/>
    <w:rsid w:val="00360D22"/>
    <w:rsid w:val="003648DF"/>
    <w:rsid w:val="00366369"/>
    <w:rsid w:val="00367BF0"/>
    <w:rsid w:val="00371358"/>
    <w:rsid w:val="00393281"/>
    <w:rsid w:val="00393F04"/>
    <w:rsid w:val="003A2E0A"/>
    <w:rsid w:val="003B0EAA"/>
    <w:rsid w:val="003C2483"/>
    <w:rsid w:val="003C25D3"/>
    <w:rsid w:val="003D2802"/>
    <w:rsid w:val="003D336D"/>
    <w:rsid w:val="003D5888"/>
    <w:rsid w:val="003E7001"/>
    <w:rsid w:val="003F7D8F"/>
    <w:rsid w:val="00401AB8"/>
    <w:rsid w:val="00403D00"/>
    <w:rsid w:val="00403E2A"/>
    <w:rsid w:val="00415E7B"/>
    <w:rsid w:val="004174F3"/>
    <w:rsid w:val="00425F9A"/>
    <w:rsid w:val="00431209"/>
    <w:rsid w:val="00442126"/>
    <w:rsid w:val="0044403A"/>
    <w:rsid w:val="00452C62"/>
    <w:rsid w:val="00471654"/>
    <w:rsid w:val="00474B6B"/>
    <w:rsid w:val="0047780B"/>
    <w:rsid w:val="004A78B4"/>
    <w:rsid w:val="004C0A0A"/>
    <w:rsid w:val="004C371E"/>
    <w:rsid w:val="004D1308"/>
    <w:rsid w:val="004D1B17"/>
    <w:rsid w:val="004E3255"/>
    <w:rsid w:val="004E3E3E"/>
    <w:rsid w:val="004E5B70"/>
    <w:rsid w:val="004F0993"/>
    <w:rsid w:val="004F1138"/>
    <w:rsid w:val="004F7CDD"/>
    <w:rsid w:val="00501B23"/>
    <w:rsid w:val="005024C0"/>
    <w:rsid w:val="00502793"/>
    <w:rsid w:val="00503F4B"/>
    <w:rsid w:val="00520F99"/>
    <w:rsid w:val="00527EBA"/>
    <w:rsid w:val="00534EF6"/>
    <w:rsid w:val="00540426"/>
    <w:rsid w:val="00544E14"/>
    <w:rsid w:val="00551496"/>
    <w:rsid w:val="00553E97"/>
    <w:rsid w:val="00553EF3"/>
    <w:rsid w:val="00561F39"/>
    <w:rsid w:val="005648E7"/>
    <w:rsid w:val="00566A49"/>
    <w:rsid w:val="0058595C"/>
    <w:rsid w:val="00593630"/>
    <w:rsid w:val="0059473B"/>
    <w:rsid w:val="005976A5"/>
    <w:rsid w:val="005A1FD6"/>
    <w:rsid w:val="005A4F56"/>
    <w:rsid w:val="005B7794"/>
    <w:rsid w:val="005C31BA"/>
    <w:rsid w:val="005C708E"/>
    <w:rsid w:val="005E48C2"/>
    <w:rsid w:val="00602222"/>
    <w:rsid w:val="00605442"/>
    <w:rsid w:val="00606374"/>
    <w:rsid w:val="00612F93"/>
    <w:rsid w:val="006134C9"/>
    <w:rsid w:val="006219CE"/>
    <w:rsid w:val="00623013"/>
    <w:rsid w:val="006271C3"/>
    <w:rsid w:val="0063076E"/>
    <w:rsid w:val="006313AA"/>
    <w:rsid w:val="00637CA7"/>
    <w:rsid w:val="00643FB7"/>
    <w:rsid w:val="00645015"/>
    <w:rsid w:val="0064731A"/>
    <w:rsid w:val="00654EFF"/>
    <w:rsid w:val="00663568"/>
    <w:rsid w:val="0067242B"/>
    <w:rsid w:val="00673048"/>
    <w:rsid w:val="00676714"/>
    <w:rsid w:val="00682CE7"/>
    <w:rsid w:val="00684209"/>
    <w:rsid w:val="006A05AD"/>
    <w:rsid w:val="006A4120"/>
    <w:rsid w:val="006A4721"/>
    <w:rsid w:val="006A7797"/>
    <w:rsid w:val="006B0F38"/>
    <w:rsid w:val="006B53EB"/>
    <w:rsid w:val="006C5AC5"/>
    <w:rsid w:val="006D471E"/>
    <w:rsid w:val="006D4A43"/>
    <w:rsid w:val="006F73DB"/>
    <w:rsid w:val="00702C55"/>
    <w:rsid w:val="00702D0C"/>
    <w:rsid w:val="00711B29"/>
    <w:rsid w:val="007146F9"/>
    <w:rsid w:val="007218DE"/>
    <w:rsid w:val="0073421D"/>
    <w:rsid w:val="007355C0"/>
    <w:rsid w:val="007357C1"/>
    <w:rsid w:val="007370A6"/>
    <w:rsid w:val="0075098D"/>
    <w:rsid w:val="00763AF9"/>
    <w:rsid w:val="0076644F"/>
    <w:rsid w:val="00772076"/>
    <w:rsid w:val="00782094"/>
    <w:rsid w:val="007856FA"/>
    <w:rsid w:val="007928C1"/>
    <w:rsid w:val="007960A9"/>
    <w:rsid w:val="007A1E3B"/>
    <w:rsid w:val="007A1F87"/>
    <w:rsid w:val="007A556B"/>
    <w:rsid w:val="007B63B5"/>
    <w:rsid w:val="007B73AA"/>
    <w:rsid w:val="007B772A"/>
    <w:rsid w:val="007B78C9"/>
    <w:rsid w:val="007C2D3E"/>
    <w:rsid w:val="007D3F2F"/>
    <w:rsid w:val="007D7F2F"/>
    <w:rsid w:val="007F0AF8"/>
    <w:rsid w:val="007F34F3"/>
    <w:rsid w:val="007F398E"/>
    <w:rsid w:val="007F422C"/>
    <w:rsid w:val="008036CC"/>
    <w:rsid w:val="00804BF8"/>
    <w:rsid w:val="00811737"/>
    <w:rsid w:val="00814D14"/>
    <w:rsid w:val="00820200"/>
    <w:rsid w:val="008218D1"/>
    <w:rsid w:val="0083191F"/>
    <w:rsid w:val="00831BC6"/>
    <w:rsid w:val="00831DBE"/>
    <w:rsid w:val="008356EE"/>
    <w:rsid w:val="00835DB7"/>
    <w:rsid w:val="00864C7D"/>
    <w:rsid w:val="0086636A"/>
    <w:rsid w:val="00867078"/>
    <w:rsid w:val="00867D8A"/>
    <w:rsid w:val="00870EAF"/>
    <w:rsid w:val="0087618D"/>
    <w:rsid w:val="008806B1"/>
    <w:rsid w:val="008807B4"/>
    <w:rsid w:val="00887531"/>
    <w:rsid w:val="00897D06"/>
    <w:rsid w:val="008A00EB"/>
    <w:rsid w:val="008A20AC"/>
    <w:rsid w:val="008B2195"/>
    <w:rsid w:val="008B7262"/>
    <w:rsid w:val="008D1D43"/>
    <w:rsid w:val="008D527B"/>
    <w:rsid w:val="008E5EE5"/>
    <w:rsid w:val="008F458B"/>
    <w:rsid w:val="008F5C38"/>
    <w:rsid w:val="008F66CA"/>
    <w:rsid w:val="008F795D"/>
    <w:rsid w:val="00901F95"/>
    <w:rsid w:val="00911ADD"/>
    <w:rsid w:val="00912194"/>
    <w:rsid w:val="00917A9D"/>
    <w:rsid w:val="009224BA"/>
    <w:rsid w:val="00924F4D"/>
    <w:rsid w:val="009321F6"/>
    <w:rsid w:val="00933625"/>
    <w:rsid w:val="009353F9"/>
    <w:rsid w:val="0093668F"/>
    <w:rsid w:val="00942C25"/>
    <w:rsid w:val="009431EF"/>
    <w:rsid w:val="00953235"/>
    <w:rsid w:val="009647CD"/>
    <w:rsid w:val="00973502"/>
    <w:rsid w:val="00975F34"/>
    <w:rsid w:val="00976357"/>
    <w:rsid w:val="00987F82"/>
    <w:rsid w:val="00997355"/>
    <w:rsid w:val="009A71F8"/>
    <w:rsid w:val="009C33B2"/>
    <w:rsid w:val="009D20CE"/>
    <w:rsid w:val="009D55AA"/>
    <w:rsid w:val="009E62DB"/>
    <w:rsid w:val="009F0908"/>
    <w:rsid w:val="00A03F11"/>
    <w:rsid w:val="00A12167"/>
    <w:rsid w:val="00A144DE"/>
    <w:rsid w:val="00A153E0"/>
    <w:rsid w:val="00A16875"/>
    <w:rsid w:val="00A326A6"/>
    <w:rsid w:val="00A35162"/>
    <w:rsid w:val="00A4020E"/>
    <w:rsid w:val="00A57848"/>
    <w:rsid w:val="00A611EF"/>
    <w:rsid w:val="00A63374"/>
    <w:rsid w:val="00A6578F"/>
    <w:rsid w:val="00A7639A"/>
    <w:rsid w:val="00A77BFF"/>
    <w:rsid w:val="00A97DD6"/>
    <w:rsid w:val="00AA56B9"/>
    <w:rsid w:val="00AA7333"/>
    <w:rsid w:val="00AC387A"/>
    <w:rsid w:val="00AC3F03"/>
    <w:rsid w:val="00AC427D"/>
    <w:rsid w:val="00AC4DBE"/>
    <w:rsid w:val="00AC5FB5"/>
    <w:rsid w:val="00AD046B"/>
    <w:rsid w:val="00B0241D"/>
    <w:rsid w:val="00B122FD"/>
    <w:rsid w:val="00B1593B"/>
    <w:rsid w:val="00B24F7C"/>
    <w:rsid w:val="00B36EF2"/>
    <w:rsid w:val="00B419A8"/>
    <w:rsid w:val="00B55E17"/>
    <w:rsid w:val="00B62F32"/>
    <w:rsid w:val="00B7144F"/>
    <w:rsid w:val="00B7492A"/>
    <w:rsid w:val="00B817C0"/>
    <w:rsid w:val="00B924E4"/>
    <w:rsid w:val="00B95A95"/>
    <w:rsid w:val="00B97BA6"/>
    <w:rsid w:val="00BA0D7A"/>
    <w:rsid w:val="00BA4D9D"/>
    <w:rsid w:val="00BB1AE1"/>
    <w:rsid w:val="00BC4804"/>
    <w:rsid w:val="00BC7458"/>
    <w:rsid w:val="00C122B7"/>
    <w:rsid w:val="00C12488"/>
    <w:rsid w:val="00C14582"/>
    <w:rsid w:val="00C22BCA"/>
    <w:rsid w:val="00C25F18"/>
    <w:rsid w:val="00C271C4"/>
    <w:rsid w:val="00C2774F"/>
    <w:rsid w:val="00C42575"/>
    <w:rsid w:val="00C54A3B"/>
    <w:rsid w:val="00C65A73"/>
    <w:rsid w:val="00C66F05"/>
    <w:rsid w:val="00C7019A"/>
    <w:rsid w:val="00C708F3"/>
    <w:rsid w:val="00C72951"/>
    <w:rsid w:val="00C942CC"/>
    <w:rsid w:val="00CA5A92"/>
    <w:rsid w:val="00CB0CBF"/>
    <w:rsid w:val="00CB4182"/>
    <w:rsid w:val="00CB54F0"/>
    <w:rsid w:val="00CC74D5"/>
    <w:rsid w:val="00CC7671"/>
    <w:rsid w:val="00CD07F7"/>
    <w:rsid w:val="00CD1FAD"/>
    <w:rsid w:val="00CD4327"/>
    <w:rsid w:val="00CD669A"/>
    <w:rsid w:val="00D14CB7"/>
    <w:rsid w:val="00D249B8"/>
    <w:rsid w:val="00D25EEA"/>
    <w:rsid w:val="00D421C1"/>
    <w:rsid w:val="00D6136C"/>
    <w:rsid w:val="00D61FCD"/>
    <w:rsid w:val="00D672A5"/>
    <w:rsid w:val="00D76F3C"/>
    <w:rsid w:val="00D9005B"/>
    <w:rsid w:val="00DB1B82"/>
    <w:rsid w:val="00DB3795"/>
    <w:rsid w:val="00DE6087"/>
    <w:rsid w:val="00DF3B1E"/>
    <w:rsid w:val="00DF70B7"/>
    <w:rsid w:val="00DF7F52"/>
    <w:rsid w:val="00E00A78"/>
    <w:rsid w:val="00E03DB2"/>
    <w:rsid w:val="00E20212"/>
    <w:rsid w:val="00E218DB"/>
    <w:rsid w:val="00E37FDA"/>
    <w:rsid w:val="00E42F82"/>
    <w:rsid w:val="00E45177"/>
    <w:rsid w:val="00E454AC"/>
    <w:rsid w:val="00E4660B"/>
    <w:rsid w:val="00E51BEA"/>
    <w:rsid w:val="00E60B84"/>
    <w:rsid w:val="00E8444F"/>
    <w:rsid w:val="00E926A5"/>
    <w:rsid w:val="00EC2644"/>
    <w:rsid w:val="00ED1F19"/>
    <w:rsid w:val="00ED429F"/>
    <w:rsid w:val="00EE0600"/>
    <w:rsid w:val="00EE447D"/>
    <w:rsid w:val="00EE6DE1"/>
    <w:rsid w:val="00EF5772"/>
    <w:rsid w:val="00EF5A45"/>
    <w:rsid w:val="00F01C01"/>
    <w:rsid w:val="00F043A6"/>
    <w:rsid w:val="00F131E8"/>
    <w:rsid w:val="00F170DE"/>
    <w:rsid w:val="00F2033F"/>
    <w:rsid w:val="00F2111F"/>
    <w:rsid w:val="00F2293C"/>
    <w:rsid w:val="00F31D45"/>
    <w:rsid w:val="00F41B50"/>
    <w:rsid w:val="00F4481A"/>
    <w:rsid w:val="00F561BE"/>
    <w:rsid w:val="00F63B31"/>
    <w:rsid w:val="00F81630"/>
    <w:rsid w:val="00F860FD"/>
    <w:rsid w:val="00F9648D"/>
    <w:rsid w:val="00FA3C0B"/>
    <w:rsid w:val="00FB16E4"/>
    <w:rsid w:val="00FB40E9"/>
    <w:rsid w:val="00FB578B"/>
    <w:rsid w:val="00FC57E2"/>
    <w:rsid w:val="00FE0774"/>
    <w:rsid w:val="00FE540B"/>
    <w:rsid w:val="00FE765D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25D26FD-CDD6-43F5-82E0-DB7718E1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 w:val="28"/>
      <w:szCs w:val="28"/>
      <w:lang w:eastAsia="en-US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line="259" w:lineRule="auto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4ADB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lang w:eastAsia="en-US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US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ind w:firstLine="709"/>
      <w:jc w:val="both"/>
    </w:pPr>
    <w:rPr>
      <w:rFonts w:eastAsia="Calibri"/>
      <w:sz w:val="28"/>
      <w:szCs w:val="28"/>
      <w:lang w:val="be-BY" w:eastAsia="en-US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/>
    </w:p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393F04"/>
    <w:pPr>
      <w:tabs>
        <w:tab w:val="left" w:pos="709"/>
        <w:tab w:val="right" w:leader="dot" w:pos="9345"/>
      </w:tabs>
      <w:suppressAutoHyphens/>
      <w:ind w:left="240"/>
    </w:pPr>
    <w:rPr>
      <w:szCs w:val="20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</w:pPr>
    <w:rPr>
      <w:szCs w:val="20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rPr>
      <w:i/>
      <w:iCs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1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1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DA78DA"/>
    <w:rPr>
      <w:color w:val="808080"/>
    </w:rPr>
  </w:style>
  <w:style w:type="character" w:styleId="af9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a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b">
    <w:name w:val="Plain Text"/>
    <w:basedOn w:val="a"/>
    <w:link w:val="afc"/>
    <w:rsid w:val="006838FF"/>
    <w:rPr>
      <w:rFonts w:ascii="Courier New" w:hAnsi="Courier New" w:cs="Courier New"/>
      <w:sz w:val="20"/>
      <w:szCs w:val="20"/>
    </w:rPr>
  </w:style>
  <w:style w:type="character" w:customStyle="1" w:styleId="afc">
    <w:name w:val="Текст Знак"/>
    <w:basedOn w:val="a0"/>
    <w:link w:val="afb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/>
    </w:pPr>
    <w:rPr>
      <w:lang w:val="en-US" w:eastAsia="en-US"/>
    </w:r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table" w:customStyle="1" w:styleId="31">
    <w:name w:val="3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5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numbering" w:customStyle="1" w:styleId="CurrentList1">
    <w:name w:val="Current List1"/>
    <w:uiPriority w:val="99"/>
    <w:rsid w:val="00D6136C"/>
    <w:pPr>
      <w:numPr>
        <w:numId w:val="2"/>
      </w:numPr>
    </w:pPr>
  </w:style>
  <w:style w:type="numbering" w:customStyle="1" w:styleId="CurrentList2">
    <w:name w:val="Current List2"/>
    <w:uiPriority w:val="99"/>
    <w:rsid w:val="00D6136C"/>
    <w:pPr>
      <w:numPr>
        <w:numId w:val="3"/>
      </w:numPr>
    </w:pPr>
  </w:style>
  <w:style w:type="numbering" w:customStyle="1" w:styleId="CurrentList3">
    <w:name w:val="Current List3"/>
    <w:uiPriority w:val="99"/>
    <w:rsid w:val="00D6136C"/>
    <w:pPr>
      <w:numPr>
        <w:numId w:val="4"/>
      </w:numPr>
    </w:pPr>
  </w:style>
  <w:style w:type="numbering" w:customStyle="1" w:styleId="CurrentList4">
    <w:name w:val="Current List4"/>
    <w:uiPriority w:val="99"/>
    <w:rsid w:val="00D6136C"/>
    <w:pPr>
      <w:numPr>
        <w:numId w:val="5"/>
      </w:numPr>
    </w:pPr>
  </w:style>
  <w:style w:type="numbering" w:customStyle="1" w:styleId="CurrentList5">
    <w:name w:val="Current List5"/>
    <w:uiPriority w:val="99"/>
    <w:rsid w:val="00D6136C"/>
    <w:pPr>
      <w:numPr>
        <w:numId w:val="6"/>
      </w:numPr>
    </w:pPr>
  </w:style>
  <w:style w:type="character" w:customStyle="1" w:styleId="apple-converted-space">
    <w:name w:val="apple-converted-space"/>
    <w:basedOn w:val="a0"/>
    <w:rsid w:val="00BA4D9D"/>
  </w:style>
  <w:style w:type="character" w:customStyle="1" w:styleId="apple-tab-span">
    <w:name w:val="apple-tab-span"/>
    <w:basedOn w:val="a0"/>
    <w:rsid w:val="00C72951"/>
  </w:style>
  <w:style w:type="character" w:styleId="HTML1">
    <w:name w:val="HTML Code"/>
    <w:basedOn w:val="a0"/>
    <w:uiPriority w:val="99"/>
    <w:semiHidden/>
    <w:unhideWhenUsed/>
    <w:rsid w:val="00AC3F0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B0F38"/>
    <w:pPr>
      <w:spacing w:before="100" w:beforeAutospacing="1" w:after="100" w:afterAutospacing="1"/>
    </w:pPr>
  </w:style>
  <w:style w:type="character" w:customStyle="1" w:styleId="hljs-number">
    <w:name w:val="hljs-number"/>
    <w:basedOn w:val="a0"/>
    <w:rsid w:val="00DF3B1E"/>
  </w:style>
  <w:style w:type="character" w:customStyle="1" w:styleId="hljs-builtin">
    <w:name w:val="hljs-built_in"/>
    <w:basedOn w:val="a0"/>
    <w:rsid w:val="00DF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4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5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D22624-F0C6-4282-9AC5-CC7359B02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4433</Words>
  <Characters>25271</Characters>
  <Application>Microsoft Office Word</Application>
  <DocSecurity>0</DocSecurity>
  <Lines>210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Max Gost</cp:lastModifiedBy>
  <cp:revision>4</cp:revision>
  <cp:lastPrinted>2025-09-30T14:51:00Z</cp:lastPrinted>
  <dcterms:created xsi:type="dcterms:W3CDTF">2025-09-30T10:18:00Z</dcterms:created>
  <dcterms:modified xsi:type="dcterms:W3CDTF">2025-09-30T15:09:00Z</dcterms:modified>
</cp:coreProperties>
</file>