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06" w:rsidRPr="00643CD6" w:rsidRDefault="00E35D06" w:rsidP="00E35D06">
      <w:pPr>
        <w:pStyle w:val="1415"/>
        <w:ind w:firstLine="0"/>
      </w:pPr>
      <w:bookmarkStart w:id="0" w:name="_GoBack"/>
      <w:bookmarkEnd w:id="0"/>
      <w:r w:rsidRPr="00643CD6">
        <w:t>Министерство образования и науки Российской Федерации</w:t>
      </w:r>
    </w:p>
    <w:p w:rsidR="00E35D06" w:rsidRPr="00643CD6" w:rsidRDefault="00E35D06" w:rsidP="00E35D06">
      <w:pPr>
        <w:pStyle w:val="1415"/>
        <w:ind w:firstLine="0"/>
      </w:pPr>
      <w:r w:rsidRPr="00643CD6">
        <w:t>Федеральное государственное бюджетное образовательное учреждение</w:t>
      </w:r>
      <w:r w:rsidRPr="00643CD6">
        <w:br/>
        <w:t>высшего образования</w:t>
      </w:r>
      <w:r w:rsidRPr="00643CD6">
        <w:br/>
        <w:t>«Рязанский государственный радиотехнический университет»</w:t>
      </w:r>
      <w:r w:rsidRPr="00643CD6">
        <w:br/>
        <w:t>(ФГБОУ ВО «РГРТУ», РГРТУ)</w:t>
      </w:r>
    </w:p>
    <w:p w:rsidR="00E35D06" w:rsidRPr="00643CD6" w:rsidRDefault="00E35D06" w:rsidP="00E35D06">
      <w:pPr>
        <w:pStyle w:val="1415"/>
        <w:ind w:firstLine="0"/>
      </w:pPr>
      <w:r w:rsidRPr="00643CD6">
        <w:t>Кафедра «Вычислительная и прикладная математика» (ВПМ)</w:t>
      </w: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Пояснительная записка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к курсовому проекту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</w:p>
    <w:p w:rsidR="00E35D06" w:rsidRPr="00826C63" w:rsidRDefault="00E35D06" w:rsidP="00E35D06">
      <w:pPr>
        <w:spacing w:line="360" w:lineRule="auto"/>
        <w:jc w:val="center"/>
        <w:rPr>
          <w:b/>
          <w:sz w:val="28"/>
          <w:szCs w:val="28"/>
        </w:rPr>
      </w:pPr>
      <w:r w:rsidRPr="00DF49C4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E35D06">
        <w:rPr>
          <w:sz w:val="28"/>
          <w:szCs w:val="28"/>
        </w:rPr>
        <w:t xml:space="preserve"> </w:t>
      </w:r>
      <w:r w:rsidR="00826C63">
        <w:rPr>
          <w:sz w:val="28"/>
          <w:szCs w:val="28"/>
        </w:rPr>
        <w:t>«Разработка игровой программы «</w:t>
      </w:r>
      <w:r w:rsidR="00826C63">
        <w:rPr>
          <w:sz w:val="28"/>
          <w:szCs w:val="28"/>
          <w:lang w:val="en-US"/>
        </w:rPr>
        <w:t>Influence</w:t>
      </w:r>
      <w:r w:rsidR="00826C63">
        <w:rPr>
          <w:sz w:val="28"/>
          <w:szCs w:val="28"/>
        </w:rPr>
        <w:t>»</w:t>
      </w:r>
    </w:p>
    <w:p w:rsidR="00E35D06" w:rsidRPr="00DF49C4" w:rsidRDefault="00E35D06" w:rsidP="00E35D06">
      <w:pPr>
        <w:spacing w:line="360" w:lineRule="auto"/>
        <w:jc w:val="center"/>
        <w:rPr>
          <w:sz w:val="28"/>
          <w:szCs w:val="28"/>
        </w:rPr>
      </w:pPr>
      <w:r w:rsidRPr="00DF49C4">
        <w:rPr>
          <w:sz w:val="28"/>
          <w:szCs w:val="28"/>
        </w:rPr>
        <w:t>по курсу</w:t>
      </w: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«Конструирование программного обеспечения»</w:t>
      </w: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Выполнил:</w:t>
      </w:r>
    </w:p>
    <w:p w:rsidR="00E35D06" w:rsidRPr="00C91CE4" w:rsidRDefault="00E35D06" w:rsidP="00E35D06">
      <w:pPr>
        <w:ind w:left="6237"/>
        <w:jc w:val="both"/>
        <w:rPr>
          <w:sz w:val="28"/>
          <w:szCs w:val="28"/>
        </w:rPr>
      </w:pPr>
      <w:r w:rsidRPr="00DF49C4">
        <w:rPr>
          <w:sz w:val="28"/>
          <w:szCs w:val="28"/>
        </w:rPr>
        <w:t xml:space="preserve">студент группы </w:t>
      </w:r>
      <w:r w:rsidRPr="00775CDC">
        <w:rPr>
          <w:sz w:val="28"/>
          <w:szCs w:val="28"/>
        </w:rPr>
        <w:t>№</w:t>
      </w:r>
      <w:r w:rsidRPr="00C91CE4">
        <w:rPr>
          <w:sz w:val="28"/>
          <w:szCs w:val="28"/>
        </w:rPr>
        <w:t xml:space="preserve"> 6413</w:t>
      </w:r>
    </w:p>
    <w:p w:rsidR="00E35D06" w:rsidRPr="00E35D06" w:rsidRDefault="00E35D06" w:rsidP="00E35D06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>Лащилин Максим Александрович</w:t>
      </w:r>
    </w:p>
    <w:p w:rsidR="00E35D06" w:rsidRPr="00DF49C4" w:rsidRDefault="00E35D06" w:rsidP="00E35D06">
      <w:pPr>
        <w:ind w:left="6237"/>
        <w:jc w:val="both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</w:pPr>
      <w:r w:rsidRPr="00DF49C4">
        <w:rPr>
          <w:sz w:val="28"/>
          <w:szCs w:val="28"/>
        </w:rPr>
        <w:t>Проверил: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доцент кафедры ВПМ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Столчнев В. К.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06897" w:rsidRDefault="00E35D06" w:rsidP="00E35D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Рязань,</w:t>
      </w:r>
      <w:r>
        <w:rPr>
          <w:sz w:val="28"/>
          <w:szCs w:val="28"/>
          <w:lang w:val="en-US"/>
        </w:rPr>
        <w:t xml:space="preserve"> 2019</w:t>
      </w:r>
    </w:p>
    <w:p w:rsidR="00F06897" w:rsidRDefault="00F06897">
      <w:pPr>
        <w:spacing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497533727"/>
        <w:docPartObj>
          <w:docPartGallery w:val="Table of Contents"/>
          <w:docPartUnique/>
        </w:docPartObj>
      </w:sdtPr>
      <w:sdtEndPr/>
      <w:sdtContent>
        <w:p w:rsidR="00F06897" w:rsidRDefault="00F06897">
          <w:pPr>
            <w:pStyle w:val="a6"/>
          </w:pPr>
          <w:r>
            <w:t>Оглавление</w:t>
          </w:r>
        </w:p>
        <w:p w:rsidR="002E3C3A" w:rsidRDefault="00F06897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3777" w:history="1">
            <w:r w:rsidR="002E3C3A" w:rsidRPr="00B82A32">
              <w:rPr>
                <w:rStyle w:val="af1"/>
                <w:noProof/>
              </w:rPr>
              <w:t>Введение</w:t>
            </w:r>
            <w:r w:rsidR="002E3C3A">
              <w:rPr>
                <w:noProof/>
                <w:webHidden/>
              </w:rPr>
              <w:tab/>
            </w:r>
            <w:r w:rsidR="002E3C3A">
              <w:rPr>
                <w:noProof/>
                <w:webHidden/>
              </w:rPr>
              <w:fldChar w:fldCharType="begin"/>
            </w:r>
            <w:r w:rsidR="002E3C3A">
              <w:rPr>
                <w:noProof/>
                <w:webHidden/>
              </w:rPr>
              <w:instrText xml:space="preserve"> PAGEREF _Toc27533777 \h </w:instrText>
            </w:r>
            <w:r w:rsidR="002E3C3A">
              <w:rPr>
                <w:noProof/>
                <w:webHidden/>
              </w:rPr>
            </w:r>
            <w:r w:rsidR="002E3C3A">
              <w:rPr>
                <w:noProof/>
                <w:webHidden/>
              </w:rPr>
              <w:fldChar w:fldCharType="separate"/>
            </w:r>
            <w:r w:rsidR="002E3C3A">
              <w:rPr>
                <w:noProof/>
                <w:webHidden/>
              </w:rPr>
              <w:t>3</w:t>
            </w:r>
            <w:r w:rsidR="002E3C3A"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78" w:history="1">
            <w:r w:rsidRPr="00B82A32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79" w:history="1">
            <w:r w:rsidRPr="00B82A32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Разработка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0" w:history="1">
            <w:r w:rsidRPr="00B82A32">
              <w:rPr>
                <w:rStyle w:val="af1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Выделение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1" w:history="1">
            <w:r w:rsidRPr="00B82A32">
              <w:rPr>
                <w:rStyle w:val="af1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Зависимости между классами.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2" w:history="1">
            <w:r w:rsidRPr="00B82A32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3" w:history="1">
            <w:r w:rsidRPr="00B82A32">
              <w:rPr>
                <w:rStyle w:val="af1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Разработка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4" w:history="1">
            <w:r w:rsidRPr="00B82A32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5" w:history="1">
            <w:r w:rsidRPr="00B82A32">
              <w:rPr>
                <w:rStyle w:val="af1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6" w:history="1">
            <w:r w:rsidRPr="00B82A32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7" w:history="1">
            <w:r w:rsidRPr="00B82A32">
              <w:rPr>
                <w:rStyle w:val="af1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Описание классов, перечислений и интерфейсов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8" w:history="1">
            <w:r w:rsidRPr="00B82A32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Описание шаблонов проектирования, которые использовались при написании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89" w:history="1">
            <w:r w:rsidRPr="00B82A32">
              <w:rPr>
                <w:rStyle w:val="af1"/>
                <w:noProof/>
                <w:lang w:val="en-U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Шаблон «Одиночка» (</w:t>
            </w:r>
            <w:r w:rsidRPr="00B82A32">
              <w:rPr>
                <w:rStyle w:val="af1"/>
                <w:noProof/>
                <w:lang w:val="en-US"/>
              </w:rPr>
              <w:t>Singletone)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0" w:history="1">
            <w:r w:rsidRPr="00B82A32">
              <w:rPr>
                <w:rStyle w:val="af1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Шаблон «Абстрактная фабрика» (</w:t>
            </w:r>
            <w:r w:rsidRPr="00B82A32">
              <w:rPr>
                <w:rStyle w:val="af1"/>
                <w:noProof/>
                <w:lang w:val="en-US"/>
              </w:rPr>
              <w:t>Abstract</w:t>
            </w:r>
            <w:r w:rsidRPr="00B82A32">
              <w:rPr>
                <w:rStyle w:val="af1"/>
                <w:noProof/>
              </w:rPr>
              <w:t xml:space="preserve"> </w:t>
            </w:r>
            <w:r w:rsidRPr="00B82A32">
              <w:rPr>
                <w:rStyle w:val="af1"/>
                <w:noProof/>
                <w:lang w:val="en-US"/>
              </w:rPr>
              <w:t>Factory</w:t>
            </w:r>
            <w:r w:rsidRPr="00B82A32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1" w:history="1">
            <w:r w:rsidRPr="00B82A32">
              <w:rPr>
                <w:rStyle w:val="af1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Описание методов рефакторинга, которые использовались при оптимизации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2" w:history="1">
            <w:r w:rsidRPr="00B82A32">
              <w:rPr>
                <w:rStyle w:val="af1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Замена магического числа на именованную константу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3" w:history="1">
            <w:r w:rsidRPr="00B82A32">
              <w:rPr>
                <w:rStyle w:val="af1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Присвоение переменной более ясного или информативного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4" w:history="1">
            <w:r w:rsidRPr="00B82A32">
              <w:rPr>
                <w:rStyle w:val="af1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5" w:history="1">
            <w:r w:rsidRPr="00B82A32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82A32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6" w:history="1">
            <w:r w:rsidRPr="00B82A3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3A" w:rsidRDefault="002E3C3A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7533797" w:history="1">
            <w:r w:rsidRPr="00B82A32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897" w:rsidRDefault="00F06897">
          <w:r>
            <w:rPr>
              <w:b/>
              <w:bCs/>
            </w:rPr>
            <w:fldChar w:fldCharType="end"/>
          </w:r>
        </w:p>
      </w:sdtContent>
    </w:sdt>
    <w:p w:rsidR="001B1EEC" w:rsidRPr="00CE023E" w:rsidRDefault="00F06897" w:rsidP="001B1EEC">
      <w:pPr>
        <w:pStyle w:val="ad"/>
        <w:rPr>
          <w:color w:val="auto"/>
          <w:lang w:val="en-US"/>
        </w:rPr>
      </w:pPr>
      <w:r>
        <w:br w:type="page"/>
      </w:r>
      <w:bookmarkStart w:id="1" w:name="_Toc279233610"/>
      <w:bookmarkStart w:id="2" w:name="_Toc27533777"/>
      <w:r w:rsidR="001B1EEC" w:rsidRPr="001B1EEC">
        <w:rPr>
          <w:color w:val="auto"/>
        </w:rPr>
        <w:lastRenderedPageBreak/>
        <w:t>Введение</w:t>
      </w:r>
      <w:bookmarkEnd w:id="1"/>
      <w:bookmarkEnd w:id="2"/>
    </w:p>
    <w:p w:rsidR="00F06897" w:rsidRDefault="004A34D8" w:rsidP="004A34D8">
      <w:pPr>
        <w:spacing w:after="200"/>
        <w:ind w:firstLine="284"/>
        <w:contextualSpacing/>
        <w:jc w:val="both"/>
      </w:pPr>
      <w:r w:rsidRPr="004A34D8">
        <w:t>На сегодняшний день компьютерные игры, как феномен культуры, активно развиваются и занимают про</w:t>
      </w:r>
      <w:r w:rsidRPr="004A34D8">
        <w:t>ч</w:t>
      </w:r>
      <w:r w:rsidRPr="004A34D8">
        <w:t>ную позицию в жизни людей, и не только молодежи. Из всех видов электронных развлечений компьютерные игры представляют особый интерес для науки, так как обладают максимальной информативностью и систе</w:t>
      </w:r>
      <w:r w:rsidRPr="004A34D8">
        <w:t>м</w:t>
      </w:r>
      <w:r w:rsidRPr="004A34D8">
        <w:t>ной сложностью по отношению к другим электронным играм. Разработкой компьютерных игр может зан</w:t>
      </w:r>
      <w:r w:rsidRPr="004A34D8">
        <w:t>и</w:t>
      </w:r>
      <w:r w:rsidRPr="004A34D8">
        <w:t>маться как один человек, так и большая команда специалистов. Обычно крупномасштабными коммерческими играми занимаются компании, специализирующиеся на играх для персонального компьютера или консолей. Однако разработкой несложной игры вполне может заниматься и один человек.</w:t>
      </w:r>
    </w:p>
    <w:p w:rsidR="004A34D8" w:rsidRDefault="004A34D8" w:rsidP="004A34D8">
      <w:pPr>
        <w:spacing w:after="200"/>
        <w:ind w:firstLine="284"/>
        <w:jc w:val="both"/>
      </w:pPr>
      <w:r>
        <w:t>Рынок компьютерных игр на</w:t>
      </w:r>
      <w:r w:rsidR="00CE023E">
        <w:t xml:space="preserve"> сегодняшний день, как</w:t>
      </w:r>
      <w:r>
        <w:t xml:space="preserve"> в мире, так и в России в частности занимает довольно большую долю от всей разработки программного обеспечения. Объясняется это высокой доходностью да</w:t>
      </w:r>
      <w:r>
        <w:t>н</w:t>
      </w:r>
      <w:r>
        <w:t>ных проектов.</w:t>
      </w:r>
    </w:p>
    <w:p w:rsidR="00BD1902" w:rsidRDefault="00BD1902">
      <w:pPr>
        <w:spacing w:after="200"/>
      </w:pPr>
      <w:r>
        <w:br w:type="page"/>
      </w: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3" w:name="_Toc279233611"/>
      <w:bookmarkStart w:id="4" w:name="_Toc27533778"/>
      <w:r w:rsidRPr="00BD1902">
        <w:rPr>
          <w:color w:val="auto"/>
        </w:rPr>
        <w:lastRenderedPageBreak/>
        <w:t>Анализ задачи</w:t>
      </w:r>
      <w:bookmarkEnd w:id="3"/>
      <w:bookmarkEnd w:id="4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5" w:name="_Toc279233612"/>
      <w:bookmarkStart w:id="6" w:name="_Toc27533779"/>
      <w:r w:rsidRPr="00BD1902">
        <w:rPr>
          <w:color w:val="auto"/>
        </w:rPr>
        <w:t>Разработка иерархии классов</w:t>
      </w:r>
      <w:bookmarkEnd w:id="5"/>
      <w:bookmarkEnd w:id="6"/>
    </w:p>
    <w:p w:rsidR="00BD1902" w:rsidRDefault="00C91CE4" w:rsidP="00C91CE4">
      <w:pPr>
        <w:ind w:firstLine="284"/>
        <w:jc w:val="both"/>
      </w:pPr>
      <w:r>
        <w:t>Основной задачей данного курсового проекта является разработка игровой программы «</w:t>
      </w:r>
      <w:r>
        <w:rPr>
          <w:lang w:val="en-US"/>
        </w:rPr>
        <w:t>Influence</w:t>
      </w:r>
      <w:r>
        <w:t>» с и</w:t>
      </w:r>
      <w:r>
        <w:t>с</w:t>
      </w:r>
      <w:r>
        <w:t xml:space="preserve">пользованием архитектурного шаблона </w:t>
      </w:r>
      <w:r>
        <w:rPr>
          <w:lang w:val="en-US"/>
        </w:rPr>
        <w:t>Model</w:t>
      </w:r>
      <w:r w:rsidRPr="00C91CE4">
        <w:t>-</w:t>
      </w:r>
      <w:r>
        <w:rPr>
          <w:lang w:val="en-US"/>
        </w:rPr>
        <w:t>View</w:t>
      </w:r>
      <w:r w:rsidRPr="00C91CE4">
        <w:t>-</w:t>
      </w:r>
      <w:r>
        <w:rPr>
          <w:lang w:val="en-US"/>
        </w:rPr>
        <w:t>Controller</w:t>
      </w:r>
      <w:r w:rsidRPr="00C91CE4">
        <w:t xml:space="preserve"> (</w:t>
      </w:r>
      <w:r>
        <w:t xml:space="preserve">Модель – Представление – Контроллер). </w:t>
      </w:r>
      <w:r>
        <w:rPr>
          <w:lang w:val="en-US"/>
        </w:rPr>
        <w:t>MVC</w:t>
      </w:r>
      <w:r w:rsidRPr="00C91CE4">
        <w:t xml:space="preserve"> </w:t>
      </w:r>
      <w:r>
        <w:t>предполагает разделение ответственности классами приложения</w:t>
      </w:r>
      <w:r w:rsidR="005C20B9">
        <w:t xml:space="preserve"> на три основных блока</w:t>
      </w:r>
      <w:r>
        <w:t>. Так, каждый из ко</w:t>
      </w:r>
      <w:r>
        <w:t>м</w:t>
      </w:r>
      <w:r>
        <w:t>понентов приложения ответственен за свою задачу:</w:t>
      </w:r>
    </w:p>
    <w:p w:rsidR="00C91CE4" w:rsidRDefault="005C20B9" w:rsidP="00C91CE4">
      <w:pPr>
        <w:pStyle w:val="af2"/>
        <w:numPr>
          <w:ilvl w:val="0"/>
          <w:numId w:val="3"/>
        </w:numPr>
        <w:jc w:val="both"/>
      </w:pPr>
      <w:r>
        <w:t>модель ответственна за бизнес-логику приложения (обработка данных, изменение состояния ко</w:t>
      </w:r>
      <w:r>
        <w:t>н</w:t>
      </w:r>
      <w:r>
        <w:t>троллером);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контроллер отвечает за обработку действий пользователя и изменение состояния модели, вызовом её методов;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представление ответственно за отображение данных модели пользователю.</w:t>
      </w:r>
    </w:p>
    <w:p w:rsidR="005C20B9" w:rsidRDefault="005C20B9" w:rsidP="005C20B9">
      <w:pPr>
        <w:ind w:firstLine="284"/>
        <w:jc w:val="both"/>
      </w:pPr>
      <w:r>
        <w:t>Использование данного архитектурного паттерна имеет следующие достоинства:</w:t>
      </w:r>
    </w:p>
    <w:p w:rsidR="005C20B9" w:rsidRDefault="005C20B9" w:rsidP="005C20B9">
      <w:pPr>
        <w:pStyle w:val="af2"/>
        <w:numPr>
          <w:ilvl w:val="0"/>
          <w:numId w:val="4"/>
        </w:numPr>
        <w:jc w:val="both"/>
      </w:pPr>
      <w:r>
        <w:t>возможность независимой модификации одного из компонентов относительно других;</w:t>
      </w:r>
    </w:p>
    <w:p w:rsidR="005C20B9" w:rsidRDefault="00052AEB" w:rsidP="005C20B9">
      <w:pPr>
        <w:pStyle w:val="af2"/>
        <w:numPr>
          <w:ilvl w:val="0"/>
          <w:numId w:val="4"/>
        </w:numPr>
        <w:jc w:val="both"/>
      </w:pPr>
      <w:r>
        <w:t xml:space="preserve">на основе одной модели </w:t>
      </w:r>
      <w:r w:rsidR="00547B55">
        <w:t>можно реализовать несколько представлений</w:t>
      </w:r>
      <w:r>
        <w:t>;</w:t>
      </w:r>
    </w:p>
    <w:p w:rsidR="00052AEB" w:rsidRDefault="00052AEB" w:rsidP="005C20B9">
      <w:pPr>
        <w:pStyle w:val="af2"/>
        <w:numPr>
          <w:ilvl w:val="0"/>
          <w:numId w:val="4"/>
        </w:numPr>
        <w:jc w:val="both"/>
      </w:pPr>
      <w:r>
        <w:t>не затрагивая реализацию представлений можно изменить реакции на действия пользователя п</w:t>
      </w:r>
      <w:r>
        <w:t>у</w:t>
      </w:r>
      <w:r>
        <w:t>тём использования другого контроллера.</w:t>
      </w:r>
    </w:p>
    <w:p w:rsidR="00C93D29" w:rsidRDefault="00C93D29" w:rsidP="00052AEB">
      <w:pPr>
        <w:ind w:firstLine="284"/>
        <w:jc w:val="both"/>
      </w:pPr>
      <w:r>
        <w:t>Для определённых классов, объекты которых требуются в единственном экземпляре, необходимо прим</w:t>
      </w:r>
      <w:r>
        <w:t>е</w:t>
      </w:r>
      <w:r>
        <w:t>нить шаблон «Одиночка». Например, для описания работы курсора.</w:t>
      </w:r>
    </w:p>
    <w:p w:rsidR="00C93D29" w:rsidRPr="00C91CE4" w:rsidRDefault="00C86FA5" w:rsidP="00C93D29">
      <w:pPr>
        <w:ind w:firstLine="284"/>
        <w:jc w:val="both"/>
      </w:pPr>
      <w:r>
        <w:t>Для</w:t>
      </w:r>
      <w:r w:rsidR="00C93D29">
        <w:t xml:space="preserve"> создания контроллеров состояний</w:t>
      </w:r>
      <w:r>
        <w:t xml:space="preserve"> приложения возможно использование шаблона «Абстрактная фа</w:t>
      </w:r>
      <w:r>
        <w:t>б</w:t>
      </w:r>
      <w:r>
        <w:t>рика»</w:t>
      </w:r>
      <w:r w:rsidR="00C93D29">
        <w:t>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7" w:name="_Toc279233613"/>
      <w:bookmarkStart w:id="8" w:name="_Toc27533780"/>
      <w:r w:rsidRPr="00BD1902">
        <w:rPr>
          <w:color w:val="auto"/>
        </w:rPr>
        <w:t>Выделение сущностей</w:t>
      </w:r>
      <w:bookmarkEnd w:id="7"/>
      <w:bookmarkEnd w:id="8"/>
    </w:p>
    <w:p w:rsidR="00BD1902" w:rsidRDefault="00C93D29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Основными сущностями в игре «</w:t>
      </w:r>
      <w:r>
        <w:rPr>
          <w:color w:val="auto"/>
          <w:lang w:val="en-US"/>
        </w:rPr>
        <w:t>Influence</w:t>
      </w:r>
      <w:r>
        <w:rPr>
          <w:color w:val="auto"/>
        </w:rPr>
        <w:t>»</w:t>
      </w:r>
      <w:r w:rsidRPr="00C93D29">
        <w:rPr>
          <w:color w:val="auto"/>
        </w:rPr>
        <w:t xml:space="preserve"> </w:t>
      </w:r>
      <w:r>
        <w:rPr>
          <w:color w:val="auto"/>
        </w:rPr>
        <w:t>являются следующие:</w:t>
      </w:r>
    </w:p>
    <w:p w:rsidR="00C93D29" w:rsidRDefault="00C93D29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Ячейка (</w:t>
      </w:r>
      <w:r>
        <w:rPr>
          <w:color w:val="auto"/>
          <w:lang w:val="en-US"/>
        </w:rPr>
        <w:t>Cell</w:t>
      </w:r>
      <w:r w:rsidRPr="00C93D29">
        <w:rPr>
          <w:color w:val="auto"/>
        </w:rPr>
        <w:t>)</w:t>
      </w:r>
      <w:r>
        <w:rPr>
          <w:color w:val="auto"/>
        </w:rPr>
        <w:t xml:space="preserve"> – представляет собой единицу игрового поля, которая может принадлежать одному из игроков или являться свободной. В случае если ячейка принадлежит одному из игроков, она обяз</w:t>
      </w:r>
      <w:r>
        <w:rPr>
          <w:color w:val="auto"/>
        </w:rPr>
        <w:t>а</w:t>
      </w:r>
      <w:r>
        <w:rPr>
          <w:color w:val="auto"/>
        </w:rPr>
        <w:t>тельно содержит определённое количество очков, но не больше максимально возможного</w:t>
      </w:r>
      <w:r w:rsidR="00037174">
        <w:rPr>
          <w:color w:val="auto"/>
        </w:rPr>
        <w:t>.</w:t>
      </w:r>
    </w:p>
    <w:p w:rsidR="00037174" w:rsidRPr="00C93D29" w:rsidRDefault="00037174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Игровое поле (</w:t>
      </w:r>
      <w:r>
        <w:rPr>
          <w:color w:val="auto"/>
          <w:lang w:val="en-US"/>
        </w:rPr>
        <w:t>Game</w:t>
      </w:r>
      <w:r w:rsidRPr="00037174">
        <w:rPr>
          <w:color w:val="auto"/>
        </w:rPr>
        <w:t xml:space="preserve"> </w:t>
      </w:r>
      <w:r>
        <w:rPr>
          <w:color w:val="auto"/>
          <w:lang w:val="en-US"/>
        </w:rPr>
        <w:t>field</w:t>
      </w:r>
      <w:r w:rsidRPr="00037174">
        <w:rPr>
          <w:color w:val="auto"/>
        </w:rPr>
        <w:t xml:space="preserve">) – </w:t>
      </w:r>
      <w:r>
        <w:rPr>
          <w:color w:val="auto"/>
        </w:rPr>
        <w:t>представляет собой совокупность ячеек и реализует логику захвата ячеек игроками.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9" w:name="_Toc279233614"/>
      <w:bookmarkStart w:id="10" w:name="_Toc27533781"/>
      <w:r w:rsidRPr="00BD1902">
        <w:rPr>
          <w:color w:val="auto"/>
        </w:rPr>
        <w:t>Зависимости между классами. Диаграмма классов</w:t>
      </w:r>
      <w:bookmarkEnd w:id="9"/>
      <w:bookmarkEnd w:id="10"/>
    </w:p>
    <w:p w:rsidR="00BD1902" w:rsidRPr="00601FFD" w:rsidRDefault="00BD1902" w:rsidP="00601FFD">
      <w:pPr>
        <w:pStyle w:val="af"/>
        <w:rPr>
          <w:color w:val="auto"/>
        </w:rPr>
      </w:pPr>
      <w:r w:rsidRPr="00BD1902">
        <w:rPr>
          <w:color w:val="auto"/>
        </w:rPr>
        <w:t>[Описание зависимостей между классами, разработка диаграммы классов]</w:t>
      </w: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1" w:name="_Toc279233615"/>
      <w:bookmarkStart w:id="12" w:name="_Toc27533782"/>
      <w:r w:rsidRPr="00BD1902">
        <w:rPr>
          <w:color w:val="auto"/>
        </w:rPr>
        <w:t>Алгоритмы</w:t>
      </w:r>
      <w:bookmarkEnd w:id="11"/>
      <w:bookmarkEnd w:id="12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Одним из важных алгоритмов в игре является алгоритм захвата ячейки игроком. Его блок-схема предста</w:t>
      </w:r>
      <w:r>
        <w:rPr>
          <w:color w:val="auto"/>
        </w:rPr>
        <w:t>в</w:t>
      </w:r>
      <w:r>
        <w:rPr>
          <w:color w:val="auto"/>
        </w:rPr>
        <w:t>лена на рис.</w:t>
      </w:r>
    </w:p>
    <w:p w:rsidR="00037174" w:rsidRDefault="00037174" w:rsidP="00037174">
      <w:pPr>
        <w:pStyle w:val="af"/>
        <w:jc w:val="center"/>
        <w:rPr>
          <w:color w:val="auto"/>
        </w:rPr>
      </w:pPr>
    </w:p>
    <w:p w:rsidR="00037174" w:rsidRDefault="00037174" w:rsidP="00037174">
      <w:pPr>
        <w:pStyle w:val="af"/>
        <w:jc w:val="center"/>
        <w:rPr>
          <w:color w:val="auto"/>
        </w:rPr>
      </w:pPr>
      <w:r>
        <w:rPr>
          <w:color w:val="auto"/>
        </w:rPr>
        <w:t>Рис. – Блок-схема алгоритма захват</w:t>
      </w:r>
      <w:r w:rsidR="00961450">
        <w:rPr>
          <w:color w:val="auto"/>
        </w:rPr>
        <w:t>а ячейки</w:t>
      </w:r>
    </w:p>
    <w:p w:rsidR="00037174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Также важен алгоритм проверки возможности совершения хода из одной ячейки в другую. Его блок-схема представлена на следующем рисунке.</w:t>
      </w:r>
    </w:p>
    <w:p w:rsidR="00037174" w:rsidRDefault="00037174" w:rsidP="00037174">
      <w:pPr>
        <w:pStyle w:val="af"/>
        <w:jc w:val="center"/>
        <w:rPr>
          <w:color w:val="auto"/>
        </w:rPr>
      </w:pPr>
    </w:p>
    <w:p w:rsidR="00037174" w:rsidRPr="00BD1902" w:rsidRDefault="00037174" w:rsidP="00961450">
      <w:pPr>
        <w:pStyle w:val="af"/>
        <w:jc w:val="center"/>
        <w:rPr>
          <w:color w:val="auto"/>
        </w:rPr>
      </w:pPr>
      <w:r>
        <w:rPr>
          <w:color w:val="auto"/>
        </w:rPr>
        <w:t>Рис. – Блок-схема проверки возможности совершения хода</w:t>
      </w: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3" w:name="_Toc279233616"/>
      <w:bookmarkStart w:id="14" w:name="_Toc27533783"/>
      <w:r w:rsidRPr="00BD1902">
        <w:rPr>
          <w:color w:val="auto"/>
        </w:rPr>
        <w:t>Разработка интерфейса программы</w:t>
      </w:r>
      <w:bookmarkEnd w:id="13"/>
      <w:bookmarkEnd w:id="14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этапе проектирования программы требуется разработать её графический пользовательский интерфейс.</w:t>
      </w:r>
      <w:r w:rsidR="00273DBB">
        <w:rPr>
          <w:color w:val="auto"/>
        </w:rPr>
        <w:t xml:space="preserve"> Интерфейс должен включать в себя следующие элементы:</w:t>
      </w:r>
    </w:p>
    <w:p w:rsidR="00273DBB" w:rsidRDefault="00273DBB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главное меню игры;</w:t>
      </w:r>
    </w:p>
    <w:p w:rsidR="00273DBB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ввод имён игроков;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игровое поле;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lastRenderedPageBreak/>
        <w:t>просмотр рекордов;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справку.</w:t>
      </w:r>
    </w:p>
    <w:p w:rsidR="00961450" w:rsidRDefault="00381D56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Макеты перечисленных элементов представлены на рисунках ниже.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5CC573C7" wp14:editId="1DF78D96">
            <wp:extent cx="5650893" cy="39147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9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 – Главное меню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3CFF635F" wp14:editId="2C940FFA">
            <wp:extent cx="5648325" cy="3912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1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 – Ввод имени игроков</w:t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4735A2D7" wp14:editId="6FB4F4B5">
            <wp:extent cx="5704937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9" cy="33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>Рис. – Игровое поле в состоянии захвата ячейки</w:t>
      </w:r>
    </w:p>
    <w:p w:rsidR="00F04BBB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C1CC575" wp14:editId="46CFDD2A">
            <wp:extent cx="5695950" cy="32915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97" cy="329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 xml:space="preserve">Рис. – Игровое </w:t>
      </w:r>
      <w:r w:rsidR="002778E0">
        <w:rPr>
          <w:color w:val="auto"/>
        </w:rPr>
        <w:t>поле в состоянии раздачи очков</w:t>
      </w:r>
    </w:p>
    <w:p w:rsidR="007F4BEF" w:rsidRDefault="00D91BF0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2F646EEC" wp14:editId="3B002555">
            <wp:extent cx="5553075" cy="3240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31" cy="32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7F4BEF" w:rsidP="007F4BEF">
      <w:pPr>
        <w:pStyle w:val="af"/>
        <w:jc w:val="center"/>
        <w:rPr>
          <w:color w:val="auto"/>
        </w:rPr>
      </w:pPr>
      <w:r>
        <w:rPr>
          <w:color w:val="auto"/>
        </w:rPr>
        <w:t>Рис. – Просмотр рекордов</w:t>
      </w:r>
    </w:p>
    <w:p w:rsidR="007F4BEF" w:rsidRDefault="009A01F4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FA5004E" wp14:editId="48095C52">
            <wp:extent cx="5543550" cy="34668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57" cy="34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EF" w:rsidRPr="00BD1902" w:rsidRDefault="007F4BEF" w:rsidP="003C0F8D">
      <w:pPr>
        <w:pStyle w:val="af"/>
        <w:jc w:val="center"/>
        <w:rPr>
          <w:color w:val="auto"/>
        </w:rPr>
      </w:pPr>
      <w:r>
        <w:rPr>
          <w:color w:val="auto"/>
        </w:rPr>
        <w:t>Рис. – С</w:t>
      </w:r>
      <w:r w:rsidR="003C0F8D">
        <w:rPr>
          <w:color w:val="auto"/>
        </w:rPr>
        <w:t>правка</w:t>
      </w:r>
    </w:p>
    <w:p w:rsidR="00BD1902" w:rsidRPr="003C0F8D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15" w:name="_Toc279233617"/>
      <w:bookmarkStart w:id="16" w:name="_Toc27533784"/>
      <w:r w:rsidRPr="00BD1902">
        <w:rPr>
          <w:color w:val="auto"/>
        </w:rPr>
        <w:t>Написание программы</w:t>
      </w:r>
      <w:bookmarkEnd w:id="15"/>
      <w:bookmarkEnd w:id="16"/>
    </w:p>
    <w:p w:rsid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17" w:name="_Toc279233618"/>
      <w:bookmarkStart w:id="18" w:name="_Toc27533785"/>
      <w:r w:rsidRPr="00BD1902">
        <w:rPr>
          <w:color w:val="auto"/>
        </w:rPr>
        <w:t>Описание разработанных процедур и функций</w:t>
      </w:r>
      <w:bookmarkEnd w:id="17"/>
      <w:bookmarkEnd w:id="18"/>
    </w:p>
    <w:p w:rsidR="00601FFD" w:rsidRPr="00601FFD" w:rsidRDefault="00601FFD" w:rsidP="00601FFD">
      <w:pPr>
        <w:ind w:firstLine="284"/>
      </w:pPr>
      <w:r>
        <w:t>Описание разработанных процедур и функций представлено в таблице ниже.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3C0F8D" w:rsidRPr="003C0F8D" w:rsidTr="003C0F8D">
        <w:trPr>
          <w:tblHeader/>
        </w:trPr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Название процедуры/функции</w:t>
            </w:r>
          </w:p>
        </w:tc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Описание функциональности</w:t>
            </w:r>
          </w:p>
        </w:tc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Описание параметров</w:t>
            </w:r>
          </w:p>
        </w:tc>
      </w:tr>
      <w:tr w:rsidR="003C0F8D" w:rsidTr="003C0F8D"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</w:tr>
      <w:tr w:rsidR="003C0F8D" w:rsidTr="003C0F8D"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</w:tr>
      <w:tr w:rsidR="003C0F8D" w:rsidTr="003C0F8D"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</w:tr>
      <w:tr w:rsidR="003C0F8D" w:rsidTr="003C0F8D"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  <w:tc>
          <w:tcPr>
            <w:tcW w:w="3568" w:type="dxa"/>
          </w:tcPr>
          <w:p w:rsidR="003C0F8D" w:rsidRDefault="003C0F8D" w:rsidP="00BD1902">
            <w:pPr>
              <w:pStyle w:val="af"/>
              <w:rPr>
                <w:color w:val="auto"/>
              </w:rPr>
            </w:pPr>
          </w:p>
        </w:tc>
      </w:tr>
    </w:tbl>
    <w:p w:rsidR="00BD1902" w:rsidRPr="00BD1902" w:rsidRDefault="00BD1902" w:rsidP="00BD1902"/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9" w:name="_Toc279233619"/>
      <w:bookmarkStart w:id="20" w:name="_Toc27533786"/>
      <w:r w:rsidRPr="00BD1902">
        <w:rPr>
          <w:color w:val="auto"/>
        </w:rPr>
        <w:lastRenderedPageBreak/>
        <w:t>Разработка программы</w:t>
      </w:r>
      <w:bookmarkEnd w:id="19"/>
      <w:bookmarkEnd w:id="20"/>
    </w:p>
    <w:p w:rsidR="00BD1902" w:rsidRDefault="00965E45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В разработке программы можно выделить следующие этапы:</w:t>
      </w:r>
    </w:p>
    <w:p w:rsidR="00965E45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общей структуры проекта. В процессе этого этапа были выделены основные архите</w:t>
      </w:r>
      <w:r>
        <w:rPr>
          <w:color w:val="auto"/>
        </w:rPr>
        <w:t>к</w:t>
      </w:r>
      <w:r>
        <w:rPr>
          <w:color w:val="auto"/>
        </w:rPr>
        <w:t>турные слои (модель, представление, контроллер), разработана общая модель взаимодействия классов при помощи событий.</w:t>
      </w:r>
    </w:p>
    <w:p w:rsidR="00A25FBC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бизнес-логики игры.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 xml:space="preserve">Разработка конкретных реализаций для представления (консольного и </w:t>
      </w:r>
      <w:r>
        <w:rPr>
          <w:color w:val="auto"/>
          <w:lang w:val="en-US"/>
        </w:rPr>
        <w:t>Windows</w:t>
      </w:r>
      <w:r w:rsidRPr="00A25FBC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A25FBC">
        <w:rPr>
          <w:color w:val="auto"/>
        </w:rPr>
        <w:t>).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Тестирование.</w:t>
      </w:r>
    </w:p>
    <w:p w:rsidR="00A25FBC" w:rsidRPr="00BD1902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Оптимизация алгоритмов и рефакторинг программного кода.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1" w:name="_Toc279233620"/>
      <w:bookmarkStart w:id="22" w:name="_Toc27533787"/>
      <w:r w:rsidRPr="00BD1902">
        <w:rPr>
          <w:color w:val="auto"/>
        </w:rPr>
        <w:t>Описание классов, перечислений и интерфейсов проекта</w:t>
      </w:r>
      <w:bookmarkEnd w:id="21"/>
      <w:bookmarkEnd w:id="22"/>
    </w:p>
    <w:p w:rsidR="00BD1902" w:rsidRPr="00BD1902" w:rsidRDefault="003E7CE3" w:rsidP="003E7CE3">
      <w:pPr>
        <w:ind w:firstLine="284"/>
      </w:pPr>
      <w:r>
        <w:t>Описание классов, перечислений и интерфейсов проекта представлено в следующей таблице.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44"/>
        <w:gridCol w:w="3934"/>
      </w:tblGrid>
      <w:tr w:rsidR="00BD1902" w:rsidRPr="00BD1902" w:rsidTr="00826C63">
        <w:trPr>
          <w:jc w:val="center"/>
        </w:trPr>
        <w:tc>
          <w:tcPr>
            <w:tcW w:w="2093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Пространство имен</w:t>
            </w:r>
          </w:p>
        </w:tc>
        <w:tc>
          <w:tcPr>
            <w:tcW w:w="354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Название класса / инте</w:t>
            </w:r>
            <w:r w:rsidRPr="00BD1902">
              <w:rPr>
                <w:rFonts w:ascii="Courier New" w:hAnsi="Courier New" w:cs="Courier New"/>
                <w:b/>
              </w:rPr>
              <w:t>р</w:t>
            </w:r>
            <w:r w:rsidRPr="00BD1902">
              <w:rPr>
                <w:rFonts w:ascii="Courier New" w:hAnsi="Courier New" w:cs="Courier New"/>
                <w:b/>
              </w:rPr>
              <w:t xml:space="preserve">фейса </w:t>
            </w:r>
            <w:r w:rsidRPr="00BD1902">
              <w:rPr>
                <w:rFonts w:ascii="Courier New" w:hAnsi="Courier New" w:cs="Courier New"/>
                <w:b/>
                <w:lang w:val="en-US"/>
              </w:rPr>
              <w:t xml:space="preserve">/ </w:t>
            </w:r>
            <w:r w:rsidRPr="00BD1902">
              <w:rPr>
                <w:rFonts w:ascii="Courier New" w:hAnsi="Courier New" w:cs="Courier New"/>
                <w:b/>
              </w:rPr>
              <w:t>перечисления</w:t>
            </w:r>
          </w:p>
        </w:tc>
        <w:tc>
          <w:tcPr>
            <w:tcW w:w="393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BD1902" w:rsidRPr="00BD1902" w:rsidTr="00826C63">
        <w:trPr>
          <w:jc w:val="center"/>
        </w:trPr>
        <w:tc>
          <w:tcPr>
            <w:tcW w:w="2093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4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3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D1902" w:rsidRPr="00BD1902" w:rsidRDefault="00BD1902" w:rsidP="00BD1902"/>
    <w:p w:rsidR="00BD1902" w:rsidRPr="00734BCA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3" w:name="_Toc279233621"/>
      <w:bookmarkStart w:id="24" w:name="_Toc27533788"/>
      <w:r w:rsidRPr="00BD1902">
        <w:rPr>
          <w:color w:val="auto"/>
        </w:rPr>
        <w:t>Описание шаблонов проектирования, которые использовались при напис</w:t>
      </w:r>
      <w:r w:rsidRPr="00BD1902">
        <w:rPr>
          <w:color w:val="auto"/>
        </w:rPr>
        <w:t>а</w:t>
      </w:r>
      <w:r w:rsidRPr="00BD1902">
        <w:rPr>
          <w:color w:val="auto"/>
        </w:rPr>
        <w:t>нии программы</w:t>
      </w:r>
      <w:bookmarkEnd w:id="23"/>
      <w:bookmarkEnd w:id="24"/>
    </w:p>
    <w:p w:rsidR="00543537" w:rsidRPr="00543537" w:rsidRDefault="00734BCA" w:rsidP="00543537">
      <w:pPr>
        <w:pStyle w:val="3"/>
        <w:numPr>
          <w:ilvl w:val="2"/>
          <w:numId w:val="1"/>
        </w:numPr>
        <w:ind w:left="0" w:firstLine="0"/>
        <w:rPr>
          <w:color w:val="auto"/>
          <w:lang w:val="en-US"/>
        </w:rPr>
      </w:pPr>
      <w:bookmarkStart w:id="25" w:name="_Toc27533789"/>
      <w:r>
        <w:rPr>
          <w:color w:val="auto"/>
        </w:rPr>
        <w:t>Шаблон «Одиночка» (</w:t>
      </w:r>
      <w:r w:rsidR="00D93234">
        <w:rPr>
          <w:color w:val="auto"/>
          <w:lang w:val="en-US"/>
        </w:rPr>
        <w:t>Singleton</w:t>
      </w:r>
      <w:r>
        <w:rPr>
          <w:color w:val="auto"/>
          <w:lang w:val="en-US"/>
        </w:rPr>
        <w:t>)</w:t>
      </w:r>
      <w:bookmarkEnd w:id="25"/>
    </w:p>
    <w:p w:rsidR="00BD1902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Одиночка – это порождающий шаблон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884D77" w:rsidRPr="00884D77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Дан</w:t>
      </w:r>
      <w:r w:rsidR="007D5250">
        <w:rPr>
          <w:color w:val="auto"/>
        </w:rPr>
        <w:t>ный шаблон используется в классах</w:t>
      </w:r>
      <w:r>
        <w:rPr>
          <w:color w:val="auto"/>
        </w:rPr>
        <w:t xml:space="preserve"> «</w:t>
      </w:r>
      <w:r>
        <w:rPr>
          <w:color w:val="auto"/>
          <w:lang w:val="en-US"/>
        </w:rPr>
        <w:t>Cursor</w:t>
      </w:r>
      <w:r>
        <w:rPr>
          <w:color w:val="auto"/>
        </w:rPr>
        <w:t>»</w:t>
      </w:r>
      <w:r w:rsidR="007D5250">
        <w:rPr>
          <w:color w:val="auto"/>
        </w:rPr>
        <w:t xml:space="preserve"> и «</w:t>
      </w:r>
      <w:r w:rsidR="007D5250">
        <w:rPr>
          <w:color w:val="auto"/>
          <w:lang w:val="en-US"/>
        </w:rPr>
        <w:t>EventListener</w:t>
      </w:r>
      <w:r w:rsidR="007D5250">
        <w:rPr>
          <w:color w:val="auto"/>
        </w:rPr>
        <w:t>»</w:t>
      </w:r>
      <w:r w:rsidRPr="00884D77">
        <w:rPr>
          <w:color w:val="auto"/>
        </w:rPr>
        <w:t>.</w:t>
      </w:r>
    </w:p>
    <w:p w:rsidR="00543537" w:rsidRPr="00884D77" w:rsidRDefault="00543537" w:rsidP="00543537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6" w:name="_Toc27533790"/>
      <w:r>
        <w:rPr>
          <w:color w:val="auto"/>
        </w:rPr>
        <w:t>Шаблон</w:t>
      </w:r>
      <w:r w:rsidRPr="00884D77">
        <w:rPr>
          <w:color w:val="auto"/>
        </w:rPr>
        <w:t xml:space="preserve"> «</w:t>
      </w:r>
      <w:r>
        <w:rPr>
          <w:color w:val="auto"/>
        </w:rPr>
        <w:t>Абстрактная</w:t>
      </w:r>
      <w:r w:rsidRPr="00884D77">
        <w:rPr>
          <w:color w:val="auto"/>
        </w:rPr>
        <w:t xml:space="preserve"> </w:t>
      </w:r>
      <w:r>
        <w:rPr>
          <w:color w:val="auto"/>
        </w:rPr>
        <w:t>фабрика</w:t>
      </w:r>
      <w:r w:rsidRPr="00884D77">
        <w:rPr>
          <w:color w:val="auto"/>
        </w:rPr>
        <w:t>» (</w:t>
      </w:r>
      <w:r>
        <w:rPr>
          <w:color w:val="auto"/>
          <w:lang w:val="en-US"/>
        </w:rPr>
        <w:t>Abstract</w:t>
      </w:r>
      <w:r w:rsidRPr="00884D77">
        <w:rPr>
          <w:color w:val="auto"/>
        </w:rPr>
        <w:t xml:space="preserve"> </w:t>
      </w:r>
      <w:r w:rsidR="00884D77">
        <w:rPr>
          <w:color w:val="auto"/>
          <w:lang w:val="en-US"/>
        </w:rPr>
        <w:t>F</w:t>
      </w:r>
      <w:r>
        <w:rPr>
          <w:color w:val="auto"/>
          <w:lang w:val="en-US"/>
        </w:rPr>
        <w:t>actory</w:t>
      </w:r>
      <w:r w:rsidRPr="00884D77">
        <w:rPr>
          <w:color w:val="auto"/>
        </w:rPr>
        <w:t>)</w:t>
      </w:r>
      <w:bookmarkEnd w:id="26"/>
    </w:p>
    <w:p w:rsidR="00543537" w:rsidRDefault="00884D77" w:rsidP="004C3D58">
      <w:pPr>
        <w:ind w:firstLine="284"/>
        <w:jc w:val="both"/>
      </w:pPr>
      <w:r>
        <w:t>Абстрактная фабрика</w:t>
      </w:r>
      <w:r w:rsidRPr="00884D77">
        <w:t xml:space="preserve"> </w:t>
      </w:r>
      <w:r>
        <w:t>– это порождающий шаблон проектирования, который позволяет создавать семе</w:t>
      </w:r>
      <w:r>
        <w:t>й</w:t>
      </w:r>
      <w:r>
        <w:t>ства связанных объектов, не привязываясь к конкретным классам создаваемых объектов.</w:t>
      </w:r>
    </w:p>
    <w:p w:rsidR="00884D77" w:rsidRPr="00884D77" w:rsidRDefault="00884D77" w:rsidP="004C3D58">
      <w:pPr>
        <w:ind w:firstLine="284"/>
        <w:jc w:val="both"/>
      </w:pPr>
      <w:r>
        <w:t>Данный шаблон применяется для создания контроллеров, которые отвечают за обработку действий от пользователя в следующих состояниях: работе в главном меню, игровом процессе, просмотре справочной информации и рекордов.</w:t>
      </w:r>
    </w:p>
    <w:p w:rsidR="00BD1902" w:rsidRPr="001A4C25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7" w:name="_Toc279233623"/>
      <w:bookmarkStart w:id="28" w:name="_Toc27533791"/>
      <w:r w:rsidRPr="00BD1902">
        <w:rPr>
          <w:color w:val="auto"/>
        </w:rPr>
        <w:t>Описание методов рефакторинга, которые использовались при оптимиз</w:t>
      </w:r>
      <w:r w:rsidRPr="00BD1902">
        <w:rPr>
          <w:color w:val="auto"/>
        </w:rPr>
        <w:t>а</w:t>
      </w:r>
      <w:r w:rsidRPr="00BD1902">
        <w:rPr>
          <w:color w:val="auto"/>
        </w:rPr>
        <w:t>ции исходного кода программы</w:t>
      </w:r>
      <w:bookmarkEnd w:id="27"/>
      <w:bookmarkEnd w:id="28"/>
    </w:p>
    <w:p w:rsidR="00BD1902" w:rsidRDefault="001A4C25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9" w:name="_Toc27533792"/>
      <w:r>
        <w:rPr>
          <w:color w:val="auto"/>
        </w:rPr>
        <w:t>Замена магического числа на именованную константу</w:t>
      </w:r>
      <w:bookmarkEnd w:id="29"/>
    </w:p>
    <w:p w:rsidR="001A4C25" w:rsidRDefault="00EA1F15" w:rsidP="004C3D58">
      <w:pPr>
        <w:ind w:firstLine="284"/>
        <w:jc w:val="both"/>
      </w:pPr>
      <w:r>
        <w:t xml:space="preserve">Данный метод подразумевает замену численного или </w:t>
      </w:r>
      <w:r w:rsidR="00C019BF">
        <w:t xml:space="preserve">строкового </w:t>
      </w:r>
      <w:r>
        <w:t>литерала именованной константой.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(parE.VirtualKeyCode)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13: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CallEnterDown();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38: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CallArrowUpDown();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40: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CallArrowDown();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1F15" w:rsidRPr="00C019BF" w:rsidRDefault="008D25C6" w:rsidP="00C019BF">
      <w:pPr>
        <w:ind w:left="284"/>
        <w:rPr>
          <w:rFonts w:ascii="Courier New" w:hAnsi="Courier New" w:cs="Courier New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A1F15" w:rsidRDefault="00EA1F15" w:rsidP="004C3D58">
      <w:pPr>
        <w:ind w:firstLine="284"/>
        <w:jc w:val="both"/>
      </w:pPr>
      <w:r>
        <w:t>Пример кода после рефакторинга: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 = 13;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 = 38;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 = 40;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lastRenderedPageBreak/>
        <w:t>if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(parE.KeyDown)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(parE.VirtualKeyCode)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CallEnterDown();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CallArrowUpDown();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CallArrowDown();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1F15" w:rsidRPr="00C019BF" w:rsidRDefault="00C019BF" w:rsidP="00C019BF">
      <w:pPr>
        <w:ind w:left="284" w:firstLine="284"/>
        <w:rPr>
          <w:rFonts w:ascii="Courier New" w:hAnsi="Courier New" w:cs="Courier New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1A4C25" w:rsidRDefault="001A4C25" w:rsidP="001A4C25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0" w:name="_Toc27533793"/>
      <w:r>
        <w:rPr>
          <w:color w:val="auto"/>
        </w:rPr>
        <w:t>Присвоение переменной более ясного или информативного имени</w:t>
      </w:r>
      <w:bookmarkEnd w:id="30"/>
    </w:p>
    <w:p w:rsidR="00EA1F15" w:rsidRDefault="00EA1F15" w:rsidP="004C3D58">
      <w:pPr>
        <w:ind w:firstLine="284"/>
        <w:jc w:val="both"/>
      </w:pPr>
      <w:r>
        <w:t>Присвоение переменной более ясного или информативного имени позволяет улучшить читаемость  и/или информативность кода.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EA1F15" w:rsidRDefault="00EA1F15" w:rsidP="00EA1F15">
      <w:pPr>
        <w:ind w:firstLine="284"/>
      </w:pPr>
    </w:p>
    <w:p w:rsidR="00EA1F15" w:rsidRDefault="00EA1F15" w:rsidP="004C3D58">
      <w:pPr>
        <w:ind w:firstLine="284"/>
        <w:jc w:val="both"/>
      </w:pPr>
      <w:r>
        <w:t>Пример кода после рефакторинга:</w:t>
      </w:r>
    </w:p>
    <w:p w:rsidR="00EA1F15" w:rsidRPr="00EA1F15" w:rsidRDefault="00EA1F15" w:rsidP="00EA1F15"/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31" w:name="_Toc279233625"/>
      <w:bookmarkStart w:id="32" w:name="_Toc27533794"/>
      <w:r w:rsidRPr="00BD1902">
        <w:rPr>
          <w:color w:val="auto"/>
        </w:rPr>
        <w:t>Разработка тестов</w:t>
      </w:r>
      <w:bookmarkEnd w:id="31"/>
      <w:bookmarkEnd w:id="32"/>
    </w:p>
    <w:p w:rsidR="00BD1902" w:rsidRPr="00BD1902" w:rsidRDefault="00BD1902" w:rsidP="00BD1902">
      <w:pPr>
        <w:pStyle w:val="af"/>
        <w:rPr>
          <w:color w:val="auto"/>
        </w:rPr>
      </w:pPr>
      <w:r w:rsidRPr="00BD1902">
        <w:rPr>
          <w:color w:val="auto"/>
        </w:rPr>
        <w:t>[Описание последовательности разработки]</w:t>
      </w:r>
    </w:p>
    <w:p w:rsidR="00BD1902" w:rsidRPr="00BD1902" w:rsidRDefault="00BD1902" w:rsidP="00BD1902">
      <w:pPr>
        <w:pStyle w:val="af"/>
        <w:rPr>
          <w:color w:val="auto"/>
        </w:rPr>
      </w:pP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33" w:name="_Toc279233626"/>
      <w:bookmarkStart w:id="34" w:name="_Toc27533795"/>
      <w:r w:rsidRPr="00BD1902">
        <w:rPr>
          <w:color w:val="auto"/>
        </w:rPr>
        <w:t>Результат работы программы</w:t>
      </w:r>
      <w:bookmarkEnd w:id="33"/>
      <w:bookmarkEnd w:id="34"/>
    </w:p>
    <w:p w:rsidR="00BD1902" w:rsidRPr="00BD1902" w:rsidRDefault="00BD1902" w:rsidP="00BD1902">
      <w:pPr>
        <w:pStyle w:val="af"/>
        <w:rPr>
          <w:color w:val="auto"/>
        </w:rPr>
      </w:pPr>
      <w:r w:rsidRPr="00BD1902">
        <w:rPr>
          <w:color w:val="auto"/>
        </w:rPr>
        <w:t>[Результаты работы программы с пояснениями и скриншотами]</w:t>
      </w:r>
    </w:p>
    <w:p w:rsidR="00BD1902" w:rsidRPr="00BD1902" w:rsidRDefault="00BD1902" w:rsidP="00BD1902"/>
    <w:p w:rsidR="00BD1902" w:rsidRPr="00BD1902" w:rsidRDefault="00BD1902" w:rsidP="00BD1902">
      <w:pPr>
        <w:pStyle w:val="ad"/>
        <w:rPr>
          <w:color w:val="auto"/>
        </w:rPr>
      </w:pPr>
      <w:bookmarkStart w:id="35" w:name="_Toc279233627"/>
      <w:bookmarkStart w:id="36" w:name="_Toc27533796"/>
      <w:r w:rsidRPr="00BD1902">
        <w:rPr>
          <w:color w:val="auto"/>
        </w:rPr>
        <w:t>Заключение</w:t>
      </w:r>
      <w:bookmarkEnd w:id="35"/>
      <w:bookmarkEnd w:id="36"/>
    </w:p>
    <w:p w:rsidR="00BD1902" w:rsidRPr="007D5250" w:rsidRDefault="007E563D" w:rsidP="00C6391A">
      <w:pPr>
        <w:ind w:firstLine="284"/>
        <w:jc w:val="both"/>
      </w:pPr>
      <w:r>
        <w:t>В результате работы над курсовым проектом была разработана игровая программа «</w:t>
      </w:r>
      <w:r>
        <w:rPr>
          <w:lang w:val="en-US"/>
        </w:rPr>
        <w:t>Influence</w:t>
      </w:r>
      <w:r>
        <w:t>»</w:t>
      </w:r>
      <w:r w:rsidRPr="007E563D">
        <w:t>.</w:t>
      </w:r>
      <w:r w:rsidR="008738AE" w:rsidRPr="008738AE">
        <w:t xml:space="preserve"> </w:t>
      </w:r>
      <w:r w:rsidR="00B64452">
        <w:t>При разр</w:t>
      </w:r>
      <w:r w:rsidR="00B64452">
        <w:t>а</w:t>
      </w:r>
      <w:r w:rsidR="00B64452">
        <w:t xml:space="preserve">ботке были использованы программа </w:t>
      </w:r>
      <w:r w:rsidR="00B64452">
        <w:rPr>
          <w:lang w:val="en-US"/>
        </w:rPr>
        <w:t>Diagram</w:t>
      </w:r>
      <w:r w:rsidR="00B64452" w:rsidRPr="00B64452">
        <w:t xml:space="preserve"> </w:t>
      </w:r>
      <w:r w:rsidR="00B64452">
        <w:rPr>
          <w:lang w:val="en-US"/>
        </w:rPr>
        <w:t>Designer</w:t>
      </w:r>
      <w:r w:rsidR="00B64452" w:rsidRPr="00B64452">
        <w:t xml:space="preserve"> </w:t>
      </w:r>
      <w:r w:rsidR="00B64452">
        <w:t>для разработки прототипов пользовательского инте</w:t>
      </w:r>
      <w:r w:rsidR="00B64452">
        <w:t>р</w:t>
      </w:r>
      <w:r w:rsidR="00B64452">
        <w:t xml:space="preserve">фейса и интегрированная среда разработки </w:t>
      </w:r>
      <w:r w:rsidR="00B64452">
        <w:rPr>
          <w:lang w:val="en-US"/>
        </w:rPr>
        <w:t>Microsoft</w:t>
      </w:r>
      <w:r w:rsidR="00B64452" w:rsidRPr="00B64452">
        <w:t xml:space="preserve"> </w:t>
      </w:r>
      <w:r w:rsidR="00B64452">
        <w:rPr>
          <w:lang w:val="en-US"/>
        </w:rPr>
        <w:t>Visual</w:t>
      </w:r>
      <w:r w:rsidR="00B64452" w:rsidRPr="00B64452">
        <w:t xml:space="preserve"> </w:t>
      </w:r>
      <w:r w:rsidR="00B64452">
        <w:rPr>
          <w:lang w:val="en-US"/>
        </w:rPr>
        <w:t>Studio</w:t>
      </w:r>
      <w:r w:rsidR="00B64452" w:rsidRPr="00B64452">
        <w:t xml:space="preserve"> 2017 </w:t>
      </w:r>
      <w:r w:rsidR="00B64452">
        <w:rPr>
          <w:lang w:val="en-US"/>
        </w:rPr>
        <w:t>Community</w:t>
      </w:r>
      <w:r w:rsidR="00B64452" w:rsidRPr="00B64452">
        <w:t>.</w:t>
      </w:r>
    </w:p>
    <w:p w:rsidR="00B64452" w:rsidRDefault="00C6391A" w:rsidP="00C6391A">
      <w:pPr>
        <w:ind w:firstLine="284"/>
        <w:jc w:val="both"/>
      </w:pPr>
      <w:r>
        <w:t xml:space="preserve">В процессе разработки был использован архитектурный паттерн Модель – Представление – Контроллер, что позволило сделать игру легко модифицируемой. Также это позволило облегчить переносимость игры, что было доказано реализацией игры в консольном и </w:t>
      </w:r>
      <w:r>
        <w:rPr>
          <w:lang w:val="en-US"/>
        </w:rPr>
        <w:t>Windows</w:t>
      </w:r>
      <w:r w:rsidRPr="00C6391A">
        <w:t xml:space="preserve"> </w:t>
      </w:r>
      <w:r>
        <w:rPr>
          <w:lang w:val="en-US"/>
        </w:rPr>
        <w:t>Forms</w:t>
      </w:r>
      <w:r w:rsidRPr="00C6391A">
        <w:t xml:space="preserve"> </w:t>
      </w:r>
      <w:r w:rsidR="007D3201">
        <w:t>режимах без модификации основных слоёв программы.</w:t>
      </w:r>
    </w:p>
    <w:p w:rsidR="007D3201" w:rsidRDefault="007D3201" w:rsidP="00C6391A">
      <w:pPr>
        <w:ind w:firstLine="284"/>
        <w:jc w:val="both"/>
      </w:pPr>
      <w:r>
        <w:t>В работе были использованы шаблоны проектирования «Одиночка» и «Абстрактная фабрика».</w:t>
      </w:r>
    </w:p>
    <w:p w:rsidR="001C0F16" w:rsidRPr="00C6391A" w:rsidRDefault="001C0F16" w:rsidP="00C6391A">
      <w:pPr>
        <w:ind w:firstLine="284"/>
        <w:jc w:val="both"/>
      </w:pPr>
      <w:r>
        <w:t>Кроме того, была использована многопоточность для работы вспомогательных модулей программы, а та</w:t>
      </w:r>
      <w:r>
        <w:t>к</w:t>
      </w:r>
      <w:r>
        <w:t>же для работы управляющего контроллера.</w:t>
      </w:r>
    </w:p>
    <w:p w:rsidR="00BD1902" w:rsidRPr="00BD1902" w:rsidRDefault="00BD1902" w:rsidP="00BD1902">
      <w:pPr>
        <w:pStyle w:val="ad"/>
        <w:rPr>
          <w:color w:val="auto"/>
        </w:rPr>
      </w:pPr>
      <w:bookmarkStart w:id="37" w:name="_Toc279233628"/>
      <w:bookmarkStart w:id="38" w:name="_Toc27533797"/>
      <w:r w:rsidRPr="00BD1902">
        <w:rPr>
          <w:color w:val="auto"/>
        </w:rPr>
        <w:t>Приложения</w:t>
      </w:r>
      <w:bookmarkEnd w:id="37"/>
      <w:bookmarkEnd w:id="38"/>
    </w:p>
    <w:p w:rsidR="00BD1902" w:rsidRDefault="00BD1902" w:rsidP="00BD1902">
      <w:pPr>
        <w:spacing w:after="200"/>
      </w:pPr>
    </w:p>
    <w:sectPr w:rsidR="00BD1902" w:rsidSect="001B1EEC">
      <w:headerReference w:type="default" r:id="rId15"/>
      <w:pgSz w:w="11906" w:h="16838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C17" w:rsidRDefault="007F7C17" w:rsidP="001B1EEC">
      <w:pPr>
        <w:spacing w:line="240" w:lineRule="auto"/>
      </w:pPr>
      <w:r>
        <w:separator/>
      </w:r>
    </w:p>
  </w:endnote>
  <w:endnote w:type="continuationSeparator" w:id="0">
    <w:p w:rsidR="007F7C17" w:rsidRDefault="007F7C17" w:rsidP="001B1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C17" w:rsidRDefault="007F7C17" w:rsidP="001B1EEC">
      <w:pPr>
        <w:spacing w:line="240" w:lineRule="auto"/>
      </w:pPr>
      <w:r>
        <w:separator/>
      </w:r>
    </w:p>
  </w:footnote>
  <w:footnote w:type="continuationSeparator" w:id="0">
    <w:p w:rsidR="007F7C17" w:rsidRDefault="007F7C17" w:rsidP="001B1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EC" w:rsidRPr="001B1EEC" w:rsidRDefault="001B1EEC" w:rsidP="001B1EEC">
    <w:pPr>
      <w:pStyle w:val="a9"/>
      <w:pBdr>
        <w:bottom w:val="thinThickSmallGap" w:sz="24" w:space="1" w:color="auto"/>
      </w:pBd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A165E" wp14:editId="3738D137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1EEC" w:rsidRDefault="001B1EEC" w:rsidP="001B1EE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9323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" stroked="f">
              <v:textbox>
                <w:txbxContent>
                  <w:p w:rsidR="001B1EEC" w:rsidRDefault="001B1EEC" w:rsidP="001B1EE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9323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F063F" wp14:editId="505F5B8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1EEC" w:rsidRPr="00BD1902" w:rsidRDefault="00826C63" w:rsidP="00826C6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Разработка игровой программы</w:t>
                          </w:r>
                          <w:r w:rsidR="00BD1902">
                            <w:rPr>
                              <w:b/>
                            </w:rPr>
                            <w:t xml:space="preserve"> «</w:t>
                          </w:r>
                          <w:r w:rsidR="00BD1902">
                            <w:rPr>
                              <w:b/>
                              <w:lang w:val="en-US"/>
                            </w:rPr>
                            <w:t>Influence</w:t>
                          </w:r>
                          <w:r w:rsidR="00BD1902">
                            <w:rPr>
                              <w:b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" o:spid="_x0000_s1027" type="#_x0000_t202" style="position:absolute;margin-left:126.2pt;margin-top:0;width:34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" stroked="f">
              <v:textbox>
                <w:txbxContent>
                  <w:p w:rsidR="001B1EEC" w:rsidRPr="00BD1902" w:rsidRDefault="00826C63" w:rsidP="00826C6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Разработка игровой программы</w:t>
                    </w:r>
                    <w:r w:rsidR="00BD1902">
                      <w:rPr>
                        <w:b/>
                      </w:rPr>
                      <w:t xml:space="preserve"> «</w:t>
                    </w:r>
                    <w:r w:rsidR="00BD1902">
                      <w:rPr>
                        <w:b/>
                        <w:lang w:val="en-US"/>
                      </w:rPr>
                      <w:t>Influence</w:t>
                    </w:r>
                    <w:r w:rsidR="00BD1902">
                      <w:rPr>
                        <w:b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75463BAD" wp14:editId="226C578E">
          <wp:extent cx="1571625" cy="304800"/>
          <wp:effectExtent l="0" t="0" r="9525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881"/>
    <w:multiLevelType w:val="hybridMultilevel"/>
    <w:tmpl w:val="BF467E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6790006"/>
    <w:multiLevelType w:val="hybridMultilevel"/>
    <w:tmpl w:val="819A5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6C01"/>
    <w:multiLevelType w:val="hybridMultilevel"/>
    <w:tmpl w:val="3F228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80A70B8"/>
    <w:multiLevelType w:val="hybridMultilevel"/>
    <w:tmpl w:val="4000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25B4D"/>
    <w:multiLevelType w:val="multilevel"/>
    <w:tmpl w:val="8232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1884C88"/>
    <w:multiLevelType w:val="hybridMultilevel"/>
    <w:tmpl w:val="8EDE6B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40129BE"/>
    <w:multiLevelType w:val="hybridMultilevel"/>
    <w:tmpl w:val="4CF24C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06"/>
    <w:rsid w:val="000112ED"/>
    <w:rsid w:val="00037174"/>
    <w:rsid w:val="00041FD3"/>
    <w:rsid w:val="00052AEB"/>
    <w:rsid w:val="00057D8F"/>
    <w:rsid w:val="001A4C25"/>
    <w:rsid w:val="001B1EEC"/>
    <w:rsid w:val="001C0F16"/>
    <w:rsid w:val="00273DBB"/>
    <w:rsid w:val="002778E0"/>
    <w:rsid w:val="002E3C3A"/>
    <w:rsid w:val="002E6265"/>
    <w:rsid w:val="00381D56"/>
    <w:rsid w:val="003C0F8D"/>
    <w:rsid w:val="003E7CE3"/>
    <w:rsid w:val="00487E53"/>
    <w:rsid w:val="004A34D8"/>
    <w:rsid w:val="004C3D58"/>
    <w:rsid w:val="00504F8D"/>
    <w:rsid w:val="00543537"/>
    <w:rsid w:val="00547B55"/>
    <w:rsid w:val="005C20B9"/>
    <w:rsid w:val="005E1792"/>
    <w:rsid w:val="00601FFD"/>
    <w:rsid w:val="00622AC1"/>
    <w:rsid w:val="00646285"/>
    <w:rsid w:val="00734BCA"/>
    <w:rsid w:val="007533A5"/>
    <w:rsid w:val="007D3201"/>
    <w:rsid w:val="007D5250"/>
    <w:rsid w:val="007E563D"/>
    <w:rsid w:val="007F4BEF"/>
    <w:rsid w:val="007F7C17"/>
    <w:rsid w:val="00826C63"/>
    <w:rsid w:val="008738AE"/>
    <w:rsid w:val="00884D77"/>
    <w:rsid w:val="008D25C6"/>
    <w:rsid w:val="008F26AC"/>
    <w:rsid w:val="00961450"/>
    <w:rsid w:val="00962EC8"/>
    <w:rsid w:val="00965E45"/>
    <w:rsid w:val="009A01F4"/>
    <w:rsid w:val="00A25FBC"/>
    <w:rsid w:val="00B4385A"/>
    <w:rsid w:val="00B64452"/>
    <w:rsid w:val="00BD1902"/>
    <w:rsid w:val="00C019BF"/>
    <w:rsid w:val="00C5669A"/>
    <w:rsid w:val="00C6391A"/>
    <w:rsid w:val="00C86FA5"/>
    <w:rsid w:val="00C91CE4"/>
    <w:rsid w:val="00C93D29"/>
    <w:rsid w:val="00CC0DD3"/>
    <w:rsid w:val="00CE023E"/>
    <w:rsid w:val="00CF5F97"/>
    <w:rsid w:val="00D91BF0"/>
    <w:rsid w:val="00D93234"/>
    <w:rsid w:val="00DF676D"/>
    <w:rsid w:val="00E35D06"/>
    <w:rsid w:val="00EA1F15"/>
    <w:rsid w:val="00F04BBB"/>
    <w:rsid w:val="00F06897"/>
    <w:rsid w:val="00F913D6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B2D3-751F-407F-831E-C3DAAC69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51</cp:revision>
  <dcterms:created xsi:type="dcterms:W3CDTF">2019-12-15T11:18:00Z</dcterms:created>
  <dcterms:modified xsi:type="dcterms:W3CDTF">2019-12-18T01:42:00Z</dcterms:modified>
</cp:coreProperties>
</file>