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4B1" w:rsidRPr="00730932" w:rsidRDefault="009F4DD7" w:rsidP="00EA36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1 </w:t>
      </w:r>
      <w:r w:rsidR="005D4033" w:rsidRPr="00730932">
        <w:rPr>
          <w:rFonts w:ascii="Times New Roman" w:hAnsi="Times New Roman" w:cs="Times New Roman"/>
          <w:sz w:val="28"/>
          <w:szCs w:val="28"/>
        </w:rPr>
        <w:t>ЕКОНОМІЧНА</w:t>
      </w:r>
      <w:r w:rsidRPr="00730932">
        <w:rPr>
          <w:rFonts w:ascii="Times New Roman" w:hAnsi="Times New Roman" w:cs="Times New Roman"/>
          <w:sz w:val="28"/>
          <w:szCs w:val="28"/>
        </w:rPr>
        <w:t xml:space="preserve"> ЧАСТИНА</w:t>
      </w:r>
    </w:p>
    <w:p w:rsidR="00591791" w:rsidRPr="00730932" w:rsidRDefault="0059179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4033" w:rsidRPr="00730932" w:rsidRDefault="005D403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4.1 Розрахунок витрат на створення та експлуатацію проекту</w:t>
      </w:r>
    </w:p>
    <w:p w:rsidR="005D4033" w:rsidRPr="00730932" w:rsidRDefault="005D403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4.1.1 Визначення затрат часу за стадіями розробки проекту</w:t>
      </w:r>
    </w:p>
    <w:p w:rsidR="005D4033" w:rsidRPr="00730932" w:rsidRDefault="005D403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4033" w:rsidRPr="00730932" w:rsidRDefault="005D403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Для визначенні вартості та економічної доцільності веб-сайту інтернет-провайдера використовуватиметься таблиця вхідних даних, яка сформована на основі технічного завдання (таблиця 4.1).</w:t>
      </w:r>
    </w:p>
    <w:p w:rsidR="005D4033" w:rsidRPr="00730932" w:rsidRDefault="005D403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4033" w:rsidRPr="00730932" w:rsidRDefault="005D4033" w:rsidP="00EA36D1">
      <w:pPr>
        <w:pStyle w:val="a7"/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  <w:lang w:val="uk-UA"/>
        </w:rPr>
      </w:pPr>
      <w:r w:rsidRPr="00730932">
        <w:rPr>
          <w:rFonts w:ascii="Times New Roman" w:hAnsi="Times New Roman" w:cs="Times New Roman"/>
          <w:sz w:val="28"/>
          <w:szCs w:val="24"/>
          <w:lang w:val="uk-UA"/>
        </w:rPr>
        <w:t>Таблиця 4.1. Вхідні дані для розробки сервісу інтернет провайдера</w:t>
      </w:r>
    </w:p>
    <w:tbl>
      <w:tblPr>
        <w:tblStyle w:val="a9"/>
        <w:tblW w:w="9962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32"/>
        <w:gridCol w:w="5330"/>
      </w:tblGrid>
      <w:tr w:rsidR="005D4033" w:rsidRPr="00730932" w:rsidTr="00084217">
        <w:trPr>
          <w:trHeight w:val="54"/>
        </w:trPr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Найменування характеристики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Значення</w:t>
            </w:r>
          </w:p>
        </w:tc>
      </w:tr>
      <w:tr w:rsidR="005D4033" w:rsidRPr="00730932" w:rsidTr="00084217">
        <w:trPr>
          <w:trHeight w:val="3462"/>
        </w:trPr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Кількість форм вхідної інформації: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змінна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нормативно-довідкова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база даних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7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4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( 1 – Інформація про обладнання,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 xml:space="preserve">   2 – Інформація про користувача,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 xml:space="preserve">   3 – Інформація про пакет послуг,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 xml:space="preserve">   4 – Інформація про підключення )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2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( 1 – Перелік пакет послуг,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 xml:space="preserve">  2 – Перелік населених пунктів, що обслуговуються )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1</w:t>
            </w:r>
          </w:p>
        </w:tc>
      </w:tr>
      <w:tr w:rsidR="005D4033" w:rsidRPr="00730932" w:rsidTr="00084217"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Кількість форм вихідної інформації: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друкована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на машинних носіях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5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b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2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( 1 – Договір з користувачем про підключення,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 xml:space="preserve">   2 – Квитанція про оплату)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3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 xml:space="preserve"> ( 1 – Перелік доступних тарифів,   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 xml:space="preserve">  2 – Перелік закупленого обладнання,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 xml:space="preserve">  3 – Список нових клієнтів за рік)</w:t>
            </w:r>
          </w:p>
        </w:tc>
      </w:tr>
      <w:tr w:rsidR="005D4033" w:rsidRPr="00730932" w:rsidTr="00084217"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Ступінь новизни комплексу задач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Розробка проекту з використанням типових проектних рішень (</w:t>
            </w:r>
            <w:r w:rsidR="00465011">
              <w:rPr>
                <w:rFonts w:ascii="Times New Roman" w:hAnsi="Times New Roman" w:cs="Times New Roman"/>
                <w:sz w:val="24"/>
                <w:lang w:val="uk-UA"/>
              </w:rPr>
              <w:t>В</w:t>
            </w: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)</w:t>
            </w:r>
          </w:p>
        </w:tc>
      </w:tr>
      <w:tr w:rsidR="005D4033" w:rsidRPr="00730932" w:rsidTr="00084217"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Складність алгоритму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pStyle w:val="a7"/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алгоритми редагування і додавання даних</w:t>
            </w: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(1)</w:t>
            </w:r>
          </w:p>
        </w:tc>
      </w:tr>
      <w:tr w:rsidR="005D4033" w:rsidRPr="00730932" w:rsidTr="00084217"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Вид інформації, яка використовується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База  даних, змінна  інформація</w:t>
            </w:r>
          </w:p>
        </w:tc>
      </w:tr>
      <w:tr w:rsidR="005D4033" w:rsidRPr="00730932" w:rsidTr="00084217"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 xml:space="preserve">Складність контролю вхідної і вихідної інформації   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вхідні дані однотипної форми - 12</w:t>
            </w:r>
          </w:p>
          <w:p w:rsidR="005D4033" w:rsidRPr="00730932" w:rsidRDefault="005D4033" w:rsidP="00EA36D1">
            <w:pPr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друк документів однотипної форми - 21</w:t>
            </w:r>
          </w:p>
        </w:tc>
      </w:tr>
      <w:tr w:rsidR="005D4033" w:rsidRPr="00730932" w:rsidTr="00084217">
        <w:trPr>
          <w:trHeight w:val="281"/>
        </w:trPr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Мови  програмування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tabs>
                <w:tab w:val="left" w:pos="869"/>
              </w:tabs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PHP, JS</w:t>
            </w:r>
          </w:p>
        </w:tc>
      </w:tr>
      <w:tr w:rsidR="005D4033" w:rsidRPr="00730932" w:rsidTr="00084217">
        <w:trPr>
          <w:trHeight w:val="258"/>
        </w:trPr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Об’єм вхідної інформації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 xml:space="preserve">30 тис. </w:t>
            </w:r>
            <w:proofErr w:type="spellStart"/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Документорядків</w:t>
            </w:r>
            <w:proofErr w:type="spellEnd"/>
          </w:p>
        </w:tc>
        <w:bookmarkStart w:id="0" w:name="_GoBack"/>
        <w:bookmarkEnd w:id="0"/>
      </w:tr>
      <w:tr w:rsidR="005D4033" w:rsidRPr="00730932" w:rsidTr="00084217">
        <w:trPr>
          <w:trHeight w:val="233"/>
        </w:trPr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Вид обробки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режим реального часу</w:t>
            </w:r>
          </w:p>
        </w:tc>
      </w:tr>
      <w:tr w:rsidR="005D4033" w:rsidRPr="00730932" w:rsidTr="00084217">
        <w:trPr>
          <w:trHeight w:val="196"/>
        </w:trPr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Використання  типових проектних рішень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20% (коефіцієнт 0,8)</w:t>
            </w:r>
          </w:p>
        </w:tc>
      </w:tr>
      <w:tr w:rsidR="005D4033" w:rsidRPr="00730932" w:rsidTr="00084217">
        <w:trPr>
          <w:trHeight w:val="171"/>
        </w:trPr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Термін  розробки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4033" w:rsidRPr="00730932" w:rsidRDefault="005D4033" w:rsidP="00EA36D1">
            <w:pPr>
              <w:snapToGrid w:val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0932">
              <w:rPr>
                <w:rFonts w:ascii="Times New Roman" w:hAnsi="Times New Roman" w:cs="Times New Roman"/>
                <w:sz w:val="24"/>
                <w:lang w:val="uk-UA"/>
              </w:rPr>
              <w:t>6 місяці (0.5 року)</w:t>
            </w:r>
          </w:p>
        </w:tc>
      </w:tr>
    </w:tbl>
    <w:p w:rsidR="009B499D" w:rsidRPr="00730932" w:rsidRDefault="005D403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lastRenderedPageBreak/>
        <w:t xml:space="preserve">Для розрахунку трудомісткості розробки програмного продукту застосовується методика, представлена в типових нормах часу. Вони охоплюють такі стадії розробки проектних матеріалів: технічне завдання, ескізний проект, технічний проект, робочий проект, впровадження. </w:t>
      </w:r>
    </w:p>
    <w:p w:rsidR="005D4033" w:rsidRPr="00730932" w:rsidRDefault="005D403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На стадіях розробки технічного завдання, ескізного, технічного і робочого проектів затрати часу розраховуються за формулою: </w:t>
      </w:r>
    </w:p>
    <w:p w:rsidR="005D4033" w:rsidRPr="00730932" w:rsidRDefault="005D403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499D" w:rsidRPr="00730932" w:rsidRDefault="009B499D" w:rsidP="00EA36D1">
      <w:pPr>
        <w:tabs>
          <w:tab w:val="center" w:pos="4459"/>
          <w:tab w:val="right" w:pos="984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0932">
        <w:rPr>
          <w:rFonts w:ascii="Calibri" w:eastAsia="Calibri" w:hAnsi="Calibri" w:cs="Calibri"/>
        </w:rPr>
        <w:tab/>
      </w:r>
      <w:r w:rsidR="00DE6C09" w:rsidRPr="00730932">
        <w:rPr>
          <w:rFonts w:ascii="Times New Roman" w:eastAsia="Cambria Math" w:hAnsi="Times New Roman" w:cs="Times New Roman"/>
          <w:color w:val="000000" w:themeColor="text1"/>
          <w:sz w:val="28"/>
          <w:szCs w:val="28"/>
        </w:rPr>
        <w:t xml:space="preserve">ЗЧ = </w:t>
      </w:r>
      <w:proofErr w:type="spellStart"/>
      <w:r w:rsidR="00DE6C09" w:rsidRPr="00730932">
        <w:rPr>
          <w:rFonts w:ascii="Times New Roman" w:eastAsia="Cambria Math" w:hAnsi="Times New Roman" w:cs="Times New Roman"/>
          <w:color w:val="000000" w:themeColor="text1"/>
          <w:sz w:val="28"/>
          <w:szCs w:val="28"/>
        </w:rPr>
        <w:t>Ч</w:t>
      </w:r>
      <w:r w:rsidRPr="00730932">
        <w:rPr>
          <w:rFonts w:ascii="Times New Roman" w:eastAsia="Cambria Math" w:hAnsi="Times New Roman" w:cs="Times New Roman"/>
          <w:color w:val="000000" w:themeColor="text1"/>
          <w:sz w:val="28"/>
          <w:szCs w:val="28"/>
        </w:rPr>
        <w:t>·k</w:t>
      </w:r>
      <w:proofErr w:type="spellEnd"/>
      <w:r w:rsidRPr="00730932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,</w:t>
      </w:r>
      <w:r w:rsidRPr="007309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0932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(4.1)</w:t>
      </w:r>
    </w:p>
    <w:p w:rsidR="005D4033" w:rsidRPr="00730932" w:rsidRDefault="005D403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4033" w:rsidRPr="00730932" w:rsidRDefault="005D4033" w:rsidP="00EA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де ЗЧ – загальний затрачений час із врахуванням коефіцієнту поправки в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людиноднях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;</w:t>
      </w:r>
    </w:p>
    <w:p w:rsidR="005D4033" w:rsidRPr="00730932" w:rsidRDefault="005D403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Ч – затрачений час в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людиноднях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згідно типових норм;</w:t>
      </w:r>
    </w:p>
    <w:p w:rsidR="005D4033" w:rsidRPr="00730932" w:rsidRDefault="005D403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k – коефіцієнт поправки.</w:t>
      </w:r>
    </w:p>
    <w:p w:rsidR="009B499D" w:rsidRPr="00730932" w:rsidRDefault="009B499D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Значення затраченого часу та коефіцієнтів розраховуються за типовими нормами часу на програмування задач із врахуванням техніко-економічного обґрунтування проекту, що розробляється.</w:t>
      </w:r>
    </w:p>
    <w:p w:rsidR="009B499D" w:rsidRPr="00730932" w:rsidRDefault="009B499D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Розробник постановки задачі та розробник програмного забезпечення на стадії технічного завдання згідно типових н</w:t>
      </w:r>
      <w:r w:rsidR="00DB129A" w:rsidRPr="00730932">
        <w:rPr>
          <w:rFonts w:ascii="Times New Roman" w:hAnsi="Times New Roman" w:cs="Times New Roman"/>
          <w:sz w:val="28"/>
          <w:szCs w:val="28"/>
        </w:rPr>
        <w:t>орм затрат часу затрачають по 30</w:t>
      </w:r>
      <w:r w:rsidRPr="00730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(таблиця А.4.1, норма </w:t>
      </w:r>
      <w:r w:rsidR="00DB129A" w:rsidRPr="00730932">
        <w:rPr>
          <w:rFonts w:ascii="Times New Roman" w:hAnsi="Times New Roman" w:cs="Times New Roman"/>
          <w:sz w:val="28"/>
          <w:szCs w:val="28"/>
        </w:rPr>
        <w:t>4</w:t>
      </w:r>
      <w:r w:rsidR="00DE6C09" w:rsidRPr="00730932">
        <w:rPr>
          <w:rFonts w:ascii="Times New Roman" w:hAnsi="Times New Roman" w:cs="Times New Roman"/>
          <w:sz w:val="28"/>
          <w:szCs w:val="28"/>
        </w:rPr>
        <w:t>в</w:t>
      </w:r>
      <w:r w:rsidRPr="00730932">
        <w:rPr>
          <w:rFonts w:ascii="Times New Roman" w:hAnsi="Times New Roman" w:cs="Times New Roman"/>
          <w:sz w:val="28"/>
          <w:szCs w:val="28"/>
        </w:rPr>
        <w:t xml:space="preserve"> [28]), а питома вага їх трудомісткості – 0,65 і 0,35 (примітка до таблиці A.4.1 [28]), відповідно. Отже, затрати часу розробника постановки задачі на стадії т</w:t>
      </w:r>
      <w:r w:rsidR="00C935CE" w:rsidRPr="00730932">
        <w:rPr>
          <w:rFonts w:ascii="Times New Roman" w:hAnsi="Times New Roman" w:cs="Times New Roman"/>
          <w:sz w:val="28"/>
          <w:szCs w:val="28"/>
        </w:rPr>
        <w:t xml:space="preserve">ехнічного проекту складають: </w:t>
      </w:r>
      <w:r w:rsidR="00DE6C09" w:rsidRPr="00730932">
        <w:rPr>
          <w:rFonts w:ascii="Times New Roman" w:hAnsi="Times New Roman" w:cs="Times New Roman"/>
          <w:sz w:val="28"/>
          <w:szCs w:val="28"/>
        </w:rPr>
        <w:t>30</w:t>
      </w:r>
      <w:r w:rsidR="00DB129A" w:rsidRPr="00730932">
        <w:rPr>
          <w:rFonts w:ascii="Times New Roman" w:eastAsia="Cambria Math" w:hAnsi="Times New Roman" w:cs="Times New Roman"/>
          <w:color w:val="000000" w:themeColor="text1"/>
          <w:sz w:val="28"/>
          <w:szCs w:val="28"/>
        </w:rPr>
        <w:t>·</w:t>
      </w:r>
      <w:r w:rsidRPr="00730932">
        <w:rPr>
          <w:rFonts w:ascii="Times New Roman" w:hAnsi="Times New Roman" w:cs="Times New Roman"/>
          <w:sz w:val="28"/>
          <w:szCs w:val="28"/>
        </w:rPr>
        <w:t>0,65=</w:t>
      </w:r>
      <w:r w:rsidR="00E86D97" w:rsidRPr="00730932">
        <w:rPr>
          <w:rFonts w:ascii="Times New Roman" w:hAnsi="Times New Roman" w:cs="Times New Roman"/>
          <w:sz w:val="28"/>
          <w:szCs w:val="28"/>
        </w:rPr>
        <w:t>1</w:t>
      </w:r>
      <w:r w:rsidR="00DE6C09" w:rsidRPr="00730932">
        <w:rPr>
          <w:rFonts w:ascii="Times New Roman" w:hAnsi="Times New Roman" w:cs="Times New Roman"/>
          <w:sz w:val="28"/>
          <w:szCs w:val="28"/>
        </w:rPr>
        <w:t>9,5</w:t>
      </w:r>
      <w:r w:rsidRPr="00730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; розробник програ</w:t>
      </w:r>
      <w:r w:rsidR="00C935CE" w:rsidRPr="00730932">
        <w:rPr>
          <w:rFonts w:ascii="Times New Roman" w:hAnsi="Times New Roman" w:cs="Times New Roman"/>
          <w:sz w:val="28"/>
          <w:szCs w:val="28"/>
        </w:rPr>
        <w:t xml:space="preserve">много забезпечення витратив: </w:t>
      </w:r>
      <w:r w:rsidR="00DE6C09" w:rsidRPr="00730932">
        <w:rPr>
          <w:rFonts w:ascii="Times New Roman" w:hAnsi="Times New Roman" w:cs="Times New Roman"/>
          <w:sz w:val="28"/>
          <w:szCs w:val="28"/>
        </w:rPr>
        <w:t>30</w:t>
      </w:r>
      <w:r w:rsidR="00DB129A" w:rsidRPr="00730932">
        <w:rPr>
          <w:rFonts w:ascii="Times New Roman" w:eastAsia="Cambria Math" w:hAnsi="Times New Roman" w:cs="Times New Roman"/>
          <w:color w:val="000000" w:themeColor="text1"/>
          <w:sz w:val="28"/>
          <w:szCs w:val="28"/>
        </w:rPr>
        <w:t>·</w:t>
      </w:r>
      <w:r w:rsidRPr="00730932">
        <w:rPr>
          <w:rFonts w:ascii="Times New Roman" w:hAnsi="Times New Roman" w:cs="Times New Roman"/>
          <w:sz w:val="28"/>
          <w:szCs w:val="28"/>
        </w:rPr>
        <w:t>0,35=</w:t>
      </w:r>
      <w:r w:rsidR="00DE6C09" w:rsidRPr="00730932">
        <w:rPr>
          <w:rFonts w:ascii="Times New Roman" w:hAnsi="Times New Roman" w:cs="Times New Roman"/>
          <w:sz w:val="28"/>
          <w:szCs w:val="28"/>
        </w:rPr>
        <w:t>10</w:t>
      </w:r>
      <w:r w:rsidR="00E86D97" w:rsidRPr="00730932">
        <w:rPr>
          <w:rFonts w:ascii="Times New Roman" w:hAnsi="Times New Roman" w:cs="Times New Roman"/>
          <w:sz w:val="28"/>
          <w:szCs w:val="28"/>
        </w:rPr>
        <w:t>,5</w:t>
      </w:r>
      <w:r w:rsidRPr="00730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499D" w:rsidRPr="00730932" w:rsidRDefault="009B499D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Загальний затрачений час на стадії технічного завдання складає:  </w:t>
      </w:r>
      <w:r w:rsidR="00DE6C09" w:rsidRPr="00730932">
        <w:rPr>
          <w:rFonts w:ascii="Times New Roman" w:hAnsi="Times New Roman" w:cs="Times New Roman"/>
          <w:sz w:val="28"/>
          <w:szCs w:val="28"/>
        </w:rPr>
        <w:t>19,5</w:t>
      </w:r>
      <w:r w:rsidRPr="00730932">
        <w:rPr>
          <w:rFonts w:ascii="Times New Roman" w:hAnsi="Times New Roman" w:cs="Times New Roman"/>
          <w:sz w:val="28"/>
          <w:szCs w:val="28"/>
        </w:rPr>
        <w:t>+</w:t>
      </w:r>
      <w:r w:rsidR="00DE6C09" w:rsidRPr="00730932">
        <w:rPr>
          <w:rFonts w:ascii="Times New Roman" w:hAnsi="Times New Roman" w:cs="Times New Roman"/>
          <w:sz w:val="28"/>
          <w:szCs w:val="28"/>
        </w:rPr>
        <w:t>10</w:t>
      </w:r>
      <w:r w:rsidR="00E86D97" w:rsidRPr="00730932">
        <w:rPr>
          <w:rFonts w:ascii="Times New Roman" w:hAnsi="Times New Roman" w:cs="Times New Roman"/>
          <w:sz w:val="28"/>
          <w:szCs w:val="28"/>
        </w:rPr>
        <w:t>,5</w:t>
      </w:r>
      <w:r w:rsidRPr="00730932">
        <w:rPr>
          <w:rFonts w:ascii="Times New Roman" w:hAnsi="Times New Roman" w:cs="Times New Roman"/>
          <w:sz w:val="28"/>
          <w:szCs w:val="28"/>
        </w:rPr>
        <w:t>=</w:t>
      </w:r>
      <w:r w:rsidR="00DE6C09" w:rsidRPr="00730932">
        <w:rPr>
          <w:rFonts w:ascii="Times New Roman" w:hAnsi="Times New Roman" w:cs="Times New Roman"/>
          <w:sz w:val="28"/>
          <w:szCs w:val="28"/>
        </w:rPr>
        <w:t>30</w:t>
      </w:r>
      <w:r w:rsidRPr="00730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.</w:t>
      </w:r>
    </w:p>
    <w:p w:rsidR="00C935CE" w:rsidRPr="00730932" w:rsidRDefault="00C935CE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Під час розробки ескізного проекту розробники постановки задачі та програми витратили по </w:t>
      </w:r>
      <w:r w:rsidR="00DE6C09" w:rsidRPr="00730932">
        <w:rPr>
          <w:rFonts w:ascii="Times New Roman" w:hAnsi="Times New Roman" w:cs="Times New Roman"/>
          <w:sz w:val="28"/>
          <w:szCs w:val="28"/>
        </w:rPr>
        <w:t>67</w:t>
      </w:r>
      <w:r w:rsidRPr="00730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(таблиця А.4.2, норма 4</w:t>
      </w:r>
      <w:r w:rsidR="00DE6C09" w:rsidRPr="00730932">
        <w:rPr>
          <w:rFonts w:ascii="Times New Roman" w:hAnsi="Times New Roman" w:cs="Times New Roman"/>
          <w:sz w:val="28"/>
          <w:szCs w:val="28"/>
        </w:rPr>
        <w:t>в</w:t>
      </w:r>
      <w:r w:rsidRPr="00730932">
        <w:rPr>
          <w:rFonts w:ascii="Times New Roman" w:hAnsi="Times New Roman" w:cs="Times New Roman"/>
          <w:sz w:val="28"/>
          <w:szCs w:val="28"/>
        </w:rPr>
        <w:t xml:space="preserve"> [28]), питома вага трудомісткості склала – 0,7 і 0,3 відповідно (примітка до таблиці А.4.2). Отже, затрати розробника постановки задачі дорівнюють: </w:t>
      </w:r>
      <w:r w:rsidR="00DE6C09" w:rsidRPr="00730932">
        <w:rPr>
          <w:rFonts w:ascii="Times New Roman" w:hAnsi="Times New Roman" w:cs="Times New Roman"/>
          <w:sz w:val="28"/>
          <w:szCs w:val="28"/>
        </w:rPr>
        <w:t>67</w:t>
      </w:r>
      <w:r w:rsidRPr="00730932">
        <w:rPr>
          <w:rFonts w:ascii="Times New Roman" w:hAnsi="Times New Roman" w:cs="Times New Roman"/>
          <w:sz w:val="28"/>
          <w:szCs w:val="28"/>
        </w:rPr>
        <w:t>·0,7=</w:t>
      </w:r>
      <w:r w:rsidR="00DE6C09" w:rsidRPr="00730932">
        <w:rPr>
          <w:rFonts w:ascii="Times New Roman" w:hAnsi="Times New Roman" w:cs="Times New Roman"/>
          <w:sz w:val="28"/>
          <w:szCs w:val="28"/>
        </w:rPr>
        <w:t>46,9</w:t>
      </w:r>
      <w:r w:rsidRPr="00730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; затрати розробника програмного забезпечення склали: </w:t>
      </w:r>
      <w:r w:rsidR="00DE6C09" w:rsidRPr="00730932">
        <w:rPr>
          <w:rFonts w:ascii="Times New Roman" w:hAnsi="Times New Roman" w:cs="Times New Roman"/>
          <w:sz w:val="28"/>
          <w:szCs w:val="28"/>
        </w:rPr>
        <w:t>67</w:t>
      </w:r>
      <w:r w:rsidRPr="00730932">
        <w:rPr>
          <w:rFonts w:ascii="Times New Roman" w:hAnsi="Times New Roman" w:cs="Times New Roman"/>
          <w:sz w:val="28"/>
          <w:szCs w:val="28"/>
        </w:rPr>
        <w:t>·</w:t>
      </w:r>
      <w:r w:rsidR="00E86D97" w:rsidRPr="00730932">
        <w:rPr>
          <w:rFonts w:ascii="Times New Roman" w:hAnsi="Times New Roman" w:cs="Times New Roman"/>
          <w:sz w:val="28"/>
          <w:szCs w:val="28"/>
        </w:rPr>
        <w:t>0,3=</w:t>
      </w:r>
      <w:r w:rsidR="00DE6C09" w:rsidRPr="00730932">
        <w:rPr>
          <w:rFonts w:ascii="Times New Roman" w:hAnsi="Times New Roman" w:cs="Times New Roman"/>
          <w:sz w:val="28"/>
          <w:szCs w:val="28"/>
        </w:rPr>
        <w:t>20</w:t>
      </w:r>
      <w:r w:rsidR="00E86D97" w:rsidRPr="00730932">
        <w:rPr>
          <w:rFonts w:ascii="Times New Roman" w:hAnsi="Times New Roman" w:cs="Times New Roman"/>
          <w:sz w:val="28"/>
          <w:szCs w:val="28"/>
        </w:rPr>
        <w:t>,</w:t>
      </w:r>
      <w:r w:rsidR="00DE6C09" w:rsidRPr="00730932">
        <w:rPr>
          <w:rFonts w:ascii="Times New Roman" w:hAnsi="Times New Roman" w:cs="Times New Roman"/>
          <w:sz w:val="28"/>
          <w:szCs w:val="28"/>
        </w:rPr>
        <w:t>1</w:t>
      </w:r>
      <w:r w:rsidRPr="00730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. </w:t>
      </w:r>
      <w:r w:rsidRPr="00730932">
        <w:rPr>
          <w:rFonts w:ascii="Times New Roman" w:hAnsi="Times New Roman" w:cs="Times New Roman"/>
          <w:sz w:val="28"/>
          <w:szCs w:val="28"/>
        </w:rPr>
        <w:lastRenderedPageBreak/>
        <w:t>Сумарно ж на етапі розробки еск</w:t>
      </w:r>
      <w:r w:rsidR="00E86D97" w:rsidRPr="00730932">
        <w:rPr>
          <w:rFonts w:ascii="Times New Roman" w:hAnsi="Times New Roman" w:cs="Times New Roman"/>
          <w:sz w:val="28"/>
          <w:szCs w:val="28"/>
        </w:rPr>
        <w:t xml:space="preserve">ізного проекту було затрачено: </w:t>
      </w:r>
      <w:r w:rsidR="00DE6C09" w:rsidRPr="00730932">
        <w:rPr>
          <w:rFonts w:ascii="Times New Roman" w:hAnsi="Times New Roman" w:cs="Times New Roman"/>
          <w:sz w:val="28"/>
          <w:szCs w:val="28"/>
        </w:rPr>
        <w:t>46</w:t>
      </w:r>
      <w:r w:rsidR="00E86D97" w:rsidRPr="00730932">
        <w:rPr>
          <w:rFonts w:ascii="Times New Roman" w:hAnsi="Times New Roman" w:cs="Times New Roman"/>
          <w:sz w:val="28"/>
          <w:szCs w:val="28"/>
        </w:rPr>
        <w:t>,</w:t>
      </w:r>
      <w:r w:rsidR="00DE6C09" w:rsidRPr="00730932">
        <w:rPr>
          <w:rFonts w:ascii="Times New Roman" w:hAnsi="Times New Roman" w:cs="Times New Roman"/>
          <w:sz w:val="28"/>
          <w:szCs w:val="28"/>
        </w:rPr>
        <w:t>9</w:t>
      </w:r>
      <w:r w:rsidRPr="00730932">
        <w:rPr>
          <w:rFonts w:ascii="Times New Roman" w:hAnsi="Times New Roman" w:cs="Times New Roman"/>
          <w:sz w:val="28"/>
          <w:szCs w:val="28"/>
        </w:rPr>
        <w:t>+</w:t>
      </w:r>
      <w:r w:rsidR="00DE6C09" w:rsidRPr="00730932">
        <w:rPr>
          <w:rFonts w:ascii="Times New Roman" w:hAnsi="Times New Roman" w:cs="Times New Roman"/>
          <w:sz w:val="28"/>
          <w:szCs w:val="28"/>
        </w:rPr>
        <w:t>20,1</w:t>
      </w:r>
      <w:r w:rsidRPr="00730932">
        <w:rPr>
          <w:rFonts w:ascii="Times New Roman" w:hAnsi="Times New Roman" w:cs="Times New Roman"/>
          <w:sz w:val="28"/>
          <w:szCs w:val="28"/>
        </w:rPr>
        <w:t>=</w:t>
      </w:r>
      <w:r w:rsidR="00DE6C09" w:rsidRPr="00730932">
        <w:rPr>
          <w:rFonts w:ascii="Times New Roman" w:hAnsi="Times New Roman" w:cs="Times New Roman"/>
          <w:sz w:val="28"/>
          <w:szCs w:val="28"/>
        </w:rPr>
        <w:t>67</w:t>
      </w:r>
      <w:r w:rsidRPr="00730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людиноднів</w:t>
      </w:r>
      <w:proofErr w:type="spellEnd"/>
    </w:p>
    <w:p w:rsidR="00C935CE" w:rsidRPr="00730932" w:rsidRDefault="00C935CE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Етапи технічного та робочого проектів, при використанні інформації різних видів для розрахунку, передбачають використання поправочних коефіцієнтів, що розраховуються за формулою:</w:t>
      </w:r>
    </w:p>
    <w:p w:rsidR="00C935CE" w:rsidRPr="00730932" w:rsidRDefault="00C935CE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35CE" w:rsidRPr="00730932" w:rsidRDefault="00C935CE" w:rsidP="00EA36D1">
      <w:pPr>
        <w:tabs>
          <w:tab w:val="center" w:pos="4759"/>
          <w:tab w:val="right" w:pos="984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tab/>
      </w:r>
      <w:r w:rsidR="00724009" w:rsidRPr="00730932">
        <w:rPr>
          <w:rFonts w:ascii="Times New Roman" w:hAnsi="Times New Roman" w:cs="Times New Roman"/>
          <w:sz w:val="28"/>
          <w:szCs w:val="28"/>
        </w:rPr>
        <w:t>k</w:t>
      </w:r>
      <w:r w:rsidR="00724009" w:rsidRPr="007309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24009" w:rsidRPr="00730932">
        <w:rPr>
          <w:rFonts w:ascii="Times New Roman" w:hAnsi="Times New Roman" w:cs="Times New Roman"/>
          <w:sz w:val="28"/>
          <w:szCs w:val="28"/>
        </w:rPr>
        <w:t xml:space="preserve"> 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=</w:t>
      </w:r>
      <w:r w:rsidR="00101B1D" w:rsidRPr="00730932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 xml:space="preserve">11 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· m+ 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· n+ 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 xml:space="preserve">13 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· p 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m+n+p</m:t>
            </m:r>
          </m:den>
        </m:f>
      </m:oMath>
      <w:r w:rsidRPr="00730932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730932">
        <w:rPr>
          <w:rFonts w:ascii="Times New Roman" w:hAnsi="Times New Roman" w:cs="Times New Roman"/>
          <w:sz w:val="28"/>
          <w:szCs w:val="28"/>
        </w:rPr>
        <w:tab/>
        <w:t>(4.2)</w:t>
      </w:r>
    </w:p>
    <w:p w:rsidR="00C935CE" w:rsidRPr="00730932" w:rsidRDefault="00C935CE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35CE" w:rsidRPr="00730932" w:rsidRDefault="00724009" w:rsidP="00EA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де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30932">
        <w:rPr>
          <w:rFonts w:ascii="Times New Roman" w:hAnsi="Times New Roman" w:cs="Times New Roman"/>
          <w:sz w:val="28"/>
          <w:szCs w:val="28"/>
        </w:rPr>
        <w:t xml:space="preserve"> – поправочний коефіцієнт;</w:t>
      </w:r>
    </w:p>
    <w:p w:rsidR="00724009" w:rsidRPr="00730932" w:rsidRDefault="00724009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730932">
        <w:rPr>
          <w:rFonts w:ascii="Times New Roman" w:hAnsi="Times New Roman" w:cs="Times New Roman"/>
          <w:sz w:val="28"/>
          <w:szCs w:val="28"/>
        </w:rPr>
        <w:t>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30932">
        <w:rPr>
          <w:rFonts w:ascii="Times New Roman" w:hAnsi="Times New Roman" w:cs="Times New Roman"/>
          <w:sz w:val="28"/>
          <w:szCs w:val="28"/>
        </w:rPr>
        <w:t>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730932">
        <w:rPr>
          <w:rFonts w:ascii="Times New Roman" w:hAnsi="Times New Roman" w:cs="Times New Roman"/>
          <w:sz w:val="28"/>
          <w:szCs w:val="28"/>
        </w:rPr>
        <w:t xml:space="preserve"> – поправочні коефіцієнти згідно таблиць 1.1 [28] і 1.2 [28]; </w:t>
      </w:r>
    </w:p>
    <w:p w:rsidR="00724009" w:rsidRPr="00730932" w:rsidRDefault="00724009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m – кількість наборів даних змінної інформації (m=4, таблиця 4.1); </w:t>
      </w:r>
    </w:p>
    <w:p w:rsidR="00724009" w:rsidRPr="00730932" w:rsidRDefault="00724009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n – кількість наборів даних нормативно-довідкової інформації (n=2, таблиця 4.1); </w:t>
      </w:r>
    </w:p>
    <w:p w:rsidR="00724009" w:rsidRPr="00730932" w:rsidRDefault="00724009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р – кількість наборів даних інформації при використанні бази даних (р=1, таблиця 4.1). </w:t>
      </w:r>
    </w:p>
    <w:p w:rsidR="00724009" w:rsidRPr="00730932" w:rsidRDefault="00724009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Загальний коефіцієнт поправки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) розраховується за формулою:</w:t>
      </w:r>
    </w:p>
    <w:p w:rsidR="00724009" w:rsidRPr="00730932" w:rsidRDefault="00724009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4009" w:rsidRPr="00730932" w:rsidRDefault="00724009" w:rsidP="00EA36D1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="00101B1D" w:rsidRPr="00730932">
        <w:rPr>
          <w:rFonts w:ascii="Times New Roman" w:eastAsia="Calibri" w:hAnsi="Times New Roman" w:cs="Times New Roman"/>
          <w:sz w:val="28"/>
          <w:szCs w:val="28"/>
        </w:rPr>
        <w:t>k</w:t>
      </w:r>
      <w:r w:rsidR="00101B1D" w:rsidRPr="00730932">
        <w:rPr>
          <w:rFonts w:ascii="Times New Roman" w:eastAsia="Calibri" w:hAnsi="Times New Roman" w:cs="Times New Roman"/>
          <w:sz w:val="28"/>
          <w:szCs w:val="28"/>
          <w:vertAlign w:val="subscript"/>
        </w:rPr>
        <w:t>заг</w:t>
      </w:r>
      <w:proofErr w:type="spellEnd"/>
      <w:r w:rsidR="00101B1D" w:rsidRPr="00730932">
        <w:rPr>
          <w:rFonts w:ascii="Times New Roman" w:eastAsia="Cambria Math" w:hAnsi="Times New Roman" w:cs="Times New Roman"/>
          <w:sz w:val="28"/>
          <w:szCs w:val="28"/>
        </w:rPr>
        <w:t xml:space="preserve"> = </w:t>
      </w:r>
      <m:oMath>
        <m:nary>
          <m:naryPr>
            <m:chr m:val="∏"/>
            <m:limLoc m:val="undOvr"/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101B1D" w:rsidRPr="00730932">
        <w:rPr>
          <w:rFonts w:ascii="Times New Roman" w:eastAsia="Cambria Math" w:hAnsi="Times New Roman" w:cs="Times New Roman"/>
          <w:sz w:val="28"/>
          <w:szCs w:val="28"/>
        </w:rPr>
        <w:t>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(4.3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724009" w:rsidRPr="00730932" w:rsidRDefault="00724009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24009" w:rsidRPr="00730932" w:rsidRDefault="00101B1D" w:rsidP="00EA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коефіцієнт поправки (від 1 до n).</w:t>
      </w:r>
    </w:p>
    <w:p w:rsidR="00101B1D" w:rsidRPr="00730932" w:rsidRDefault="00101B1D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Головна мета технічного проекту – визначення основних методів, що використовуються при створенні автоматизованої системи і остаточне визначення її кошторисної вартості.</w:t>
      </w:r>
    </w:p>
    <w:p w:rsidR="00101B1D" w:rsidRPr="00730932" w:rsidRDefault="00101B1D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Витрати часу розробника постановки задачі на стадії технічно проекту становлять </w:t>
      </w:r>
      <w:r w:rsidR="00E86D97" w:rsidRPr="00730932">
        <w:rPr>
          <w:rFonts w:ascii="Times New Roman" w:hAnsi="Times New Roman" w:cs="Times New Roman"/>
          <w:sz w:val="28"/>
          <w:szCs w:val="28"/>
        </w:rPr>
        <w:t>98</w:t>
      </w:r>
      <w:r w:rsidRPr="00730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(таблиця А.4.19, норма </w:t>
      </w:r>
      <w:r w:rsidR="00E86D97" w:rsidRPr="00730932">
        <w:rPr>
          <w:rFonts w:ascii="Times New Roman" w:hAnsi="Times New Roman" w:cs="Times New Roman"/>
          <w:sz w:val="28"/>
          <w:szCs w:val="28"/>
        </w:rPr>
        <w:t>7г</w:t>
      </w:r>
      <w:r w:rsidRPr="00730932">
        <w:rPr>
          <w:rFonts w:ascii="Times New Roman" w:hAnsi="Times New Roman" w:cs="Times New Roman"/>
          <w:sz w:val="28"/>
          <w:szCs w:val="28"/>
        </w:rPr>
        <w:t xml:space="preserve"> [28]), а розробника програмного забезпечення – </w:t>
      </w:r>
      <w:r w:rsidR="00E86D97" w:rsidRPr="00730932">
        <w:rPr>
          <w:rFonts w:ascii="Times New Roman" w:hAnsi="Times New Roman" w:cs="Times New Roman"/>
          <w:sz w:val="28"/>
          <w:szCs w:val="28"/>
        </w:rPr>
        <w:t>26</w:t>
      </w:r>
      <w:r w:rsidRPr="00730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(таблиця А.4.20, норма </w:t>
      </w:r>
      <w:r w:rsidR="00E86D97" w:rsidRPr="00730932">
        <w:rPr>
          <w:rFonts w:ascii="Times New Roman" w:hAnsi="Times New Roman" w:cs="Times New Roman"/>
          <w:sz w:val="28"/>
          <w:szCs w:val="28"/>
        </w:rPr>
        <w:t>7г</w:t>
      </w:r>
      <w:r w:rsidRPr="00730932">
        <w:rPr>
          <w:rFonts w:ascii="Times New Roman" w:hAnsi="Times New Roman" w:cs="Times New Roman"/>
          <w:sz w:val="28"/>
          <w:szCs w:val="28"/>
        </w:rPr>
        <w:t xml:space="preserve"> [28]). На етапі розробки технічного проекту поправочний коефіцієнт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30932">
        <w:rPr>
          <w:rFonts w:ascii="Times New Roman" w:hAnsi="Times New Roman" w:cs="Times New Roman"/>
          <w:sz w:val="28"/>
          <w:szCs w:val="28"/>
        </w:rPr>
        <w:t xml:space="preserve"> обчислюється за формулою 4.2, враховуючи, що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730932">
        <w:rPr>
          <w:rFonts w:ascii="Times New Roman" w:hAnsi="Times New Roman" w:cs="Times New Roman"/>
          <w:sz w:val="28"/>
          <w:szCs w:val="28"/>
        </w:rPr>
        <w:t>=</w:t>
      </w:r>
      <w:r w:rsidR="000164D5" w:rsidRPr="00730932">
        <w:rPr>
          <w:rFonts w:ascii="Times New Roman" w:hAnsi="Times New Roman" w:cs="Times New Roman"/>
          <w:sz w:val="28"/>
          <w:szCs w:val="28"/>
        </w:rPr>
        <w:t>0,50</w:t>
      </w:r>
      <w:r w:rsidRPr="00730932">
        <w:rPr>
          <w:rFonts w:ascii="Times New Roman" w:hAnsi="Times New Roman" w:cs="Times New Roman"/>
          <w:sz w:val="28"/>
          <w:szCs w:val="28"/>
        </w:rPr>
        <w:t>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30932">
        <w:rPr>
          <w:rFonts w:ascii="Times New Roman" w:hAnsi="Times New Roman" w:cs="Times New Roman"/>
          <w:sz w:val="28"/>
          <w:szCs w:val="28"/>
        </w:rPr>
        <w:t>=0,</w:t>
      </w:r>
      <w:r w:rsidR="000164D5" w:rsidRPr="00730932">
        <w:rPr>
          <w:rFonts w:ascii="Times New Roman" w:hAnsi="Times New Roman" w:cs="Times New Roman"/>
          <w:sz w:val="28"/>
          <w:szCs w:val="28"/>
        </w:rPr>
        <w:t>43</w:t>
      </w:r>
      <w:r w:rsidRPr="00730932">
        <w:rPr>
          <w:rFonts w:ascii="Times New Roman" w:hAnsi="Times New Roman" w:cs="Times New Roman"/>
          <w:sz w:val="28"/>
          <w:szCs w:val="28"/>
        </w:rPr>
        <w:t>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730932">
        <w:rPr>
          <w:rFonts w:ascii="Times New Roman" w:hAnsi="Times New Roman" w:cs="Times New Roman"/>
          <w:sz w:val="28"/>
          <w:szCs w:val="28"/>
        </w:rPr>
        <w:t>=</w:t>
      </w:r>
      <w:r w:rsidR="000164D5" w:rsidRPr="00730932">
        <w:rPr>
          <w:rFonts w:ascii="Times New Roman" w:hAnsi="Times New Roman" w:cs="Times New Roman"/>
          <w:sz w:val="28"/>
          <w:szCs w:val="28"/>
        </w:rPr>
        <w:t>1,25</w:t>
      </w:r>
      <w:r w:rsidRPr="00730932">
        <w:rPr>
          <w:rFonts w:ascii="Times New Roman" w:hAnsi="Times New Roman" w:cs="Times New Roman"/>
          <w:sz w:val="28"/>
          <w:szCs w:val="28"/>
        </w:rPr>
        <w:t xml:space="preserve"> (таблиця 1.1 [28]):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30932">
        <w:rPr>
          <w:rFonts w:ascii="Times New Roman" w:hAnsi="Times New Roman" w:cs="Times New Roman"/>
          <w:sz w:val="28"/>
          <w:szCs w:val="28"/>
        </w:rPr>
        <w:t>=(</w:t>
      </w:r>
      <w:r w:rsidR="000164D5" w:rsidRPr="00730932">
        <w:rPr>
          <w:rFonts w:ascii="Times New Roman" w:hAnsi="Times New Roman" w:cs="Times New Roman"/>
          <w:sz w:val="28"/>
          <w:szCs w:val="28"/>
        </w:rPr>
        <w:t>4</w:t>
      </w:r>
      <w:r w:rsidRPr="00730932">
        <w:rPr>
          <w:rFonts w:ascii="Times New Roman" w:hAnsi="Times New Roman" w:cs="Times New Roman"/>
          <w:sz w:val="28"/>
          <w:szCs w:val="28"/>
        </w:rPr>
        <w:t>·</w:t>
      </w:r>
      <w:r w:rsidR="000164D5" w:rsidRPr="00730932">
        <w:rPr>
          <w:rFonts w:ascii="Times New Roman" w:hAnsi="Times New Roman" w:cs="Times New Roman"/>
          <w:sz w:val="28"/>
          <w:szCs w:val="28"/>
        </w:rPr>
        <w:t>0,50</w:t>
      </w:r>
      <w:r w:rsidRPr="00730932">
        <w:rPr>
          <w:rFonts w:ascii="Times New Roman" w:hAnsi="Times New Roman" w:cs="Times New Roman"/>
          <w:sz w:val="28"/>
          <w:szCs w:val="28"/>
        </w:rPr>
        <w:t>+2·</w:t>
      </w:r>
      <w:r w:rsidR="000164D5" w:rsidRPr="00730932">
        <w:rPr>
          <w:rFonts w:ascii="Times New Roman" w:hAnsi="Times New Roman" w:cs="Times New Roman"/>
          <w:sz w:val="28"/>
          <w:szCs w:val="28"/>
        </w:rPr>
        <w:t>0,43</w:t>
      </w:r>
      <w:r w:rsidRPr="00730932">
        <w:rPr>
          <w:rFonts w:ascii="Times New Roman" w:hAnsi="Times New Roman" w:cs="Times New Roman"/>
          <w:sz w:val="28"/>
          <w:szCs w:val="28"/>
        </w:rPr>
        <w:t>+</w:t>
      </w:r>
      <w:r w:rsidR="000164D5" w:rsidRPr="00730932">
        <w:rPr>
          <w:rFonts w:ascii="Times New Roman" w:hAnsi="Times New Roman" w:cs="Times New Roman"/>
          <w:sz w:val="28"/>
          <w:szCs w:val="28"/>
        </w:rPr>
        <w:t>1</w:t>
      </w:r>
      <w:r w:rsidRPr="00730932">
        <w:rPr>
          <w:rFonts w:ascii="Times New Roman" w:hAnsi="Times New Roman" w:cs="Times New Roman"/>
          <w:sz w:val="28"/>
          <w:szCs w:val="28"/>
        </w:rPr>
        <w:t>·</w:t>
      </w:r>
      <w:r w:rsidR="000164D5" w:rsidRPr="00730932">
        <w:rPr>
          <w:rFonts w:ascii="Times New Roman" w:hAnsi="Times New Roman" w:cs="Times New Roman"/>
          <w:sz w:val="28"/>
          <w:szCs w:val="28"/>
        </w:rPr>
        <w:t>1,25</w:t>
      </w:r>
      <w:r w:rsidRPr="00730932">
        <w:rPr>
          <w:rFonts w:ascii="Times New Roman" w:hAnsi="Times New Roman" w:cs="Times New Roman"/>
          <w:sz w:val="28"/>
          <w:szCs w:val="28"/>
        </w:rPr>
        <w:t>)/(</w:t>
      </w:r>
      <w:r w:rsidR="000164D5" w:rsidRPr="00730932">
        <w:rPr>
          <w:rFonts w:ascii="Times New Roman" w:hAnsi="Times New Roman" w:cs="Times New Roman"/>
          <w:sz w:val="28"/>
          <w:szCs w:val="28"/>
        </w:rPr>
        <w:t>4</w:t>
      </w:r>
      <w:r w:rsidRPr="00730932">
        <w:rPr>
          <w:rFonts w:ascii="Times New Roman" w:hAnsi="Times New Roman" w:cs="Times New Roman"/>
          <w:sz w:val="28"/>
          <w:szCs w:val="28"/>
        </w:rPr>
        <w:t>+2+1)=</w:t>
      </w:r>
      <w:r w:rsidR="000164D5" w:rsidRPr="00730932">
        <w:rPr>
          <w:rFonts w:ascii="Times New Roman" w:hAnsi="Times New Roman" w:cs="Times New Roman"/>
          <w:sz w:val="28"/>
          <w:szCs w:val="28"/>
        </w:rPr>
        <w:t>0,587</w:t>
      </w:r>
      <w:r w:rsidRPr="00730932">
        <w:rPr>
          <w:rFonts w:ascii="Times New Roman" w:hAnsi="Times New Roman" w:cs="Times New Roman"/>
          <w:sz w:val="28"/>
          <w:szCs w:val="28"/>
        </w:rPr>
        <w:t>.</w:t>
      </w:r>
    </w:p>
    <w:p w:rsidR="000164D5" w:rsidRPr="00730932" w:rsidRDefault="000164D5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lastRenderedPageBreak/>
        <w:t>Інші поправочні коефіцієнти на стадії розробки технічного проекту становлять: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30932">
        <w:rPr>
          <w:rFonts w:ascii="Times New Roman" w:hAnsi="Times New Roman" w:cs="Times New Roman"/>
          <w:sz w:val="28"/>
          <w:szCs w:val="28"/>
        </w:rPr>
        <w:t>=1 (табл. 1.3 [28]),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30932">
        <w:rPr>
          <w:rFonts w:ascii="Times New Roman" w:hAnsi="Times New Roman" w:cs="Times New Roman"/>
          <w:sz w:val="28"/>
          <w:szCs w:val="28"/>
        </w:rPr>
        <w:t>=1,10 (табл. 1.5 [28]),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30932">
        <w:rPr>
          <w:rFonts w:ascii="Times New Roman" w:hAnsi="Times New Roman" w:cs="Times New Roman"/>
          <w:sz w:val="28"/>
          <w:szCs w:val="28"/>
        </w:rPr>
        <w:t>=1,1 (п.4 [28]).</w:t>
      </w:r>
    </w:p>
    <w:p w:rsidR="000164D5" w:rsidRPr="00730932" w:rsidRDefault="000164D5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Загальний коефіцієнт дорівнює (формула 4.3):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=0,587 ·1·1,10·1,1=0,71.</w:t>
      </w:r>
    </w:p>
    <w:p w:rsidR="000164D5" w:rsidRPr="00730932" w:rsidRDefault="000164D5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Розробник постановки задачі витратив (формула 4.1): 98·0,71=69,58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. Розробник програми затратив (формула 4.1): 26·0,71=18,46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. На етапі розробки технічного проекту в загальному затрачено: 69,58+18,46=88,04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.</w:t>
      </w:r>
    </w:p>
    <w:p w:rsidR="000164D5" w:rsidRPr="00730932" w:rsidRDefault="000164D5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Етап розробки робочого проекту передбачає програмування задачі, її  налагодження та тестування.</w:t>
      </w:r>
    </w:p>
    <w:p w:rsidR="000164D5" w:rsidRPr="00730932" w:rsidRDefault="000164D5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Розробником постановки задачі на даній стадії затрачається 34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(таблиця  А.4.45, норма 7г [28]). Розробником програмного продукту затрачається 180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людиноденів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(таблиця А.4.46, норма 7г [28]). Коефіцієнт поправки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30932">
        <w:rPr>
          <w:rFonts w:ascii="Times New Roman" w:hAnsi="Times New Roman" w:cs="Times New Roman"/>
          <w:sz w:val="28"/>
          <w:szCs w:val="28"/>
        </w:rPr>
        <w:t xml:space="preserve"> обчислюється за формулою 4.2, де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730932">
        <w:rPr>
          <w:rFonts w:ascii="Times New Roman" w:hAnsi="Times New Roman" w:cs="Times New Roman"/>
          <w:sz w:val="28"/>
          <w:szCs w:val="28"/>
        </w:rPr>
        <w:t>=0,48,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730932">
        <w:rPr>
          <w:rFonts w:ascii="Times New Roman" w:hAnsi="Times New Roman" w:cs="Times New Roman"/>
          <w:sz w:val="28"/>
          <w:szCs w:val="28"/>
        </w:rPr>
        <w:t>=0,29,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730932">
        <w:rPr>
          <w:rFonts w:ascii="Times New Roman" w:hAnsi="Times New Roman" w:cs="Times New Roman"/>
          <w:sz w:val="28"/>
          <w:szCs w:val="28"/>
        </w:rPr>
        <w:t>=0,24 за таблицею 1.2 [28]: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D7D8B" w:rsidRPr="00730932">
        <w:rPr>
          <w:rFonts w:ascii="Times New Roman" w:hAnsi="Times New Roman" w:cs="Times New Roman"/>
          <w:sz w:val="28"/>
          <w:szCs w:val="28"/>
        </w:rPr>
        <w:t>=(4</w:t>
      </w:r>
      <w:r w:rsidRPr="00730932">
        <w:rPr>
          <w:rFonts w:ascii="Times New Roman" w:hAnsi="Times New Roman" w:cs="Times New Roman"/>
          <w:sz w:val="28"/>
          <w:szCs w:val="28"/>
        </w:rPr>
        <w:t>·</w:t>
      </w:r>
      <w:r w:rsidR="00CD7D8B" w:rsidRPr="00730932">
        <w:rPr>
          <w:rFonts w:ascii="Times New Roman" w:hAnsi="Times New Roman" w:cs="Times New Roman"/>
          <w:sz w:val="28"/>
          <w:szCs w:val="28"/>
        </w:rPr>
        <w:t>0,48</w:t>
      </w:r>
      <w:r w:rsidRPr="00730932">
        <w:rPr>
          <w:rFonts w:ascii="Times New Roman" w:hAnsi="Times New Roman" w:cs="Times New Roman"/>
          <w:sz w:val="28"/>
          <w:szCs w:val="28"/>
        </w:rPr>
        <w:t>+2·0,</w:t>
      </w:r>
      <w:r w:rsidR="00CD7D8B" w:rsidRPr="00730932">
        <w:rPr>
          <w:rFonts w:ascii="Times New Roman" w:hAnsi="Times New Roman" w:cs="Times New Roman"/>
          <w:sz w:val="28"/>
          <w:szCs w:val="28"/>
        </w:rPr>
        <w:t>29</w:t>
      </w:r>
      <w:r w:rsidRPr="00730932">
        <w:rPr>
          <w:rFonts w:ascii="Times New Roman" w:hAnsi="Times New Roman" w:cs="Times New Roman"/>
          <w:sz w:val="28"/>
          <w:szCs w:val="28"/>
        </w:rPr>
        <w:t>+1·0,</w:t>
      </w:r>
      <w:r w:rsidR="00CD7D8B" w:rsidRPr="00730932">
        <w:rPr>
          <w:rFonts w:ascii="Times New Roman" w:hAnsi="Times New Roman" w:cs="Times New Roman"/>
          <w:sz w:val="28"/>
          <w:szCs w:val="28"/>
        </w:rPr>
        <w:t>24)/(4</w:t>
      </w:r>
      <w:r w:rsidRPr="00730932">
        <w:rPr>
          <w:rFonts w:ascii="Times New Roman" w:hAnsi="Times New Roman" w:cs="Times New Roman"/>
          <w:sz w:val="28"/>
          <w:szCs w:val="28"/>
        </w:rPr>
        <w:t>+2+1)=0,</w:t>
      </w:r>
      <w:r w:rsidR="00CD7D8B" w:rsidRPr="00730932">
        <w:rPr>
          <w:rFonts w:ascii="Times New Roman" w:hAnsi="Times New Roman" w:cs="Times New Roman"/>
          <w:sz w:val="28"/>
          <w:szCs w:val="28"/>
        </w:rPr>
        <w:t>3</w:t>
      </w:r>
      <w:r w:rsidRPr="00730932">
        <w:rPr>
          <w:rFonts w:ascii="Times New Roman" w:hAnsi="Times New Roman" w:cs="Times New Roman"/>
          <w:sz w:val="28"/>
          <w:szCs w:val="28"/>
        </w:rPr>
        <w:t>9</w:t>
      </w:r>
      <w:r w:rsidR="00CD7D8B" w:rsidRPr="00730932">
        <w:rPr>
          <w:rFonts w:ascii="Times New Roman" w:hAnsi="Times New Roman" w:cs="Times New Roman"/>
          <w:sz w:val="28"/>
          <w:szCs w:val="28"/>
        </w:rPr>
        <w:t>1</w:t>
      </w:r>
      <w:r w:rsidRPr="00730932">
        <w:rPr>
          <w:rFonts w:ascii="Times New Roman" w:hAnsi="Times New Roman" w:cs="Times New Roman"/>
          <w:sz w:val="28"/>
          <w:szCs w:val="28"/>
        </w:rPr>
        <w:t>.</w:t>
      </w:r>
    </w:p>
    <w:p w:rsidR="00CD7D8B" w:rsidRPr="00730932" w:rsidRDefault="00CD7D8B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Інші коефіцієнти дорівнюють: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30932">
        <w:rPr>
          <w:rFonts w:ascii="Times New Roman" w:hAnsi="Times New Roman" w:cs="Times New Roman"/>
          <w:sz w:val="28"/>
          <w:szCs w:val="28"/>
        </w:rPr>
        <w:t>=1 (табл. 1.3 [28]),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30932">
        <w:rPr>
          <w:rFonts w:ascii="Times New Roman" w:hAnsi="Times New Roman" w:cs="Times New Roman"/>
          <w:sz w:val="28"/>
          <w:szCs w:val="28"/>
        </w:rPr>
        <w:t>=1,08 (табл. 1.4 [28]),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30932">
        <w:rPr>
          <w:rFonts w:ascii="Times New Roman" w:hAnsi="Times New Roman" w:cs="Times New Roman"/>
          <w:sz w:val="28"/>
          <w:szCs w:val="28"/>
        </w:rPr>
        <w:t>=1,15 (табл. 1.5 [28]),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730932">
        <w:rPr>
          <w:rFonts w:ascii="Times New Roman" w:hAnsi="Times New Roman" w:cs="Times New Roman"/>
          <w:sz w:val="28"/>
          <w:szCs w:val="28"/>
        </w:rPr>
        <w:t>=1,1 (п.4 [28]),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730932">
        <w:rPr>
          <w:rFonts w:ascii="Times New Roman" w:hAnsi="Times New Roman" w:cs="Times New Roman"/>
          <w:sz w:val="28"/>
          <w:szCs w:val="28"/>
        </w:rPr>
        <w:t>=0,8 (п.5 [28]),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730932">
        <w:rPr>
          <w:rFonts w:ascii="Times New Roman" w:hAnsi="Times New Roman" w:cs="Times New Roman"/>
          <w:sz w:val="28"/>
          <w:szCs w:val="28"/>
        </w:rPr>
        <w:t xml:space="preserve"> = 0,8 (табл. 1.6 [28]),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Pr="00730932">
        <w:rPr>
          <w:rFonts w:ascii="Times New Roman" w:hAnsi="Times New Roman" w:cs="Times New Roman"/>
          <w:sz w:val="28"/>
          <w:szCs w:val="28"/>
        </w:rPr>
        <w:t xml:space="preserve"> =1,5 (п.7 [28]). Загальний коефіцієнт становить (формула 4.3):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=0,391·1·1,08·1,15·1,1·0,8·0,8·1,5=0,512.</w:t>
      </w:r>
    </w:p>
    <w:p w:rsidR="00CD7D8B" w:rsidRPr="00730932" w:rsidRDefault="00CD7D8B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Розробник постановки задачі затратив (формула 4.1): 34·0,512=17,4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. Розробник програмного забезпечення витратив (формула 4.1):</w:t>
      </w:r>
    </w:p>
    <w:p w:rsidR="00CD7D8B" w:rsidRPr="00730932" w:rsidRDefault="00CD7D8B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180·0,512=92,16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. Загальний затрачений час на розробку робочого проекту становить: 17,4+92,16=109,56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.</w:t>
      </w:r>
    </w:p>
    <w:p w:rsidR="00A11704" w:rsidRPr="00730932" w:rsidRDefault="00A11704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1704" w:rsidRPr="00730932" w:rsidRDefault="00A11704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1704" w:rsidRPr="00730932" w:rsidRDefault="00A11704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4.1.2 Визначення затрат часу за стадіями розробки проекту</w:t>
      </w:r>
    </w:p>
    <w:p w:rsidR="00A11704" w:rsidRPr="00730932" w:rsidRDefault="00A11704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1704" w:rsidRPr="00730932" w:rsidRDefault="00D21E0F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Значення часових затрат та коефіцієнтів поправки на етапах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і впровадження програми такі ж, як і на попередніх етапах і розраховуються за допомогою типових норм витрат часу на програмування та техніко-економічного обґрунтування проекту. На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програми затрачається розробником </w:t>
      </w:r>
      <w:r w:rsidRPr="00730932">
        <w:rPr>
          <w:rFonts w:ascii="Times New Roman" w:hAnsi="Times New Roman" w:cs="Times New Roman"/>
          <w:sz w:val="28"/>
          <w:szCs w:val="28"/>
        </w:rPr>
        <w:lastRenderedPageBreak/>
        <w:t xml:space="preserve">постановки задачі 34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(таблиця А.4.71, норма 7г [28]) та розробником програмного забезпечення – 38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людинодень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(таблиця А.4.72, норма 7г [28]). Коефіцієнти дорівнюють: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30932">
        <w:rPr>
          <w:rFonts w:ascii="Times New Roman" w:hAnsi="Times New Roman" w:cs="Times New Roman"/>
          <w:sz w:val="28"/>
          <w:szCs w:val="28"/>
        </w:rPr>
        <w:t>=1 (табл. 1.3 [28]),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30932">
        <w:rPr>
          <w:rFonts w:ascii="Times New Roman" w:hAnsi="Times New Roman" w:cs="Times New Roman"/>
          <w:sz w:val="28"/>
          <w:szCs w:val="28"/>
        </w:rPr>
        <w:t>=1,08 (табл. 1.4 [28]),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30932">
        <w:rPr>
          <w:rFonts w:ascii="Times New Roman" w:hAnsi="Times New Roman" w:cs="Times New Roman"/>
          <w:sz w:val="28"/>
          <w:szCs w:val="28"/>
        </w:rPr>
        <w:t xml:space="preserve"> =1,1   (табл. 1.5 [28]),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730932">
        <w:rPr>
          <w:rFonts w:ascii="Times New Roman" w:hAnsi="Times New Roman" w:cs="Times New Roman"/>
          <w:sz w:val="28"/>
          <w:szCs w:val="28"/>
        </w:rPr>
        <w:t xml:space="preserve"> =0,8 (табл. 1.6 [28]). Загальний коефіцієнт поправки становить     (ф. 4.3):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=1∙1,08∙1,1∙0,8=0,95.</w:t>
      </w:r>
    </w:p>
    <w:p w:rsidR="00D21E0F" w:rsidRPr="00730932" w:rsidRDefault="00D21E0F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Розробником постановки задачі було затрачено (ф. 4.1): 34∙0,95=32,3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. Розробником програми було затрачено (ф. 4.1): 38∙0,95=36,1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програми в загальному затрачено:</w:t>
      </w:r>
    </w:p>
    <w:p w:rsidR="00D21E0F" w:rsidRPr="00730932" w:rsidRDefault="00D21E0F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32,3 + 36,1 = 68,4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.</w:t>
      </w:r>
    </w:p>
    <w:p w:rsidR="00D21E0F" w:rsidRPr="00730932" w:rsidRDefault="00D21E0F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Загальна трудомісткість визначається за формулою:</w:t>
      </w:r>
    </w:p>
    <w:p w:rsidR="00D21E0F" w:rsidRPr="00730932" w:rsidRDefault="00D21E0F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E0F" w:rsidRPr="00730932" w:rsidRDefault="00D21E0F" w:rsidP="00EA36D1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730932">
        <w:rPr>
          <w:rFonts w:ascii="Times New Roman" w:eastAsia="Calibri" w:hAnsi="Times New Roman" w:cs="Times New Roman"/>
          <w:sz w:val="28"/>
          <w:szCs w:val="28"/>
        </w:rPr>
        <w:t>Т</w:t>
      </w:r>
      <w:r w:rsidRPr="00730932">
        <w:rPr>
          <w:rFonts w:ascii="Times New Roman" w:eastAsia="Calibri" w:hAnsi="Times New Roman" w:cs="Times New Roman"/>
          <w:sz w:val="28"/>
          <w:szCs w:val="28"/>
          <w:vertAlign w:val="subscript"/>
        </w:rPr>
        <w:t>заг</w:t>
      </w:r>
      <w:proofErr w:type="spellEnd"/>
      <w:r w:rsidRPr="00730932">
        <w:rPr>
          <w:rFonts w:ascii="Times New Roman" w:eastAsia="Cambria Math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0932">
        <w:rPr>
          <w:rFonts w:ascii="Times New Roman" w:eastAsia="Cambria Math" w:hAnsi="Times New Roman" w:cs="Times New Roman"/>
          <w:sz w:val="28"/>
          <w:szCs w:val="28"/>
        </w:rPr>
        <w:t>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(4.4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D21E0F" w:rsidRPr="00730932" w:rsidRDefault="00D21E0F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E0F" w:rsidRPr="00730932" w:rsidRDefault="00D21E0F" w:rsidP="00EA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де 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t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трудомісткість робіт за стадіями проектування (від 1 до n). </w:t>
      </w:r>
    </w:p>
    <w:p w:rsidR="00D21E0F" w:rsidRPr="00730932" w:rsidRDefault="00D21E0F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Отже, загальна трудомісткість проекту становитиме (ф. 4.4):   </w:t>
      </w:r>
      <w:r w:rsidR="00DE6C09" w:rsidRPr="00730932">
        <w:rPr>
          <w:rFonts w:ascii="Times New Roman" w:hAnsi="Times New Roman" w:cs="Times New Roman"/>
          <w:sz w:val="28"/>
          <w:szCs w:val="28"/>
        </w:rPr>
        <w:t>30</w:t>
      </w:r>
      <w:r w:rsidRPr="00730932">
        <w:rPr>
          <w:rFonts w:ascii="Times New Roman" w:hAnsi="Times New Roman" w:cs="Times New Roman"/>
          <w:sz w:val="28"/>
          <w:szCs w:val="28"/>
        </w:rPr>
        <w:t>+</w:t>
      </w:r>
      <w:r w:rsidR="00DE6C09" w:rsidRPr="00730932">
        <w:rPr>
          <w:rFonts w:ascii="Times New Roman" w:hAnsi="Times New Roman" w:cs="Times New Roman"/>
          <w:sz w:val="28"/>
          <w:szCs w:val="28"/>
        </w:rPr>
        <w:t>67</w:t>
      </w:r>
      <w:r w:rsidRPr="00730932">
        <w:rPr>
          <w:rFonts w:ascii="Times New Roman" w:hAnsi="Times New Roman" w:cs="Times New Roman"/>
          <w:sz w:val="28"/>
          <w:szCs w:val="28"/>
        </w:rPr>
        <w:t>+</w:t>
      </w:r>
      <w:r w:rsidR="005508BC" w:rsidRPr="00730932">
        <w:rPr>
          <w:rFonts w:ascii="Times New Roman" w:hAnsi="Times New Roman" w:cs="Times New Roman"/>
          <w:sz w:val="28"/>
          <w:szCs w:val="28"/>
        </w:rPr>
        <w:t>88,</w:t>
      </w:r>
      <w:r w:rsidRPr="00730932">
        <w:rPr>
          <w:rFonts w:ascii="Times New Roman" w:hAnsi="Times New Roman" w:cs="Times New Roman"/>
          <w:sz w:val="28"/>
          <w:szCs w:val="28"/>
        </w:rPr>
        <w:t>04+</w:t>
      </w:r>
      <w:r w:rsidR="005508BC" w:rsidRPr="00730932">
        <w:rPr>
          <w:rFonts w:ascii="Times New Roman" w:hAnsi="Times New Roman" w:cs="Times New Roman"/>
          <w:sz w:val="28"/>
          <w:szCs w:val="28"/>
        </w:rPr>
        <w:t>109,</w:t>
      </w:r>
      <w:r w:rsidRPr="00730932">
        <w:rPr>
          <w:rFonts w:ascii="Times New Roman" w:hAnsi="Times New Roman" w:cs="Times New Roman"/>
          <w:sz w:val="28"/>
          <w:szCs w:val="28"/>
        </w:rPr>
        <w:t>56+</w:t>
      </w:r>
      <w:r w:rsidR="005508BC" w:rsidRPr="00730932">
        <w:rPr>
          <w:rFonts w:ascii="Times New Roman" w:hAnsi="Times New Roman" w:cs="Times New Roman"/>
          <w:sz w:val="28"/>
          <w:szCs w:val="28"/>
        </w:rPr>
        <w:t>68,</w:t>
      </w:r>
      <w:r w:rsidRPr="00730932">
        <w:rPr>
          <w:rFonts w:ascii="Times New Roman" w:hAnsi="Times New Roman" w:cs="Times New Roman"/>
          <w:sz w:val="28"/>
          <w:szCs w:val="28"/>
        </w:rPr>
        <w:t>4≈</w:t>
      </w:r>
      <w:r w:rsidR="00DE6C09" w:rsidRPr="00730932">
        <w:rPr>
          <w:rFonts w:ascii="Times New Roman" w:hAnsi="Times New Roman" w:cs="Times New Roman"/>
          <w:sz w:val="28"/>
          <w:szCs w:val="28"/>
        </w:rPr>
        <w:t>413</w:t>
      </w:r>
      <w:r w:rsidRPr="007309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людиноднів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.</w:t>
      </w:r>
    </w:p>
    <w:p w:rsidR="00252783" w:rsidRPr="00730932" w:rsidRDefault="0025278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Стадія впровадження характеризується перевіркою алгоритмів вирішення задач і технологічного процесу обробки даних, експериментальною експлуатацією програми. Для впровадження розробником затрачається 94 годин (таблиця А.4.88, норма 7г [28]). Коефіцієнти дорівнюють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30932">
        <w:rPr>
          <w:rFonts w:ascii="Times New Roman" w:hAnsi="Times New Roman" w:cs="Times New Roman"/>
          <w:sz w:val="28"/>
          <w:szCs w:val="28"/>
        </w:rPr>
        <w:t>=0,69 (табл. 1.3 [28]),     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30932">
        <w:rPr>
          <w:rFonts w:ascii="Times New Roman" w:hAnsi="Times New Roman" w:cs="Times New Roman"/>
          <w:sz w:val="28"/>
          <w:szCs w:val="28"/>
        </w:rPr>
        <w:t>=1 (табл. 1.4 [28]),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730932">
        <w:rPr>
          <w:rFonts w:ascii="Times New Roman" w:hAnsi="Times New Roman" w:cs="Times New Roman"/>
          <w:sz w:val="28"/>
          <w:szCs w:val="28"/>
        </w:rPr>
        <w:t xml:space="preserve">=1,1 (табл. 1.5 [28]),. Загальний коефіцієнт (ф. 4.3):        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=0,69∙1∙1,1=0,759. </w:t>
      </w:r>
    </w:p>
    <w:p w:rsidR="00252783" w:rsidRPr="00730932" w:rsidRDefault="0025278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Всього на етапі впровадження затрачено (ф. 4.1): 94∙0,759=71,34 год.</w:t>
      </w:r>
    </w:p>
    <w:p w:rsidR="00252783" w:rsidRPr="00730932" w:rsidRDefault="0025278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783" w:rsidRPr="00730932" w:rsidRDefault="0025278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783" w:rsidRPr="00730932" w:rsidRDefault="0025278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4.1.3 Визначення затрат машинного часу на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та впровадження програми</w:t>
      </w:r>
    </w:p>
    <w:p w:rsidR="00252783" w:rsidRPr="00730932" w:rsidRDefault="00252783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783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За наступною формулою можна визначити вартість однієї машинної години:</w:t>
      </w:r>
    </w:p>
    <w:p w:rsidR="00620720" w:rsidRPr="00730932" w:rsidRDefault="00620720" w:rsidP="00EA36D1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proofErr w:type="spellStart"/>
      <w:r w:rsidR="00AF0770" w:rsidRPr="00730932">
        <w:rPr>
          <w:rFonts w:ascii="Times New Roman" w:eastAsia="Calibri" w:hAnsi="Times New Roman" w:cs="Times New Roman"/>
          <w:sz w:val="28"/>
          <w:szCs w:val="28"/>
        </w:rPr>
        <w:t>Z</w:t>
      </w:r>
      <w:r w:rsidR="00AF0770" w:rsidRPr="00730932">
        <w:rPr>
          <w:rFonts w:ascii="Times New Roman" w:eastAsia="Calibri" w:hAnsi="Times New Roman" w:cs="Times New Roman"/>
          <w:sz w:val="28"/>
          <w:szCs w:val="28"/>
          <w:vertAlign w:val="subscript"/>
        </w:rPr>
        <w:t>м</w:t>
      </w:r>
      <w:proofErr w:type="spellEnd"/>
      <w:r w:rsidR="00AF0770" w:rsidRPr="00730932">
        <w:rPr>
          <w:rFonts w:ascii="Times New Roman" w:eastAsia="Calibri" w:hAnsi="Times New Roman" w:cs="Times New Roman"/>
          <w:sz w:val="28"/>
          <w:szCs w:val="28"/>
          <w:vertAlign w:val="subscript"/>
        </w:rPr>
        <w:t>-год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E</m:t>
            </m:r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Ф</m:t>
                </m:r>
              </m:sub>
            </m:sSub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об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об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А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прим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прим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ел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оп.вд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міс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ін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Ф</m:t>
                </m:r>
              </m:sub>
            </m:sSub>
          </m:den>
        </m:f>
      </m:oMath>
      <w:r w:rsidRPr="00730932">
        <w:rPr>
          <w:rFonts w:ascii="Times New Roman" w:eastAsia="Cambria Math" w:hAnsi="Times New Roman" w:cs="Times New Roman"/>
          <w:sz w:val="28"/>
          <w:szCs w:val="28"/>
        </w:rPr>
        <w:t>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(4.5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620720" w:rsidRPr="00730932" w:rsidRDefault="00620720" w:rsidP="00EA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де Е – експлуатаційні річні  затрати (грн); 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Т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кількість  годин, відпрацьованих всіма комп’ютерами за рік (год.).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Експлуатаційні річні затрати враховують: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А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амортизацію обладнання ОЦ;  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Р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730932">
        <w:rPr>
          <w:rFonts w:ascii="Times New Roman" w:hAnsi="Times New Roman" w:cs="Times New Roman"/>
          <w:sz w:val="28"/>
          <w:szCs w:val="28"/>
        </w:rPr>
        <w:t xml:space="preserve"> – затрати на поточний ремонт обладнання;  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А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прим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амортизацію приміщення;  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Р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прим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затрати на поточний ремонт приміщення;  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З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ел</w:t>
      </w:r>
      <w:r w:rsidRPr="00730932">
        <w:rPr>
          <w:rFonts w:ascii="Times New Roman" w:hAnsi="Times New Roman" w:cs="Times New Roman"/>
          <w:sz w:val="28"/>
          <w:szCs w:val="28"/>
        </w:rPr>
        <w:t xml:space="preserve"> – затрати на електроенергію та освітлення;  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З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от.вд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затрати на опалення та водопостачання;  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З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міс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затрати на зарплату обслуговуючого персоналу; 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З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ін</w:t>
      </w:r>
      <w:r w:rsidRPr="00730932">
        <w:rPr>
          <w:rFonts w:ascii="Times New Roman" w:hAnsi="Times New Roman" w:cs="Times New Roman"/>
          <w:sz w:val="28"/>
          <w:szCs w:val="28"/>
        </w:rPr>
        <w:t xml:space="preserve"> – інші затрати. 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Амортизація обладнання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А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) складає 25% і 15% від вартості основного і допоміжного обладнання відповідно: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А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=0,25·S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r w:rsidRPr="00730932">
        <w:rPr>
          <w:rFonts w:ascii="Times New Roman" w:hAnsi="Times New Roman" w:cs="Times New Roman"/>
          <w:sz w:val="28"/>
          <w:szCs w:val="28"/>
        </w:rPr>
        <w:t>+0,15·S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73093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Вартість основного обладнання визначається за формулою: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720" w:rsidRPr="00730932" w:rsidRDefault="00620720" w:rsidP="00EA36D1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="00AF0770" w:rsidRPr="00730932">
        <w:rPr>
          <w:rFonts w:ascii="Times New Roman" w:eastAsia="Calibri" w:hAnsi="Times New Roman" w:cs="Times New Roman"/>
          <w:sz w:val="28"/>
          <w:szCs w:val="28"/>
        </w:rPr>
        <w:t>S</w:t>
      </w:r>
      <w:r w:rsidR="00AF0770" w:rsidRPr="00730932">
        <w:rPr>
          <w:rFonts w:ascii="Times New Roman" w:eastAsia="Calibri" w:hAnsi="Times New Roman" w:cs="Times New Roman"/>
          <w:sz w:val="28"/>
          <w:szCs w:val="28"/>
          <w:vertAlign w:val="subscript"/>
        </w:rPr>
        <w:t>осн</w:t>
      </w:r>
      <w:proofErr w:type="spellEnd"/>
      <w:r w:rsidRPr="00730932">
        <w:rPr>
          <w:rFonts w:ascii="Times New Roman" w:eastAsia="Cambria Math" w:hAnsi="Times New Roman" w:cs="Times New Roman"/>
          <w:sz w:val="28"/>
          <w:szCs w:val="28"/>
        </w:rPr>
        <w:t xml:space="preserve"> = k·n·S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1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(4.6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0720" w:rsidRPr="00730932" w:rsidRDefault="00620720" w:rsidP="00EA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де k – коефіцієнт, який  враховує транспортування  та монтаж обладнання;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n – кількість комп’ютерів (3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S1 – вартість одного комп’ютера (10000 грн).</w:t>
      </w:r>
    </w:p>
    <w:p w:rsidR="00620720" w:rsidRPr="00730932" w:rsidRDefault="0062072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Отже, вартість основного обладнання дорівнює (ф. 4.6):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=1,1·3·20000=66000 грн. Вартість допоміжного обладнання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) визначається як 10% від вартості основного обладнання, а отже</w:t>
      </w:r>
      <w:r w:rsidR="00AF0770" w:rsidRPr="00730932">
        <w:rPr>
          <w:rFonts w:ascii="Times New Roman" w:hAnsi="Times New Roman" w:cs="Times New Roman"/>
          <w:sz w:val="28"/>
          <w:szCs w:val="28"/>
        </w:rPr>
        <w:t xml:space="preserve">, вона буде складати: </w:t>
      </w:r>
      <w:proofErr w:type="spellStart"/>
      <w:r w:rsidR="00AF0770" w:rsidRPr="00730932">
        <w:rPr>
          <w:rFonts w:ascii="Times New Roman" w:hAnsi="Times New Roman" w:cs="Times New Roman"/>
          <w:sz w:val="28"/>
          <w:szCs w:val="28"/>
        </w:rPr>
        <w:t>S</w:t>
      </w:r>
      <w:r w:rsidR="00AF0770" w:rsidRPr="00730932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="00AF0770" w:rsidRPr="00730932">
        <w:rPr>
          <w:rFonts w:ascii="Times New Roman" w:hAnsi="Times New Roman" w:cs="Times New Roman"/>
          <w:sz w:val="28"/>
          <w:szCs w:val="28"/>
        </w:rPr>
        <w:t>=0,1·66000=66</w:t>
      </w:r>
      <w:r w:rsidRPr="00730932">
        <w:rPr>
          <w:rFonts w:ascii="Times New Roman" w:hAnsi="Times New Roman" w:cs="Times New Roman"/>
          <w:sz w:val="28"/>
          <w:szCs w:val="28"/>
        </w:rPr>
        <w:t>00 грн. Загальна вартість обладнання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) рівна сумі вартостей основ</w:t>
      </w:r>
      <w:r w:rsidR="00AF0770" w:rsidRPr="00730932">
        <w:rPr>
          <w:rFonts w:ascii="Times New Roman" w:hAnsi="Times New Roman" w:cs="Times New Roman"/>
          <w:sz w:val="28"/>
          <w:szCs w:val="28"/>
        </w:rPr>
        <w:t xml:space="preserve">ного та допоміжного обладнань: </w:t>
      </w:r>
      <w:proofErr w:type="spellStart"/>
      <w:r w:rsidR="00AF0770" w:rsidRPr="00730932">
        <w:rPr>
          <w:rFonts w:ascii="Times New Roman" w:hAnsi="Times New Roman" w:cs="Times New Roman"/>
          <w:sz w:val="28"/>
          <w:szCs w:val="28"/>
        </w:rPr>
        <w:t>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AF0770" w:rsidRPr="00730932">
        <w:rPr>
          <w:rFonts w:ascii="Times New Roman" w:hAnsi="Times New Roman" w:cs="Times New Roman"/>
          <w:sz w:val="28"/>
          <w:szCs w:val="28"/>
        </w:rPr>
        <w:t>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r w:rsidRPr="00730932">
        <w:rPr>
          <w:rFonts w:ascii="Times New Roman" w:hAnsi="Times New Roman" w:cs="Times New Roman"/>
          <w:sz w:val="28"/>
          <w:szCs w:val="28"/>
        </w:rPr>
        <w:t>+</w:t>
      </w:r>
      <w:r w:rsidR="00AF0770" w:rsidRPr="00730932">
        <w:rPr>
          <w:rFonts w:ascii="Times New Roman" w:hAnsi="Times New Roman" w:cs="Times New Roman"/>
          <w:sz w:val="28"/>
          <w:szCs w:val="28"/>
        </w:rPr>
        <w:t>S</w:t>
      </w:r>
      <w:r w:rsidR="00AF0770" w:rsidRPr="00730932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="00AF0770" w:rsidRPr="00730932">
        <w:rPr>
          <w:rFonts w:ascii="Times New Roman" w:hAnsi="Times New Roman" w:cs="Times New Roman"/>
          <w:sz w:val="28"/>
          <w:szCs w:val="28"/>
        </w:rPr>
        <w:t>=66</w:t>
      </w:r>
      <w:r w:rsidRPr="00730932">
        <w:rPr>
          <w:rFonts w:ascii="Times New Roman" w:hAnsi="Times New Roman" w:cs="Times New Roman"/>
          <w:sz w:val="28"/>
          <w:szCs w:val="28"/>
        </w:rPr>
        <w:t>000+</w:t>
      </w:r>
      <w:r w:rsidR="00AF0770" w:rsidRPr="00730932">
        <w:rPr>
          <w:rFonts w:ascii="Times New Roman" w:hAnsi="Times New Roman" w:cs="Times New Roman"/>
          <w:sz w:val="28"/>
          <w:szCs w:val="28"/>
        </w:rPr>
        <w:t>66</w:t>
      </w:r>
      <w:r w:rsidRPr="00730932">
        <w:rPr>
          <w:rFonts w:ascii="Times New Roman" w:hAnsi="Times New Roman" w:cs="Times New Roman"/>
          <w:sz w:val="28"/>
          <w:szCs w:val="28"/>
        </w:rPr>
        <w:t>00=</w:t>
      </w:r>
      <w:r w:rsidR="00AF0770" w:rsidRPr="00730932">
        <w:rPr>
          <w:rFonts w:ascii="Times New Roman" w:hAnsi="Times New Roman" w:cs="Times New Roman"/>
          <w:sz w:val="28"/>
          <w:szCs w:val="28"/>
        </w:rPr>
        <w:t>726</w:t>
      </w:r>
      <w:r w:rsidRPr="00730932">
        <w:rPr>
          <w:rFonts w:ascii="Times New Roman" w:hAnsi="Times New Roman" w:cs="Times New Roman"/>
          <w:sz w:val="28"/>
          <w:szCs w:val="28"/>
        </w:rPr>
        <w:t>00 грн.</w:t>
      </w:r>
    </w:p>
    <w:p w:rsidR="00AF0770" w:rsidRPr="00730932" w:rsidRDefault="00AF077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Амортизаційні відрахування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А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) складають: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А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=0,25·S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осн</w:t>
      </w:r>
      <w:r w:rsidRPr="00730932">
        <w:rPr>
          <w:rFonts w:ascii="Times New Roman" w:hAnsi="Times New Roman" w:cs="Times New Roman"/>
          <w:sz w:val="28"/>
          <w:szCs w:val="28"/>
        </w:rPr>
        <w:t>+0,15·S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r w:rsidRPr="00730932">
        <w:rPr>
          <w:rFonts w:ascii="Times New Roman" w:hAnsi="Times New Roman" w:cs="Times New Roman"/>
          <w:sz w:val="28"/>
          <w:szCs w:val="28"/>
        </w:rPr>
        <w:t>= 0,25·66000+0,15·6600=17490 грн. Затрати на поточний ремонт обладнання (Р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730932">
        <w:rPr>
          <w:rFonts w:ascii="Times New Roman" w:hAnsi="Times New Roman" w:cs="Times New Roman"/>
          <w:sz w:val="28"/>
          <w:szCs w:val="28"/>
        </w:rPr>
        <w:t xml:space="preserve">) </w:t>
      </w:r>
      <w:r w:rsidRPr="00730932">
        <w:rPr>
          <w:rFonts w:ascii="Times New Roman" w:hAnsi="Times New Roman" w:cs="Times New Roman"/>
          <w:sz w:val="28"/>
          <w:szCs w:val="28"/>
        </w:rPr>
        <w:lastRenderedPageBreak/>
        <w:t>складають 5% від загальної вартості обладнання: Р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730932">
        <w:rPr>
          <w:rFonts w:ascii="Times New Roman" w:hAnsi="Times New Roman" w:cs="Times New Roman"/>
          <w:sz w:val="28"/>
          <w:szCs w:val="28"/>
        </w:rPr>
        <w:t>=0.05·S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заг</w:t>
      </w:r>
      <w:r w:rsidRPr="00730932">
        <w:rPr>
          <w:rFonts w:ascii="Times New Roman" w:hAnsi="Times New Roman" w:cs="Times New Roman"/>
          <w:sz w:val="28"/>
          <w:szCs w:val="28"/>
        </w:rPr>
        <w:t>=0,05·72600=3630 грн. Вартість оренди приміщення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прим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) визначається за формулою:</w:t>
      </w:r>
    </w:p>
    <w:p w:rsidR="00AF0770" w:rsidRPr="00730932" w:rsidRDefault="00AF077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0770" w:rsidRPr="00730932" w:rsidRDefault="00AF0770" w:rsidP="00EA36D1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730932">
        <w:rPr>
          <w:rFonts w:ascii="Times New Roman" w:eastAsia="Calibri" w:hAnsi="Times New Roman" w:cs="Times New Roman"/>
          <w:sz w:val="28"/>
          <w:szCs w:val="28"/>
        </w:rPr>
        <w:t>S</w:t>
      </w:r>
      <w:r w:rsidRPr="00730932">
        <w:rPr>
          <w:rFonts w:ascii="Times New Roman" w:eastAsia="Calibri" w:hAnsi="Times New Roman" w:cs="Times New Roman"/>
          <w:sz w:val="28"/>
          <w:szCs w:val="28"/>
          <w:vertAlign w:val="subscript"/>
        </w:rPr>
        <w:t>прим</w:t>
      </w:r>
      <w:proofErr w:type="spellEnd"/>
      <w:r w:rsidRPr="00730932">
        <w:rPr>
          <w:rFonts w:ascii="Times New Roman" w:eastAsia="Cambria Math" w:hAnsi="Times New Roman" w:cs="Times New Roman"/>
          <w:sz w:val="28"/>
          <w:szCs w:val="28"/>
        </w:rPr>
        <w:t xml:space="preserve"> = k·n·S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1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(4.7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AF0770" w:rsidRPr="00730932" w:rsidRDefault="00AF077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0770" w:rsidRPr="00730932" w:rsidRDefault="00AF0770" w:rsidP="00EA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де S – площа приміщення (15 м</w:t>
      </w:r>
      <w:r w:rsidRPr="0073093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30932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F0770" w:rsidRPr="00730932" w:rsidRDefault="00AF077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кв.м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вартість оренди за 1м</w:t>
      </w:r>
      <w:r w:rsidRPr="0073093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30932">
        <w:rPr>
          <w:rFonts w:ascii="Times New Roman" w:hAnsi="Times New Roman" w:cs="Times New Roman"/>
          <w:sz w:val="28"/>
          <w:szCs w:val="28"/>
        </w:rPr>
        <w:t xml:space="preserve">  площі приміщення  в рік (660 грн);  </w:t>
      </w:r>
    </w:p>
    <w:p w:rsidR="00AF0770" w:rsidRPr="00730932" w:rsidRDefault="00AF077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Отже, вартість оренди приміщення рівна (ф. 4.7):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прим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=15·660=9900 грн. Амортизація приміщення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А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прим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) складає 2,8% від вартості оренди: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А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прим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=0,028·S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прим</w:t>
      </w:r>
      <w:r w:rsidRPr="00730932">
        <w:rPr>
          <w:rFonts w:ascii="Times New Roman" w:hAnsi="Times New Roman" w:cs="Times New Roman"/>
          <w:sz w:val="28"/>
          <w:szCs w:val="28"/>
        </w:rPr>
        <w:t>=0,028·9900=277,2 грн.</w:t>
      </w:r>
    </w:p>
    <w:p w:rsidR="00AF0770" w:rsidRPr="00730932" w:rsidRDefault="00AF077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Затрати на поточний ремонт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Р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прим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) приміщення розраховуються як 1,6% від вартості його оренди: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Р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прим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=0,016·S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прим</w:t>
      </w:r>
      <w:r w:rsidRPr="00730932">
        <w:rPr>
          <w:rFonts w:ascii="Times New Roman" w:hAnsi="Times New Roman" w:cs="Times New Roman"/>
          <w:sz w:val="28"/>
          <w:szCs w:val="28"/>
        </w:rPr>
        <w:t>=0,016·</w:t>
      </w:r>
      <w:r w:rsidR="00D932EC" w:rsidRPr="00730932">
        <w:rPr>
          <w:rFonts w:ascii="Times New Roman" w:hAnsi="Times New Roman" w:cs="Times New Roman"/>
          <w:sz w:val="28"/>
          <w:szCs w:val="28"/>
        </w:rPr>
        <w:t>9900</w:t>
      </w:r>
      <w:r w:rsidRPr="00730932">
        <w:rPr>
          <w:rFonts w:ascii="Times New Roman" w:hAnsi="Times New Roman" w:cs="Times New Roman"/>
          <w:sz w:val="28"/>
          <w:szCs w:val="28"/>
        </w:rPr>
        <w:t>=</w:t>
      </w:r>
      <w:r w:rsidR="00D932EC" w:rsidRPr="00730932">
        <w:rPr>
          <w:rFonts w:ascii="Times New Roman" w:hAnsi="Times New Roman" w:cs="Times New Roman"/>
          <w:sz w:val="28"/>
          <w:szCs w:val="28"/>
        </w:rPr>
        <w:t>158,4</w:t>
      </w:r>
      <w:r w:rsidRPr="00730932">
        <w:rPr>
          <w:rFonts w:ascii="Times New Roman" w:hAnsi="Times New Roman" w:cs="Times New Roman"/>
          <w:sz w:val="28"/>
          <w:szCs w:val="28"/>
        </w:rPr>
        <w:t xml:space="preserve"> грн.</w:t>
      </w:r>
    </w:p>
    <w:p w:rsidR="00AF0770" w:rsidRPr="00730932" w:rsidRDefault="00AF0770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Затрати на електроенергію (З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ел</w:t>
      </w:r>
      <w:r w:rsidRPr="00730932">
        <w:rPr>
          <w:rFonts w:ascii="Times New Roman" w:hAnsi="Times New Roman" w:cs="Times New Roman"/>
          <w:sz w:val="28"/>
          <w:szCs w:val="28"/>
        </w:rPr>
        <w:t>) складаються із затрат на освітлення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W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ос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) і затрат на виробниче споживання електроенергії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W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е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). Формула розрахунку витрат на освітлення наступна:</w:t>
      </w:r>
    </w:p>
    <w:p w:rsidR="00D932EC" w:rsidRPr="00730932" w:rsidRDefault="00D932EC" w:rsidP="00EA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32EC" w:rsidRPr="00730932" w:rsidRDefault="00D932EC" w:rsidP="00EA36D1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730932">
        <w:rPr>
          <w:rFonts w:ascii="Times New Roman" w:eastAsia="Calibri" w:hAnsi="Times New Roman" w:cs="Times New Roman"/>
          <w:sz w:val="28"/>
          <w:szCs w:val="28"/>
        </w:rPr>
        <w:t>W</w:t>
      </w:r>
      <w:r w:rsidRPr="00730932">
        <w:rPr>
          <w:rFonts w:ascii="Times New Roman" w:eastAsia="Calibri" w:hAnsi="Times New Roman" w:cs="Times New Roman"/>
          <w:sz w:val="28"/>
          <w:szCs w:val="28"/>
          <w:vertAlign w:val="subscript"/>
        </w:rPr>
        <w:t>ос</w:t>
      </w:r>
      <w:proofErr w:type="spellEnd"/>
      <w:r w:rsidRPr="00730932">
        <w:rPr>
          <w:rFonts w:ascii="Times New Roman" w:eastAsia="Cambria Math" w:hAnsi="Times New Roman" w:cs="Times New Roman"/>
          <w:sz w:val="28"/>
          <w:szCs w:val="28"/>
        </w:rPr>
        <w:t xml:space="preserve"> = </w:t>
      </w:r>
      <w:proofErr w:type="spellStart"/>
      <w:r w:rsidRPr="00730932">
        <w:rPr>
          <w:rFonts w:ascii="Times New Roman" w:eastAsia="Cambria Math" w:hAnsi="Times New Roman" w:cs="Times New Roman"/>
          <w:sz w:val="28"/>
          <w:szCs w:val="28"/>
        </w:rPr>
        <w:t>S·k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e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·S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тар</w:t>
      </w:r>
      <w:proofErr w:type="spellEnd"/>
      <w:r w:rsidRPr="00730932">
        <w:rPr>
          <w:rFonts w:ascii="Times New Roman" w:eastAsia="Cambria Math" w:hAnsi="Times New Roman" w:cs="Times New Roman"/>
          <w:sz w:val="28"/>
          <w:szCs w:val="28"/>
        </w:rPr>
        <w:t>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</w:t>
      </w:r>
      <w:r w:rsidR="00040311" w:rsidRPr="00730932">
        <w:rPr>
          <w:rFonts w:ascii="Times New Roman" w:hAnsi="Times New Roman" w:cs="Times New Roman"/>
          <w:sz w:val="28"/>
          <w:szCs w:val="28"/>
        </w:rPr>
        <w:t>8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D932EC" w:rsidRPr="00730932" w:rsidRDefault="00D932EC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32EC" w:rsidRPr="00730932" w:rsidRDefault="00D932EC" w:rsidP="00EA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де S – площа приміщення (S=15 м</w:t>
      </w:r>
      <w:r w:rsidRPr="0073093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30932">
        <w:rPr>
          <w:rFonts w:ascii="Times New Roman" w:hAnsi="Times New Roman" w:cs="Times New Roman"/>
          <w:sz w:val="28"/>
          <w:szCs w:val="28"/>
        </w:rPr>
        <w:t>);</w:t>
      </w:r>
    </w:p>
    <w:p w:rsidR="00D932EC" w:rsidRPr="00730932" w:rsidRDefault="00D932EC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е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середній розхід енергії, необхідної для освітлення 1 м</w:t>
      </w:r>
      <w:r w:rsidRPr="0073093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30932">
        <w:rPr>
          <w:rFonts w:ascii="Times New Roman" w:hAnsi="Times New Roman" w:cs="Times New Roman"/>
          <w:sz w:val="28"/>
          <w:szCs w:val="28"/>
        </w:rPr>
        <w:t xml:space="preserve"> площі приміщення в рік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е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=50 кВт/м</w:t>
      </w:r>
      <w:r w:rsidRPr="0073093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30932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D932EC" w:rsidRPr="00730932" w:rsidRDefault="00D932EC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тар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вартість 1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кВт·год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енергії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тар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</w:t>
      </w:r>
      <w:r w:rsidR="00FB627F" w:rsidRPr="00730932">
        <w:rPr>
          <w:rFonts w:ascii="Times New Roman" w:hAnsi="Times New Roman" w:cs="Times New Roman"/>
          <w:sz w:val="28"/>
          <w:szCs w:val="28"/>
        </w:rPr>
        <w:t>1,9</w:t>
      </w:r>
      <w:r w:rsidRPr="00730932">
        <w:rPr>
          <w:rFonts w:ascii="Times New Roman" w:hAnsi="Times New Roman" w:cs="Times New Roman"/>
          <w:sz w:val="28"/>
          <w:szCs w:val="28"/>
        </w:rPr>
        <w:t xml:space="preserve"> грн – за тарифом </w:t>
      </w:r>
      <w:proofErr w:type="spellStart"/>
      <w:r w:rsidR="00FB627F" w:rsidRPr="00730932">
        <w:rPr>
          <w:rFonts w:ascii="Times New Roman" w:hAnsi="Times New Roman" w:cs="Times New Roman"/>
          <w:sz w:val="28"/>
          <w:szCs w:val="28"/>
        </w:rPr>
        <w:t>Чортківського</w:t>
      </w:r>
      <w:proofErr w:type="spellEnd"/>
      <w:r w:rsidR="00FB627F" w:rsidRPr="00730932">
        <w:rPr>
          <w:rFonts w:ascii="Times New Roman" w:hAnsi="Times New Roman" w:cs="Times New Roman"/>
          <w:sz w:val="28"/>
          <w:szCs w:val="28"/>
        </w:rPr>
        <w:t xml:space="preserve"> РЕМ «</w:t>
      </w:r>
      <w:proofErr w:type="spellStart"/>
      <w:r w:rsidR="00FB627F" w:rsidRPr="00730932">
        <w:rPr>
          <w:rFonts w:ascii="Times New Roman" w:hAnsi="Times New Roman" w:cs="Times New Roman"/>
          <w:sz w:val="28"/>
          <w:szCs w:val="28"/>
        </w:rPr>
        <w:t>Тернопільобленерго</w:t>
      </w:r>
      <w:proofErr w:type="spellEnd"/>
      <w:r w:rsidR="00FB627F" w:rsidRPr="00730932">
        <w:rPr>
          <w:rFonts w:ascii="Times New Roman" w:hAnsi="Times New Roman" w:cs="Times New Roman"/>
          <w:sz w:val="28"/>
          <w:szCs w:val="28"/>
        </w:rPr>
        <w:t>»</w:t>
      </w:r>
      <w:r w:rsidRPr="00730932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D932EC" w:rsidRPr="00730932" w:rsidRDefault="00D932EC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У результаті розрахунків отримуємо: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W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ос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=15·50·1,9=1425 грн. Виробниче споживання електроенергії несе за собою витрати, що можна обчислити, використовуючи формулу: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0311" w:rsidRPr="00730932" w:rsidRDefault="00040311" w:rsidP="00EA36D1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730932">
        <w:rPr>
          <w:rFonts w:ascii="Times New Roman" w:eastAsia="Calibri" w:hAnsi="Times New Roman" w:cs="Times New Roman"/>
          <w:sz w:val="28"/>
          <w:szCs w:val="28"/>
        </w:rPr>
        <w:t>W</w:t>
      </w:r>
      <w:r w:rsidRPr="00730932">
        <w:rPr>
          <w:rFonts w:ascii="Times New Roman" w:eastAsia="Calibri" w:hAnsi="Times New Roman" w:cs="Times New Roman"/>
          <w:sz w:val="28"/>
          <w:szCs w:val="28"/>
          <w:vertAlign w:val="subscript"/>
        </w:rPr>
        <w:t>е</w:t>
      </w:r>
      <w:proofErr w:type="spellEnd"/>
      <w:r w:rsidRPr="00730932">
        <w:rPr>
          <w:rFonts w:ascii="Times New Roman" w:eastAsia="Cambria Math" w:hAnsi="Times New Roman" w:cs="Times New Roman"/>
          <w:sz w:val="28"/>
          <w:szCs w:val="28"/>
        </w:rPr>
        <w:t xml:space="preserve"> = </w:t>
      </w:r>
      <w:proofErr w:type="spellStart"/>
      <w:r w:rsidRPr="00730932">
        <w:rPr>
          <w:rFonts w:ascii="Times New Roman" w:eastAsia="Cambria Math" w:hAnsi="Times New Roman" w:cs="Times New Roman"/>
          <w:sz w:val="28"/>
          <w:szCs w:val="28"/>
        </w:rPr>
        <w:t>N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уст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·n·k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втр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·Ф·S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тар</w:t>
      </w:r>
      <w:proofErr w:type="spellEnd"/>
      <w:r w:rsidRPr="00730932">
        <w:rPr>
          <w:rFonts w:ascii="Times New Roman" w:eastAsia="Cambria Math" w:hAnsi="Times New Roman" w:cs="Times New Roman"/>
          <w:sz w:val="28"/>
          <w:szCs w:val="28"/>
        </w:rPr>
        <w:t>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(4.9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0311" w:rsidRPr="00730932" w:rsidRDefault="00040311" w:rsidP="00EA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Н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уcт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потужність одиниці обладнання (0,3 кВт); 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lastRenderedPageBreak/>
        <w:t xml:space="preserve">n – кількість комп’ютерів (3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втр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коефіцієнт втрати в електромережі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втр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=1,05);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Ф – річний фонд часу роботи обладнання (год.);  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тар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вартість 1 кВт/год енергії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S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тар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=2 грн). 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Річний фонд часу роботи обладнання розраховується за наступною формулою: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0311" w:rsidRPr="00730932" w:rsidRDefault="00040311" w:rsidP="00EA36D1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tab/>
        <w:t>Ф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 xml:space="preserve"> = (</w:t>
      </w:r>
      <w:proofErr w:type="spellStart"/>
      <w:r w:rsidRPr="00730932">
        <w:rPr>
          <w:rFonts w:ascii="Times New Roman" w:eastAsia="Cambria Math" w:hAnsi="Times New Roman" w:cs="Times New Roman"/>
          <w:sz w:val="28"/>
          <w:szCs w:val="28"/>
        </w:rPr>
        <w:t>N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p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-N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вих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-N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св</w:t>
      </w:r>
      <w:proofErr w:type="spellEnd"/>
      <w:r w:rsidRPr="00730932">
        <w:rPr>
          <w:rFonts w:ascii="Times New Roman" w:eastAsia="Cambria Math" w:hAnsi="Times New Roman" w:cs="Times New Roman"/>
          <w:sz w:val="28"/>
          <w:szCs w:val="28"/>
        </w:rPr>
        <w:t>)·</w:t>
      </w:r>
      <w:proofErr w:type="spellStart"/>
      <w:r w:rsidRPr="00730932">
        <w:rPr>
          <w:rFonts w:ascii="Times New Roman" w:eastAsia="Cambria Math" w:hAnsi="Times New Roman" w:cs="Times New Roman"/>
          <w:sz w:val="28"/>
          <w:szCs w:val="28"/>
        </w:rPr>
        <w:t>k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зм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·F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дн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·k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зав</w:t>
      </w:r>
      <w:proofErr w:type="spellEnd"/>
      <w:r w:rsidRPr="00730932">
        <w:rPr>
          <w:rFonts w:ascii="Times New Roman" w:eastAsia="Cambria Math" w:hAnsi="Times New Roman" w:cs="Times New Roman"/>
          <w:sz w:val="28"/>
          <w:szCs w:val="28"/>
        </w:rPr>
        <w:t>(1-k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рем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),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(4.10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0311" w:rsidRPr="00730932" w:rsidRDefault="00040311" w:rsidP="00EA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N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кількість днів в році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Н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=365 днів);  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N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кількість вихідних в році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Н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=104 дні);  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N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кількість святкових днів в році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Н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св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=11 днів); 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зм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коефіцієнт змінності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зм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=1);  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Ф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дн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тривалість робочого дня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Ф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дн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=8 год.);  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зав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коефіцієнт завантаження обладнання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зав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=0,7);  </w:t>
      </w:r>
    </w:p>
    <w:p w:rsidR="00040311" w:rsidRPr="00730932" w:rsidRDefault="00040311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рем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– коефіцієнт втрати часу на ремонт обладнання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рем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=0,05).</w:t>
      </w:r>
    </w:p>
    <w:p w:rsidR="00FB627F" w:rsidRPr="00730932" w:rsidRDefault="00FB627F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Проведення розрахунків (ф. 4.10) приводить  до  наступного  результату:  Ф=(365–104–11)·1·8·0,7·(1–0,05)=1330 год. Тоді, затрати на виробниче споживання електроенергії (ф. 4.10):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W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е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 =0,6·3·1,05·1330·1,9=4776,03 грн.</w:t>
      </w:r>
    </w:p>
    <w:p w:rsidR="00FB627F" w:rsidRPr="00730932" w:rsidRDefault="00FB627F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Відповідно, загальні затрати на електроенергію складають (ф.4.8): </w:t>
      </w:r>
    </w:p>
    <w:p w:rsidR="00FB627F" w:rsidRPr="00730932" w:rsidRDefault="00FB627F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З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ел</w:t>
      </w:r>
      <w:r w:rsidRPr="00730932">
        <w:rPr>
          <w:rFonts w:ascii="Times New Roman" w:hAnsi="Times New Roman" w:cs="Times New Roman"/>
          <w:sz w:val="28"/>
          <w:szCs w:val="28"/>
        </w:rPr>
        <w:t xml:space="preserve">=1425+4776,03=6201,03 грн. </w:t>
      </w:r>
    </w:p>
    <w:p w:rsidR="00FB627F" w:rsidRPr="00730932" w:rsidRDefault="00FB627F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Затрати на опалення, водопостачання та інше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З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от.вд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) розраховуються на основі вартості опалення за 1м</w:t>
      </w:r>
      <w:r w:rsidRPr="0073093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30932">
        <w:rPr>
          <w:rFonts w:ascii="Times New Roman" w:hAnsi="Times New Roman" w:cs="Times New Roman"/>
          <w:sz w:val="28"/>
          <w:szCs w:val="28"/>
        </w:rPr>
        <w:t xml:space="preserve"> в місяць, а водопостачання – із розрахунку на людину в місяць, тобто:</w:t>
      </w:r>
    </w:p>
    <w:p w:rsidR="00730932" w:rsidRPr="00730932" w:rsidRDefault="00730932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0932" w:rsidRPr="00730932" w:rsidRDefault="00730932" w:rsidP="00EA36D1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З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от.вд</w:t>
      </w:r>
      <w:proofErr w:type="spellEnd"/>
      <w:r w:rsidRPr="00730932">
        <w:rPr>
          <w:rFonts w:ascii="Times New Roman" w:eastAsia="Cambria Math" w:hAnsi="Times New Roman" w:cs="Times New Roman"/>
          <w:sz w:val="28"/>
          <w:szCs w:val="28"/>
        </w:rPr>
        <w:t xml:space="preserve"> = (k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1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·S·12)+(k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2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·n</w:t>
      </w:r>
      <w:r w:rsidRPr="00730932">
        <w:rPr>
          <w:rFonts w:ascii="Times New Roman" w:eastAsia="Cambria Math" w:hAnsi="Times New Roman" w:cs="Times New Roman"/>
          <w:sz w:val="28"/>
          <w:szCs w:val="28"/>
          <w:vertAlign w:val="subscript"/>
        </w:rPr>
        <w:t>1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·12),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(4.11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730932" w:rsidRPr="00730932" w:rsidRDefault="00730932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0932" w:rsidRPr="00730932" w:rsidRDefault="00730932" w:rsidP="00EA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де 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30932">
        <w:rPr>
          <w:rFonts w:ascii="Times New Roman" w:hAnsi="Times New Roman" w:cs="Times New Roman"/>
          <w:sz w:val="28"/>
          <w:szCs w:val="28"/>
        </w:rPr>
        <w:t xml:space="preserve"> – плата за опалення 1 м</w:t>
      </w:r>
      <w:r w:rsidRPr="0073093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30932">
        <w:rPr>
          <w:rFonts w:ascii="Times New Roman" w:hAnsi="Times New Roman" w:cs="Times New Roman"/>
          <w:sz w:val="28"/>
          <w:szCs w:val="28"/>
        </w:rPr>
        <w:t xml:space="preserve"> приміщення в місяць (k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30932">
        <w:rPr>
          <w:rFonts w:ascii="Times New Roman" w:hAnsi="Times New Roman" w:cs="Times New Roman"/>
          <w:sz w:val="28"/>
          <w:szCs w:val="28"/>
        </w:rPr>
        <w:t xml:space="preserve"> =3,8 грн);  </w:t>
      </w:r>
    </w:p>
    <w:p w:rsidR="00730932" w:rsidRPr="00730932" w:rsidRDefault="00730932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S – площа приміщення (С=15м</w:t>
      </w:r>
      <w:r w:rsidRPr="0073093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30932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730932" w:rsidRPr="00730932" w:rsidRDefault="00730932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lastRenderedPageBreak/>
        <w:t>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30932">
        <w:rPr>
          <w:rFonts w:ascii="Times New Roman" w:hAnsi="Times New Roman" w:cs="Times New Roman"/>
          <w:sz w:val="28"/>
          <w:szCs w:val="28"/>
        </w:rPr>
        <w:t xml:space="preserve"> – плата за водопостачання на одну людину в місяць (k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30932">
        <w:rPr>
          <w:rFonts w:ascii="Times New Roman" w:hAnsi="Times New Roman" w:cs="Times New Roman"/>
          <w:sz w:val="28"/>
          <w:szCs w:val="28"/>
        </w:rPr>
        <w:t>=12,8 грн – за розцінками «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Гусятинводоканал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»);</w:t>
      </w:r>
    </w:p>
    <w:p w:rsidR="00730932" w:rsidRPr="00730932" w:rsidRDefault="00730932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n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30932">
        <w:rPr>
          <w:rFonts w:ascii="Times New Roman" w:hAnsi="Times New Roman" w:cs="Times New Roman"/>
          <w:sz w:val="28"/>
          <w:szCs w:val="28"/>
        </w:rPr>
        <w:t xml:space="preserve"> – кількість робочих місць в приміщенні (n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30932">
        <w:rPr>
          <w:rFonts w:ascii="Times New Roman" w:hAnsi="Times New Roman" w:cs="Times New Roman"/>
          <w:sz w:val="28"/>
          <w:szCs w:val="28"/>
        </w:rPr>
        <w:t xml:space="preserve">=4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 xml:space="preserve">);  </w:t>
      </w:r>
    </w:p>
    <w:p w:rsidR="00730932" w:rsidRPr="00730932" w:rsidRDefault="00730932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12 – кількість місяців в році. </w:t>
      </w:r>
    </w:p>
    <w:p w:rsidR="00730932" w:rsidRPr="00730932" w:rsidRDefault="00730932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 xml:space="preserve">Сума  затрат  на  опалення,  водопостачання  та  інше  складає (ф. 4.11): 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З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от.вд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=(3,8</w:t>
      </w:r>
      <w:r w:rsidRPr="00730932">
        <w:rPr>
          <w:rFonts w:ascii="Times New Roman" w:hAnsi="Times New Roman" w:cs="Times New Roman"/>
          <w:sz w:val="28"/>
          <w:szCs w:val="28"/>
        </w:rPr>
        <w:sym w:font="Symbol" w:char="F0D7"/>
      </w:r>
      <w:r w:rsidRPr="00730932">
        <w:rPr>
          <w:rFonts w:ascii="Times New Roman" w:hAnsi="Times New Roman" w:cs="Times New Roman"/>
          <w:sz w:val="28"/>
          <w:szCs w:val="28"/>
        </w:rPr>
        <w:t>15</w:t>
      </w:r>
      <w:r w:rsidRPr="00730932">
        <w:rPr>
          <w:rFonts w:ascii="Times New Roman" w:hAnsi="Times New Roman" w:cs="Times New Roman"/>
          <w:sz w:val="28"/>
          <w:szCs w:val="28"/>
        </w:rPr>
        <w:sym w:font="Symbol" w:char="F0D7"/>
      </w:r>
      <w:r w:rsidRPr="00730932">
        <w:rPr>
          <w:rFonts w:ascii="Times New Roman" w:hAnsi="Times New Roman" w:cs="Times New Roman"/>
          <w:sz w:val="28"/>
          <w:szCs w:val="28"/>
        </w:rPr>
        <w:t>12)+(12,8</w:t>
      </w:r>
      <w:r w:rsidRPr="00730932">
        <w:rPr>
          <w:rFonts w:ascii="Times New Roman" w:hAnsi="Times New Roman" w:cs="Times New Roman"/>
          <w:sz w:val="28"/>
          <w:szCs w:val="28"/>
        </w:rPr>
        <w:sym w:font="Symbol" w:char="F0D7"/>
      </w:r>
      <w:r w:rsidRPr="00730932">
        <w:rPr>
          <w:rFonts w:ascii="Times New Roman" w:hAnsi="Times New Roman" w:cs="Times New Roman"/>
          <w:sz w:val="28"/>
          <w:szCs w:val="28"/>
        </w:rPr>
        <w:t>4</w:t>
      </w:r>
      <w:r w:rsidRPr="00730932">
        <w:rPr>
          <w:rFonts w:ascii="Times New Roman" w:hAnsi="Times New Roman" w:cs="Times New Roman"/>
          <w:sz w:val="28"/>
          <w:szCs w:val="28"/>
        </w:rPr>
        <w:sym w:font="Symbol" w:char="F0D7"/>
      </w:r>
      <w:r w:rsidRPr="00730932">
        <w:rPr>
          <w:rFonts w:ascii="Times New Roman" w:hAnsi="Times New Roman" w:cs="Times New Roman"/>
          <w:sz w:val="28"/>
          <w:szCs w:val="28"/>
        </w:rPr>
        <w:t>12) = 1298,4 грн.</w:t>
      </w:r>
    </w:p>
    <w:p w:rsidR="00730932" w:rsidRPr="00730932" w:rsidRDefault="00730932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Затрати на зарплату обслуговуючого персоналу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З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міс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) враховуються тільки для того персоналу, без якого неможлива нормальна робота комп’ютерної техніки. Оскільки в даному випадку інші спеціалісти не залучаються, то ця стаття затрат рівна нулю.</w:t>
      </w:r>
    </w:p>
    <w:p w:rsidR="00730932" w:rsidRDefault="00730932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Інші затрати (З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ін</w:t>
      </w:r>
      <w:r w:rsidRPr="00730932">
        <w:rPr>
          <w:rFonts w:ascii="Times New Roman" w:hAnsi="Times New Roman" w:cs="Times New Roman"/>
          <w:sz w:val="28"/>
          <w:szCs w:val="28"/>
        </w:rPr>
        <w:t xml:space="preserve">) складають 10% від суми затрат за попередніми пунктами, та обчислюється наступним чином: </w:t>
      </w:r>
    </w:p>
    <w:p w:rsidR="00730932" w:rsidRDefault="00730932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Зін=0,1</w:t>
      </w:r>
      <w:r>
        <w:rPr>
          <w:rFonts w:ascii="Times New Roman" w:hAnsi="Times New Roman" w:cs="Times New Roman"/>
          <w:sz w:val="28"/>
          <w:szCs w:val="28"/>
        </w:rPr>
        <w:t>·</w:t>
      </w:r>
      <w:r w:rsidRPr="007309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Аоб+Роб+Априм+Рприм+Зел+Зот.вд</w:t>
      </w:r>
      <w:r>
        <w:rPr>
          <w:rFonts w:ascii="Times New Roman" w:hAnsi="Times New Roman" w:cs="Times New Roman"/>
          <w:sz w:val="28"/>
          <w:szCs w:val="28"/>
        </w:rPr>
        <w:t>+Зміс</w:t>
      </w:r>
      <w:proofErr w:type="spellEnd"/>
      <w:r>
        <w:rPr>
          <w:rFonts w:ascii="Times New Roman" w:hAnsi="Times New Roman" w:cs="Times New Roman"/>
          <w:sz w:val="28"/>
          <w:szCs w:val="28"/>
        </w:rPr>
        <w:t>)=</w:t>
      </w:r>
      <w:r w:rsidRPr="00730932">
        <w:rPr>
          <w:rFonts w:ascii="Times New Roman" w:hAnsi="Times New Roman" w:cs="Times New Roman"/>
          <w:sz w:val="28"/>
          <w:szCs w:val="28"/>
        </w:rPr>
        <w:t>0,1·(17490 + 3630 + 277,2 + 158,4 + 6201,03 + 1298,4 + 8850)  = 0,1</w:t>
      </w:r>
      <w:r w:rsidRPr="00730932">
        <w:rPr>
          <w:rFonts w:ascii="Times New Roman" w:hAnsi="Times New Roman" w:cs="Times New Roman"/>
          <w:sz w:val="28"/>
          <w:szCs w:val="28"/>
        </w:rPr>
        <w:sym w:font="Symbol" w:char="F0D7"/>
      </w:r>
      <w:r w:rsidRPr="00730932">
        <w:rPr>
          <w:rFonts w:ascii="Times New Roman" w:hAnsi="Times New Roman" w:cs="Times New Roman"/>
          <w:sz w:val="28"/>
          <w:szCs w:val="28"/>
        </w:rPr>
        <w:t>37905,03 = 3790,5 (грн.)</w:t>
      </w:r>
    </w:p>
    <w:p w:rsidR="00730932" w:rsidRDefault="00730932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hAnsi="Times New Roman" w:cs="Times New Roman"/>
          <w:sz w:val="28"/>
          <w:szCs w:val="28"/>
        </w:rPr>
        <w:t>Кількість  годин (</w:t>
      </w:r>
      <w:proofErr w:type="spellStart"/>
      <w:r w:rsidRPr="00730932">
        <w:rPr>
          <w:rFonts w:ascii="Times New Roman" w:hAnsi="Times New Roman" w:cs="Times New Roman"/>
          <w:sz w:val="28"/>
          <w:szCs w:val="28"/>
        </w:rPr>
        <w:t>Т</w:t>
      </w:r>
      <w:r w:rsidRPr="00730932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730932">
        <w:rPr>
          <w:rFonts w:ascii="Times New Roman" w:hAnsi="Times New Roman" w:cs="Times New Roman"/>
          <w:sz w:val="28"/>
          <w:szCs w:val="28"/>
        </w:rPr>
        <w:t>), відпрацьованих всіма машинами в рік, розраховується формулою:</w:t>
      </w:r>
    </w:p>
    <w:p w:rsidR="00730932" w:rsidRDefault="00730932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0932" w:rsidRPr="00730932" w:rsidRDefault="00730932" w:rsidP="00EA36D1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="00D13978">
        <w:rPr>
          <w:rFonts w:ascii="Times New Roman" w:hAnsi="Times New Roman" w:cs="Times New Roman"/>
          <w:sz w:val="28"/>
          <w:szCs w:val="28"/>
        </w:rPr>
        <w:t>Т</w:t>
      </w:r>
      <w:r w:rsidR="00D13978" w:rsidRPr="00D13978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730932">
        <w:rPr>
          <w:rFonts w:ascii="Times New Roman" w:eastAsia="Cambria Math" w:hAnsi="Times New Roman" w:cs="Times New Roman"/>
          <w:sz w:val="28"/>
          <w:szCs w:val="28"/>
        </w:rPr>
        <w:t xml:space="preserve"> =</w:t>
      </w:r>
      <w:r w:rsidR="00D13978" w:rsidRPr="00D13978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D13978">
        <w:rPr>
          <w:rFonts w:ascii="Times New Roman" w:eastAsia="Cambria Math" w:hAnsi="Times New Roman" w:cs="Times New Roman"/>
          <w:sz w:val="28"/>
          <w:szCs w:val="28"/>
          <w:lang w:val="en-US"/>
        </w:rPr>
        <w:t>n</w:t>
      </w:r>
      <w:r w:rsidR="00D13978" w:rsidRPr="00D13978">
        <w:rPr>
          <w:rFonts w:ascii="Times New Roman" w:eastAsia="Cambria Math" w:hAnsi="Times New Roman" w:cs="Times New Roman"/>
          <w:sz w:val="28"/>
          <w:szCs w:val="28"/>
        </w:rPr>
        <w:t>·</w:t>
      </w:r>
      <w:r w:rsidR="00D13978">
        <w:rPr>
          <w:rFonts w:ascii="Times New Roman" w:eastAsia="Cambria Math" w:hAnsi="Times New Roman" w:cs="Times New Roman"/>
          <w:sz w:val="28"/>
          <w:szCs w:val="28"/>
        </w:rPr>
        <w:t>Ф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(4.1</w:t>
      </w:r>
      <w:r w:rsidR="00D13978">
        <w:rPr>
          <w:rFonts w:ascii="Times New Roman" w:hAnsi="Times New Roman" w:cs="Times New Roman"/>
          <w:sz w:val="28"/>
          <w:szCs w:val="28"/>
        </w:rPr>
        <w:t>2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730932" w:rsidRDefault="00730932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3978" w:rsidRDefault="00D13978" w:rsidP="00EA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978">
        <w:rPr>
          <w:rFonts w:ascii="Times New Roman" w:hAnsi="Times New Roman" w:cs="Times New Roman"/>
          <w:sz w:val="28"/>
          <w:szCs w:val="28"/>
        </w:rPr>
        <w:t xml:space="preserve">де n – кількість комп’ютерів (3 </w:t>
      </w:r>
      <w:proofErr w:type="spellStart"/>
      <w:r w:rsidRPr="00D13978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D13978" w:rsidRDefault="00D13978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978">
        <w:rPr>
          <w:rFonts w:ascii="Times New Roman" w:hAnsi="Times New Roman" w:cs="Times New Roman"/>
          <w:sz w:val="28"/>
          <w:szCs w:val="28"/>
        </w:rPr>
        <w:t>Ф – річний  фонд часу роботи обладнання (</w:t>
      </w:r>
      <w:r>
        <w:rPr>
          <w:rFonts w:ascii="Times New Roman" w:hAnsi="Times New Roman" w:cs="Times New Roman"/>
          <w:sz w:val="28"/>
          <w:szCs w:val="28"/>
        </w:rPr>
        <w:t>1330</w:t>
      </w:r>
      <w:r w:rsidRPr="00D13978">
        <w:rPr>
          <w:rFonts w:ascii="Times New Roman" w:hAnsi="Times New Roman" w:cs="Times New Roman"/>
          <w:sz w:val="28"/>
          <w:szCs w:val="28"/>
        </w:rPr>
        <w:t xml:space="preserve"> год., розраховано раніше).  </w:t>
      </w:r>
    </w:p>
    <w:p w:rsidR="00D13978" w:rsidRDefault="00D13978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978">
        <w:rPr>
          <w:rFonts w:ascii="Times New Roman" w:hAnsi="Times New Roman" w:cs="Times New Roman"/>
          <w:sz w:val="28"/>
          <w:szCs w:val="28"/>
        </w:rPr>
        <w:t xml:space="preserve">Таким чином, кількість годин, відпрацьованих всіма машинами за рік, становить (ф. 4.13): </w:t>
      </w:r>
      <w:proofErr w:type="spellStart"/>
      <w:r w:rsidRPr="00D13978">
        <w:rPr>
          <w:rFonts w:ascii="Times New Roman" w:hAnsi="Times New Roman" w:cs="Times New Roman"/>
          <w:sz w:val="28"/>
          <w:szCs w:val="28"/>
        </w:rPr>
        <w:t>Т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 xml:space="preserve"> =3·</w:t>
      </w:r>
      <w:r>
        <w:rPr>
          <w:rFonts w:ascii="Times New Roman" w:hAnsi="Times New Roman" w:cs="Times New Roman"/>
          <w:sz w:val="28"/>
          <w:szCs w:val="28"/>
        </w:rPr>
        <w:t>1330</w:t>
      </w:r>
      <w:r w:rsidRPr="00D1397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3990</w:t>
      </w:r>
      <w:r w:rsidRPr="00D13978">
        <w:rPr>
          <w:rFonts w:ascii="Times New Roman" w:hAnsi="Times New Roman" w:cs="Times New Roman"/>
          <w:sz w:val="28"/>
          <w:szCs w:val="28"/>
        </w:rPr>
        <w:t xml:space="preserve"> год. </w:t>
      </w:r>
    </w:p>
    <w:p w:rsidR="00730932" w:rsidRDefault="00D13978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978">
        <w:rPr>
          <w:rFonts w:ascii="Times New Roman" w:hAnsi="Times New Roman" w:cs="Times New Roman"/>
          <w:sz w:val="28"/>
          <w:szCs w:val="28"/>
        </w:rPr>
        <w:t>Знаючи  всі затрати, можна обчислити вартість однієї машинної  години (ф. 4.5):</w:t>
      </w:r>
    </w:p>
    <w:p w:rsidR="00D13978" w:rsidRPr="00D13978" w:rsidRDefault="00D13978" w:rsidP="00EA36D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13978">
        <w:rPr>
          <w:rFonts w:ascii="Times New Roman" w:hAnsi="Times New Roman" w:cs="Times New Roman"/>
          <w:sz w:val="28"/>
          <w:szCs w:val="28"/>
        </w:rPr>
        <w:t>Z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-год</w:t>
      </w:r>
      <w:r w:rsidRPr="00D13978">
        <w:rPr>
          <w:rFonts w:ascii="Times New Roman" w:hAnsi="Times New Roman" w:cs="Times New Roman"/>
          <w:sz w:val="28"/>
          <w:szCs w:val="28"/>
        </w:rPr>
        <w:t xml:space="preserve"> = Э/</w:t>
      </w:r>
      <w:proofErr w:type="spellStart"/>
      <w:r w:rsidRPr="00D13978">
        <w:rPr>
          <w:rFonts w:ascii="Times New Roman" w:hAnsi="Times New Roman" w:cs="Times New Roman"/>
          <w:sz w:val="28"/>
          <w:szCs w:val="28"/>
        </w:rPr>
        <w:t>Т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13978">
        <w:rPr>
          <w:rFonts w:ascii="Times New Roman" w:hAnsi="Times New Roman" w:cs="Times New Roman"/>
          <w:sz w:val="28"/>
          <w:szCs w:val="28"/>
        </w:rPr>
        <w:t>= (</w:t>
      </w:r>
      <w:proofErr w:type="spellStart"/>
      <w:r w:rsidRPr="00D13978">
        <w:rPr>
          <w:rFonts w:ascii="Times New Roman" w:hAnsi="Times New Roman" w:cs="Times New Roman"/>
          <w:sz w:val="28"/>
          <w:szCs w:val="28"/>
        </w:rPr>
        <w:t>А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 xml:space="preserve"> + Р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D1397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13978">
        <w:rPr>
          <w:rFonts w:ascii="Times New Roman" w:hAnsi="Times New Roman" w:cs="Times New Roman"/>
          <w:sz w:val="28"/>
          <w:szCs w:val="28"/>
        </w:rPr>
        <w:t>А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прим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13978">
        <w:rPr>
          <w:rFonts w:ascii="Times New Roman" w:hAnsi="Times New Roman" w:cs="Times New Roman"/>
          <w:sz w:val="28"/>
          <w:szCs w:val="28"/>
        </w:rPr>
        <w:t>Р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прим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 xml:space="preserve"> + З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ел</w:t>
      </w:r>
      <w:r w:rsidRPr="00D13978">
        <w:rPr>
          <w:rFonts w:ascii="Times New Roman" w:hAnsi="Times New Roman" w:cs="Times New Roman"/>
          <w:sz w:val="28"/>
          <w:szCs w:val="28"/>
        </w:rPr>
        <w:t xml:space="preserve"> + З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от.</w:t>
      </w:r>
      <w:proofErr w:type="spellStart"/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вд</w:t>
      </w:r>
      <w:proofErr w:type="spellEnd"/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.</w:t>
      </w:r>
      <w:r w:rsidRPr="00D13978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D13978">
        <w:rPr>
          <w:rFonts w:ascii="Times New Roman" w:hAnsi="Times New Roman" w:cs="Times New Roman"/>
          <w:sz w:val="28"/>
          <w:szCs w:val="28"/>
        </w:rPr>
        <w:t>З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міс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>+ З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ін</w:t>
      </w:r>
      <w:r w:rsidRPr="00D13978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D13978">
        <w:rPr>
          <w:rFonts w:ascii="Times New Roman" w:hAnsi="Times New Roman" w:cs="Times New Roman"/>
          <w:sz w:val="28"/>
          <w:szCs w:val="28"/>
        </w:rPr>
        <w:t>T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ф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 xml:space="preserve"> = (17490 + 3630 + 277,2 + 158,4 + 6201,03 + 1298,4 + 8850 + 3790,5) / 3990 = 41695,53 / 3990 = 10,45 грн.</w:t>
      </w:r>
      <w:bookmarkStart w:id="1" w:name="_toc1042"/>
      <w:bookmarkEnd w:id="1"/>
    </w:p>
    <w:p w:rsidR="00D13978" w:rsidRDefault="00D13978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978">
        <w:rPr>
          <w:rFonts w:ascii="Times New Roman" w:hAnsi="Times New Roman" w:cs="Times New Roman"/>
          <w:sz w:val="28"/>
          <w:szCs w:val="28"/>
        </w:rPr>
        <w:t>Розрахуємо  вартість створюваного  програмного продукту (</w:t>
      </w:r>
      <w:proofErr w:type="spellStart"/>
      <w:r w:rsidRPr="00D13978">
        <w:rPr>
          <w:rFonts w:ascii="Times New Roman" w:hAnsi="Times New Roman" w:cs="Times New Roman"/>
          <w:sz w:val="28"/>
          <w:szCs w:val="28"/>
        </w:rPr>
        <w:t>С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прогр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>) за формулою:</w:t>
      </w:r>
    </w:p>
    <w:p w:rsidR="00D13978" w:rsidRPr="00730932" w:rsidRDefault="00D13978" w:rsidP="00EA36D1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прогр</w:t>
      </w:r>
      <w:proofErr w:type="spellEnd"/>
      <w:r w:rsidRPr="00730932">
        <w:rPr>
          <w:rFonts w:ascii="Times New Roman" w:eastAsia="Cambria Math" w:hAnsi="Times New Roman" w:cs="Times New Roman"/>
          <w:sz w:val="28"/>
          <w:szCs w:val="28"/>
        </w:rPr>
        <w:t xml:space="preserve"> =</w:t>
      </w:r>
      <w:r w:rsidRPr="00D13978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T</w:t>
      </w:r>
      <w:proofErr w:type="spellStart"/>
      <w:r w:rsidRPr="00D13978">
        <w:rPr>
          <w:rFonts w:ascii="Times New Roman" w:eastAsia="Cambria Math" w:hAnsi="Times New Roman" w:cs="Times New Roman"/>
          <w:sz w:val="28"/>
          <w:szCs w:val="28"/>
          <w:vertAlign w:val="subscript"/>
        </w:rPr>
        <w:t>дн</w:t>
      </w:r>
      <w:proofErr w:type="spellEnd"/>
      <w:r w:rsidRPr="00D13978">
        <w:rPr>
          <w:rFonts w:ascii="Times New Roman" w:eastAsia="Cambria Math" w:hAnsi="Times New Roman" w:cs="Times New Roman"/>
          <w:sz w:val="28"/>
          <w:szCs w:val="28"/>
        </w:rPr>
        <w:t>·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Z</w:t>
      </w:r>
      <w:r w:rsidRPr="00D13978">
        <w:rPr>
          <w:rFonts w:ascii="Times New Roman" w:eastAsia="Cambria Math" w:hAnsi="Times New Roman" w:cs="Times New Roman"/>
          <w:sz w:val="28"/>
          <w:szCs w:val="28"/>
          <w:vertAlign w:val="subscript"/>
        </w:rPr>
        <w:t>міс</w:t>
      </w:r>
      <w:r>
        <w:rPr>
          <w:rFonts w:ascii="Times New Roman" w:eastAsia="Cambria Math" w:hAnsi="Times New Roman" w:cs="Times New Roman"/>
          <w:sz w:val="28"/>
          <w:szCs w:val="28"/>
        </w:rPr>
        <w:t>·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1,26</m:t>
            </m:r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дн</m:t>
                </m:r>
              </m:sub>
            </m:sSub>
          </m:den>
        </m:f>
      </m:oMath>
      <w:r w:rsidRPr="00D13978">
        <w:rPr>
          <w:rFonts w:ascii="Times New Roman" w:eastAsia="Cambria Math" w:hAnsi="Times New Roman" w:cs="Times New Roman"/>
          <w:sz w:val="28"/>
          <w:szCs w:val="28"/>
          <w:lang w:val="ru-RU"/>
        </w:rPr>
        <w:t>+</w:t>
      </w:r>
      <w:proofErr w:type="gramStart"/>
      <w:r>
        <w:rPr>
          <w:rFonts w:ascii="Times New Roman" w:eastAsia="Cambria Math" w:hAnsi="Times New Roman" w:cs="Times New Roman"/>
          <w:sz w:val="28"/>
          <w:szCs w:val="28"/>
          <w:lang w:val="en-US"/>
        </w:rPr>
        <w:t>t</w:t>
      </w:r>
      <w:proofErr w:type="spellStart"/>
      <w:r w:rsidRPr="00D13978">
        <w:rPr>
          <w:rFonts w:ascii="Times New Roman" w:eastAsia="Cambria Math" w:hAnsi="Times New Roman" w:cs="Times New Roman"/>
          <w:sz w:val="28"/>
          <w:szCs w:val="28"/>
          <w:vertAlign w:val="subscript"/>
        </w:rPr>
        <w:t>маш</w:t>
      </w:r>
      <w:proofErr w:type="spellEnd"/>
      <w:r>
        <w:rPr>
          <w:rFonts w:ascii="Times New Roman" w:eastAsia="Cambria Math" w:hAnsi="Times New Roman" w:cs="Times New Roman"/>
          <w:sz w:val="28"/>
          <w:szCs w:val="28"/>
        </w:rPr>
        <w:t>+</w:t>
      </w:r>
      <w:proofErr w:type="gramEnd"/>
      <w:r>
        <w:rPr>
          <w:rFonts w:ascii="Times New Roman" w:eastAsia="Cambria Math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Cambria Math" w:hAnsi="Times New Roman" w:cs="Times New Roman"/>
          <w:sz w:val="28"/>
          <w:szCs w:val="28"/>
          <w:vertAlign w:val="subscript"/>
        </w:rPr>
        <w:t>м</w:t>
      </w:r>
      <w:r w:rsidRPr="00D13978">
        <w:rPr>
          <w:rFonts w:ascii="Times New Roman" w:eastAsia="Cambria Math" w:hAnsi="Times New Roman" w:cs="Times New Roman"/>
          <w:sz w:val="28"/>
          <w:szCs w:val="28"/>
          <w:vertAlign w:val="subscript"/>
        </w:rPr>
        <w:t>-год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D13978" w:rsidRDefault="00D13978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3978" w:rsidRDefault="00D13978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978">
        <w:rPr>
          <w:rFonts w:ascii="Times New Roman" w:hAnsi="Times New Roman" w:cs="Times New Roman"/>
          <w:sz w:val="28"/>
          <w:szCs w:val="28"/>
        </w:rPr>
        <w:t xml:space="preserve">де  </w:t>
      </w:r>
      <w:proofErr w:type="spellStart"/>
      <w:r w:rsidRPr="00D13978">
        <w:rPr>
          <w:rFonts w:ascii="Times New Roman" w:hAnsi="Times New Roman" w:cs="Times New Roman"/>
          <w:sz w:val="28"/>
          <w:szCs w:val="28"/>
        </w:rPr>
        <w:t>T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дн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 xml:space="preserve"> – затрати  часу на розробку (</w:t>
      </w:r>
      <w:proofErr w:type="spellStart"/>
      <w:r w:rsidRPr="00D13978">
        <w:rPr>
          <w:rFonts w:ascii="Times New Roman" w:hAnsi="Times New Roman" w:cs="Times New Roman"/>
          <w:sz w:val="28"/>
          <w:szCs w:val="28"/>
        </w:rPr>
        <w:t>T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дн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>=</w:t>
      </w:r>
      <w:r w:rsidRPr="00D13978">
        <w:rPr>
          <w:rFonts w:ascii="Times New Roman" w:hAnsi="Times New Roman" w:cs="Times New Roman"/>
          <w:sz w:val="28"/>
          <w:szCs w:val="28"/>
          <w:lang w:val="ru-RU"/>
        </w:rPr>
        <w:t>413</w:t>
      </w:r>
      <w:r w:rsidRPr="00D13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3978">
        <w:rPr>
          <w:rFonts w:ascii="Times New Roman" w:hAnsi="Times New Roman" w:cs="Times New Roman"/>
          <w:sz w:val="28"/>
          <w:szCs w:val="28"/>
        </w:rPr>
        <w:t>людинодень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D13978" w:rsidRDefault="00D13978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97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міс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средньомісячна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зарплата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міс</w:t>
      </w:r>
      <w:r w:rsidRPr="00D13978">
        <w:rPr>
          <w:rFonts w:ascii="Times New Roman" w:hAnsi="Times New Roman" w:cs="Times New Roman"/>
          <w:sz w:val="28"/>
          <w:szCs w:val="28"/>
        </w:rPr>
        <w:t>=</w:t>
      </w:r>
      <w:r w:rsidRPr="00D13978">
        <w:rPr>
          <w:rFonts w:ascii="Times New Roman" w:hAnsi="Times New Roman" w:cs="Times New Roman"/>
          <w:sz w:val="28"/>
          <w:szCs w:val="28"/>
          <w:lang w:val="ru-RU"/>
        </w:rPr>
        <w:t>8850</w:t>
      </w:r>
      <w:r w:rsidRPr="00D13978">
        <w:rPr>
          <w:rFonts w:ascii="Times New Roman" w:hAnsi="Times New Roman" w:cs="Times New Roman"/>
          <w:sz w:val="28"/>
          <w:szCs w:val="28"/>
        </w:rPr>
        <w:t xml:space="preserve"> грн); </w:t>
      </w:r>
    </w:p>
    <w:p w:rsidR="00D13978" w:rsidRDefault="00D13978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978">
        <w:rPr>
          <w:rFonts w:ascii="Times New Roman" w:hAnsi="Times New Roman" w:cs="Times New Roman"/>
          <w:sz w:val="28"/>
          <w:szCs w:val="28"/>
        </w:rPr>
        <w:t>n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дн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 xml:space="preserve"> – кількість робочих днів  в місяці (</w:t>
      </w:r>
      <w:proofErr w:type="spellStart"/>
      <w:r w:rsidRPr="00D13978">
        <w:rPr>
          <w:rFonts w:ascii="Times New Roman" w:hAnsi="Times New Roman" w:cs="Times New Roman"/>
          <w:sz w:val="28"/>
          <w:szCs w:val="28"/>
        </w:rPr>
        <w:t>n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дн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 xml:space="preserve">=22 дні); </w:t>
      </w:r>
    </w:p>
    <w:p w:rsidR="00D13978" w:rsidRDefault="00D13978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3978">
        <w:rPr>
          <w:rFonts w:ascii="Times New Roman" w:hAnsi="Times New Roman" w:cs="Times New Roman"/>
          <w:sz w:val="28"/>
          <w:szCs w:val="28"/>
        </w:rPr>
        <w:t>t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маш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 xml:space="preserve"> – затрати часу на </w:t>
      </w:r>
      <w:proofErr w:type="spellStart"/>
      <w:r w:rsidRPr="00D13978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D13978">
        <w:rPr>
          <w:rFonts w:ascii="Times New Roman" w:hAnsi="Times New Roman" w:cs="Times New Roman"/>
          <w:sz w:val="28"/>
          <w:szCs w:val="28"/>
        </w:rPr>
        <w:t xml:space="preserve">  і впровадження (</w:t>
      </w:r>
      <w:r w:rsidRPr="00D1397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13978">
        <w:rPr>
          <w:rFonts w:ascii="Times New Roman" w:hAnsi="Times New Roman" w:cs="Times New Roman"/>
          <w:sz w:val="28"/>
          <w:szCs w:val="28"/>
        </w:rPr>
        <w:t>4,</w:t>
      </w:r>
      <w:r w:rsidRPr="00D1397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13978">
        <w:rPr>
          <w:rFonts w:ascii="Times New Roman" w:hAnsi="Times New Roman" w:cs="Times New Roman"/>
          <w:sz w:val="28"/>
          <w:szCs w:val="28"/>
        </w:rPr>
        <w:t xml:space="preserve"> год.); </w:t>
      </w:r>
    </w:p>
    <w:p w:rsidR="00D13978" w:rsidRDefault="00D13978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978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м.час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вартість машинної години 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13978">
        <w:rPr>
          <w:rFonts w:ascii="Times New Roman" w:hAnsi="Times New Roman" w:cs="Times New Roman"/>
          <w:sz w:val="28"/>
          <w:szCs w:val="28"/>
          <w:vertAlign w:val="subscript"/>
        </w:rPr>
        <w:t>м-час</w:t>
      </w:r>
      <w:r w:rsidRPr="00D1397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,45</w:t>
      </w:r>
      <w:proofErr w:type="gramEnd"/>
      <w:r w:rsidRPr="00D13978">
        <w:rPr>
          <w:rFonts w:ascii="Times New Roman" w:hAnsi="Times New Roman" w:cs="Times New Roman"/>
          <w:sz w:val="28"/>
          <w:szCs w:val="28"/>
        </w:rPr>
        <w:t xml:space="preserve"> грн).</w:t>
      </w:r>
    </w:p>
    <w:p w:rsidR="00084217" w:rsidRPr="00084217" w:rsidRDefault="00084217" w:rsidP="00EA36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084217">
        <w:rPr>
          <w:rFonts w:ascii="Times New Roman" w:hAnsi="Times New Roman" w:cs="Times New Roman"/>
          <w:sz w:val="28"/>
          <w:szCs w:val="28"/>
        </w:rPr>
        <w:t xml:space="preserve">Вартість створення програмного продукту складає: </w:t>
      </w:r>
      <w:proofErr w:type="spellStart"/>
      <w:r w:rsidRPr="00084217">
        <w:rPr>
          <w:rFonts w:ascii="Times New Roman" w:hAnsi="Times New Roman" w:cs="Times New Roman"/>
          <w:sz w:val="28"/>
          <w:szCs w:val="28"/>
        </w:rPr>
        <w:t>С</w:t>
      </w:r>
      <w:r w:rsidRPr="00084217">
        <w:rPr>
          <w:rFonts w:ascii="Times New Roman" w:hAnsi="Times New Roman" w:cs="Times New Roman"/>
          <w:sz w:val="28"/>
          <w:szCs w:val="28"/>
          <w:vertAlign w:val="subscript"/>
        </w:rPr>
        <w:t>прогр</w:t>
      </w:r>
      <w:proofErr w:type="spellEnd"/>
      <w:r w:rsidRPr="00084217">
        <w:rPr>
          <w:rFonts w:ascii="Times New Roman" w:hAnsi="Times New Roman" w:cs="Times New Roman"/>
          <w:sz w:val="28"/>
          <w:szCs w:val="28"/>
        </w:rPr>
        <w:t xml:space="preserve"> = 413</w:t>
      </w:r>
      <w:r w:rsidRPr="00084217">
        <w:rPr>
          <w:rFonts w:ascii="Times New Roman" w:hAnsi="Times New Roman" w:cs="Times New Roman"/>
          <w:sz w:val="28"/>
          <w:szCs w:val="28"/>
        </w:rPr>
        <w:sym w:font="Symbol" w:char="F0D7"/>
      </w:r>
      <w:r w:rsidRPr="00084217">
        <w:rPr>
          <w:rFonts w:ascii="Times New Roman" w:hAnsi="Times New Roman" w:cs="Times New Roman"/>
          <w:sz w:val="28"/>
          <w:szCs w:val="28"/>
        </w:rPr>
        <w:t>8850</w:t>
      </w:r>
      <w:r w:rsidRPr="00084217">
        <w:rPr>
          <w:rFonts w:ascii="Times New Roman" w:hAnsi="Times New Roman" w:cs="Times New Roman"/>
          <w:sz w:val="28"/>
          <w:szCs w:val="28"/>
        </w:rPr>
        <w:sym w:font="Symbol" w:char="F0D7"/>
      </w:r>
      <w:r w:rsidRPr="00084217">
        <w:rPr>
          <w:rFonts w:ascii="Times New Roman" w:hAnsi="Times New Roman" w:cs="Times New Roman"/>
          <w:sz w:val="28"/>
          <w:szCs w:val="28"/>
        </w:rPr>
        <w:t xml:space="preserve"> (1,26/22) + 84,7 </w:t>
      </w:r>
      <w:r w:rsidRPr="00084217">
        <w:rPr>
          <w:rFonts w:ascii="Times New Roman" w:hAnsi="Times New Roman" w:cs="Times New Roman"/>
          <w:sz w:val="28"/>
          <w:szCs w:val="28"/>
        </w:rPr>
        <w:sym w:font="Symbol" w:char="F0D7"/>
      </w:r>
      <w:r w:rsidRPr="00084217">
        <w:rPr>
          <w:rFonts w:ascii="Times New Roman" w:hAnsi="Times New Roman" w:cs="Times New Roman"/>
          <w:sz w:val="28"/>
          <w:szCs w:val="28"/>
        </w:rPr>
        <w:t xml:space="preserve"> 10,45 = 183637,6 грн</w:t>
      </w:r>
      <w:r w:rsidRPr="00084217">
        <w:rPr>
          <w:rFonts w:ascii="Times New Roman" w:hAnsi="Times New Roman" w:cs="Times New Roman"/>
          <w:sz w:val="36"/>
          <w:szCs w:val="28"/>
        </w:rPr>
        <w:t xml:space="preserve"> </w:t>
      </w:r>
    </w:p>
    <w:p w:rsidR="00084217" w:rsidRDefault="00084217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17">
        <w:rPr>
          <w:rFonts w:ascii="Times New Roman" w:hAnsi="Times New Roman" w:cs="Times New Roman"/>
          <w:sz w:val="28"/>
          <w:szCs w:val="28"/>
        </w:rPr>
        <w:t>Максимальну ціну розробки програмного продукту (</w:t>
      </w:r>
      <w:proofErr w:type="spellStart"/>
      <w:r w:rsidRPr="00084217">
        <w:rPr>
          <w:rFonts w:ascii="Times New Roman" w:hAnsi="Times New Roman" w:cs="Times New Roman"/>
          <w:sz w:val="28"/>
          <w:szCs w:val="28"/>
        </w:rPr>
        <w:t>Сmax</w:t>
      </w:r>
      <w:proofErr w:type="spellEnd"/>
      <w:r w:rsidRPr="00084217">
        <w:rPr>
          <w:rFonts w:ascii="Times New Roman" w:hAnsi="Times New Roman" w:cs="Times New Roman"/>
          <w:sz w:val="28"/>
          <w:szCs w:val="28"/>
        </w:rPr>
        <w:t>) можна розрахувати за формулою:</w:t>
      </w:r>
    </w:p>
    <w:p w:rsidR="00084217" w:rsidRDefault="00084217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4217" w:rsidRDefault="00084217" w:rsidP="00EA36D1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ax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 xml:space="preserve"> =</w:t>
      </w:r>
      <w:r w:rsidRPr="002C49C1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C</w:t>
      </w:r>
      <w:proofErr w:type="spellStart"/>
      <w:r w:rsidRPr="00084217">
        <w:rPr>
          <w:rFonts w:ascii="Times New Roman" w:eastAsia="Cambria Math" w:hAnsi="Times New Roman" w:cs="Times New Roman"/>
          <w:sz w:val="28"/>
          <w:szCs w:val="28"/>
          <w:vertAlign w:val="subscript"/>
        </w:rPr>
        <w:t>прогр</w:t>
      </w:r>
      <w:proofErr w:type="spellEnd"/>
      <w:r>
        <w:rPr>
          <w:rFonts w:ascii="Times New Roman" w:eastAsia="Cambria Math" w:hAnsi="Times New Roman" w:cs="Times New Roman"/>
          <w:sz w:val="28"/>
          <w:szCs w:val="28"/>
        </w:rPr>
        <w:t>·(1+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="Cambria Math" w:hAnsi="Times New Roman" w:cs="Times New Roman"/>
          <w:sz w:val="28"/>
          <w:szCs w:val="28"/>
        </w:rPr>
        <w:t>)·</w:t>
      </w:r>
      <w:r w:rsidRPr="002C49C1">
        <w:rPr>
          <w:rFonts w:ascii="Times New Roman" w:eastAsia="Cambria Math" w:hAnsi="Times New Roman" w:cs="Times New Roman"/>
          <w:sz w:val="28"/>
          <w:szCs w:val="28"/>
          <w:lang w:val="ru-RU"/>
        </w:rPr>
        <w:t>(1+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k</w:t>
      </w:r>
      <w:proofErr w:type="spellStart"/>
      <w:r w:rsidRPr="00084217">
        <w:rPr>
          <w:rFonts w:ascii="Times New Roman" w:eastAsia="Cambria Math" w:hAnsi="Times New Roman" w:cs="Times New Roman"/>
          <w:sz w:val="28"/>
          <w:szCs w:val="28"/>
          <w:vertAlign w:val="subscript"/>
        </w:rPr>
        <w:t>пдв</w:t>
      </w:r>
      <w:proofErr w:type="spellEnd"/>
      <w:r w:rsidRPr="002C49C1">
        <w:rPr>
          <w:rFonts w:ascii="Times New Roman" w:eastAsia="Cambria Math" w:hAnsi="Times New Roman" w:cs="Times New Roman"/>
          <w:sz w:val="28"/>
          <w:szCs w:val="28"/>
          <w:lang w:val="ru-RU"/>
        </w:rPr>
        <w:t>)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(4.1</w:t>
      </w:r>
      <w:r w:rsidRPr="00084217">
        <w:rPr>
          <w:rFonts w:ascii="Times New Roman" w:hAnsi="Times New Roman" w:cs="Times New Roman"/>
          <w:sz w:val="28"/>
          <w:szCs w:val="28"/>
        </w:rPr>
        <w:t>4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084217" w:rsidRDefault="00084217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4217" w:rsidRDefault="00084217" w:rsidP="00EA36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 w:rsidRPr="00084217">
        <w:rPr>
          <w:rFonts w:ascii="Times New Roman" w:hAnsi="Times New Roman" w:cs="Times New Roman"/>
          <w:sz w:val="28"/>
          <w:szCs w:val="28"/>
        </w:rPr>
        <w:t>С</w:t>
      </w:r>
      <w:r w:rsidRPr="00084217">
        <w:rPr>
          <w:rFonts w:ascii="Times New Roman" w:hAnsi="Times New Roman" w:cs="Times New Roman"/>
          <w:sz w:val="28"/>
          <w:szCs w:val="28"/>
          <w:vertAlign w:val="subscript"/>
        </w:rPr>
        <w:t>прогр</w:t>
      </w:r>
      <w:proofErr w:type="spellEnd"/>
      <w:r w:rsidRPr="00084217">
        <w:rPr>
          <w:rFonts w:ascii="Times New Roman" w:hAnsi="Times New Roman" w:cs="Times New Roman"/>
          <w:sz w:val="28"/>
          <w:szCs w:val="28"/>
        </w:rPr>
        <w:t xml:space="preserve"> – собівартість програмного продукту (</w:t>
      </w:r>
      <w:proofErr w:type="spellStart"/>
      <w:r w:rsidRPr="00084217">
        <w:rPr>
          <w:rFonts w:ascii="Times New Roman" w:hAnsi="Times New Roman" w:cs="Times New Roman"/>
          <w:sz w:val="28"/>
          <w:szCs w:val="28"/>
        </w:rPr>
        <w:t>С</w:t>
      </w:r>
      <w:r w:rsidRPr="00084217">
        <w:rPr>
          <w:rFonts w:ascii="Times New Roman" w:hAnsi="Times New Roman" w:cs="Times New Roman"/>
          <w:sz w:val="28"/>
          <w:szCs w:val="28"/>
          <w:vertAlign w:val="subscript"/>
        </w:rPr>
        <w:t>прогр</w:t>
      </w:r>
      <w:proofErr w:type="spellEnd"/>
      <w:r w:rsidRPr="0008421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183637,6</w:t>
      </w:r>
      <w:r w:rsidRPr="00084217">
        <w:rPr>
          <w:rFonts w:ascii="Times New Roman" w:hAnsi="Times New Roman" w:cs="Times New Roman"/>
          <w:sz w:val="28"/>
          <w:szCs w:val="28"/>
        </w:rPr>
        <w:t xml:space="preserve"> грн); </w:t>
      </w:r>
    </w:p>
    <w:p w:rsidR="00084217" w:rsidRDefault="00084217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17">
        <w:rPr>
          <w:rFonts w:ascii="Times New Roman" w:hAnsi="Times New Roman" w:cs="Times New Roman"/>
          <w:sz w:val="28"/>
          <w:szCs w:val="28"/>
        </w:rPr>
        <w:t xml:space="preserve">r – коефіцієнт рентабельності (r=0,2); </w:t>
      </w:r>
    </w:p>
    <w:p w:rsidR="00084217" w:rsidRDefault="00084217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4217">
        <w:rPr>
          <w:rFonts w:ascii="Times New Roman" w:hAnsi="Times New Roman" w:cs="Times New Roman"/>
          <w:sz w:val="28"/>
          <w:szCs w:val="28"/>
        </w:rPr>
        <w:t>k</w:t>
      </w:r>
      <w:r w:rsidRPr="00084217">
        <w:rPr>
          <w:rFonts w:ascii="Times New Roman" w:hAnsi="Times New Roman" w:cs="Times New Roman"/>
          <w:sz w:val="28"/>
          <w:szCs w:val="28"/>
          <w:vertAlign w:val="subscript"/>
        </w:rPr>
        <w:t>пдв</w:t>
      </w:r>
      <w:proofErr w:type="spellEnd"/>
      <w:r w:rsidRPr="00084217">
        <w:rPr>
          <w:rFonts w:ascii="Times New Roman" w:hAnsi="Times New Roman" w:cs="Times New Roman"/>
          <w:sz w:val="28"/>
          <w:szCs w:val="28"/>
        </w:rPr>
        <w:t xml:space="preserve"> – коефіцієнт, який враховує ПДВ (</w:t>
      </w:r>
      <w:proofErr w:type="spellStart"/>
      <w:r w:rsidRPr="00084217">
        <w:rPr>
          <w:rFonts w:ascii="Times New Roman" w:hAnsi="Times New Roman" w:cs="Times New Roman"/>
          <w:sz w:val="28"/>
          <w:szCs w:val="28"/>
        </w:rPr>
        <w:t>k</w:t>
      </w:r>
      <w:r w:rsidRPr="00084217">
        <w:rPr>
          <w:rFonts w:ascii="Times New Roman" w:hAnsi="Times New Roman" w:cs="Times New Roman"/>
          <w:sz w:val="28"/>
          <w:szCs w:val="28"/>
          <w:vertAlign w:val="subscript"/>
        </w:rPr>
        <w:t>пдв</w:t>
      </w:r>
      <w:proofErr w:type="spellEnd"/>
      <w:r w:rsidRPr="00084217">
        <w:rPr>
          <w:rFonts w:ascii="Times New Roman" w:hAnsi="Times New Roman" w:cs="Times New Roman"/>
          <w:sz w:val="28"/>
          <w:szCs w:val="28"/>
        </w:rPr>
        <w:t>=0,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08421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84217" w:rsidRDefault="00084217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17">
        <w:rPr>
          <w:rFonts w:ascii="Times New Roman" w:hAnsi="Times New Roman" w:cs="Times New Roman"/>
          <w:sz w:val="28"/>
          <w:szCs w:val="28"/>
        </w:rPr>
        <w:t xml:space="preserve">Таким чином, максимальна ціна  розробки  програми рівна (ф. 4.21):        </w:t>
      </w:r>
      <w:proofErr w:type="spellStart"/>
      <w:r w:rsidRPr="00084217">
        <w:rPr>
          <w:rFonts w:ascii="Times New Roman" w:hAnsi="Times New Roman" w:cs="Times New Roman"/>
          <w:sz w:val="28"/>
          <w:szCs w:val="28"/>
        </w:rPr>
        <w:t>C</w:t>
      </w:r>
      <w:r w:rsidRPr="00084217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 w:rsidRPr="0008421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183637,6</w:t>
      </w:r>
      <w:r w:rsidRPr="00084217">
        <w:rPr>
          <w:rFonts w:ascii="Times New Roman" w:hAnsi="Times New Roman" w:cs="Times New Roman"/>
          <w:sz w:val="28"/>
          <w:szCs w:val="28"/>
        </w:rPr>
        <w:t>·(1+0,2)·(1+0,18)=</w:t>
      </w:r>
      <w:r w:rsidRPr="00084217">
        <w:rPr>
          <w:i/>
          <w:szCs w:val="28"/>
          <w:u w:val="single"/>
        </w:rPr>
        <w:t xml:space="preserve"> </w:t>
      </w:r>
      <w:r w:rsidRPr="00084217">
        <w:rPr>
          <w:rFonts w:ascii="Times New Roman" w:hAnsi="Times New Roman" w:cs="Times New Roman"/>
          <w:sz w:val="28"/>
          <w:szCs w:val="28"/>
        </w:rPr>
        <w:t>260 030,842 грн.</w:t>
      </w:r>
    </w:p>
    <w:p w:rsidR="00084217" w:rsidRDefault="00084217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4217" w:rsidRDefault="00084217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4217" w:rsidRDefault="00084217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17">
        <w:rPr>
          <w:rFonts w:ascii="Times New Roman" w:hAnsi="Times New Roman" w:cs="Times New Roman"/>
          <w:sz w:val="28"/>
          <w:szCs w:val="28"/>
        </w:rPr>
        <w:t>4.2 Розрахунок економічного ефекту від впровадження проекту</w:t>
      </w:r>
    </w:p>
    <w:p w:rsidR="00084217" w:rsidRDefault="00084217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4217" w:rsidRDefault="00084217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217">
        <w:rPr>
          <w:rFonts w:ascii="Times New Roman" w:hAnsi="Times New Roman" w:cs="Times New Roman"/>
          <w:sz w:val="28"/>
          <w:szCs w:val="28"/>
        </w:rPr>
        <w:t>Впроваджуючи розроблений продукт на декількох об’єктах, ціну однієї копії (</w:t>
      </w:r>
      <w:proofErr w:type="spellStart"/>
      <w:r w:rsidRPr="00084217">
        <w:rPr>
          <w:rFonts w:ascii="Times New Roman" w:hAnsi="Times New Roman" w:cs="Times New Roman"/>
          <w:sz w:val="28"/>
          <w:szCs w:val="28"/>
        </w:rPr>
        <w:t>С</w:t>
      </w:r>
      <w:r w:rsidRPr="00084217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084217">
        <w:rPr>
          <w:rFonts w:ascii="Times New Roman" w:hAnsi="Times New Roman" w:cs="Times New Roman"/>
          <w:sz w:val="28"/>
          <w:szCs w:val="28"/>
        </w:rPr>
        <w:t>) можна визначити за формулою:</w:t>
      </w:r>
    </w:p>
    <w:p w:rsidR="00084217" w:rsidRDefault="00084217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4217" w:rsidRDefault="00084217" w:rsidP="00EA36D1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 xml:space="preserve"> =</w:t>
      </w:r>
      <w:r w:rsidRPr="00EA36D1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eastAsia="Cambria Math" w:hAnsi="Times New Roman" w:cs="Times New Roman"/>
          <w:sz w:val="28"/>
          <w:szCs w:val="28"/>
          <w:vertAlign w:val="subscript"/>
        </w:rPr>
        <w:t>max</w:t>
      </w:r>
      <w:proofErr w:type="spellEnd"/>
      <w:r w:rsidRPr="00EA36D1">
        <w:rPr>
          <w:rFonts w:ascii="Times New Roman" w:eastAsia="Cambria Math" w:hAnsi="Times New Roman" w:cs="Times New Roman"/>
          <w:sz w:val="28"/>
          <w:szCs w:val="28"/>
          <w:lang w:val="ru-RU"/>
        </w:rPr>
        <w:t>/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n</w:t>
      </w:r>
      <w:r w:rsidRPr="00EA36D1">
        <w:rPr>
          <w:rFonts w:ascii="Times New Roman" w:eastAsia="Cambria Math" w:hAnsi="Times New Roman" w:cs="Times New Roman"/>
          <w:sz w:val="28"/>
          <w:szCs w:val="28"/>
          <w:lang w:val="ru-RU"/>
        </w:rPr>
        <w:t>+</w:t>
      </w:r>
      <w:r>
        <w:rPr>
          <w:rFonts w:ascii="Times New Roman" w:eastAsia="Cambria Math" w:hAnsi="Times New Roman" w:cs="Times New Roman"/>
          <w:sz w:val="28"/>
          <w:szCs w:val="28"/>
          <w:lang w:val="en-US"/>
        </w:rPr>
        <w:t>C</w:t>
      </w:r>
      <w:proofErr w:type="spellStart"/>
      <w:r w:rsidR="00EA36D1">
        <w:rPr>
          <w:rFonts w:ascii="Times New Roman" w:eastAsia="Cambria Math" w:hAnsi="Times New Roman" w:cs="Times New Roman"/>
          <w:sz w:val="28"/>
          <w:szCs w:val="28"/>
          <w:vertAlign w:val="subscript"/>
        </w:rPr>
        <w:t>впров</w:t>
      </w:r>
      <w:proofErr w:type="spellEnd"/>
      <w:r w:rsidRPr="00730932">
        <w:rPr>
          <w:rFonts w:ascii="Times New Roman" w:eastAsia="Cambria Math" w:hAnsi="Times New Roman" w:cs="Times New Roman"/>
          <w:sz w:val="28"/>
          <w:szCs w:val="28"/>
        </w:rPr>
        <w:t>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(4.1</w:t>
      </w:r>
      <w:r w:rsidR="00DC0A20">
        <w:rPr>
          <w:rFonts w:ascii="Times New Roman" w:hAnsi="Times New Roman" w:cs="Times New Roman"/>
          <w:sz w:val="28"/>
          <w:szCs w:val="28"/>
        </w:rPr>
        <w:t>5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084217" w:rsidRDefault="00084217" w:rsidP="00EA36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36D1" w:rsidRDefault="00EA36D1" w:rsidP="00DC0A2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A36D1">
        <w:rPr>
          <w:rFonts w:ascii="Times New Roman" w:hAnsi="Times New Roman" w:cs="Times New Roman"/>
          <w:sz w:val="28"/>
        </w:rPr>
        <w:t xml:space="preserve">де </w:t>
      </w:r>
      <w:proofErr w:type="spellStart"/>
      <w:r w:rsidRPr="00EA36D1">
        <w:rPr>
          <w:rFonts w:ascii="Times New Roman" w:hAnsi="Times New Roman" w:cs="Times New Roman"/>
          <w:sz w:val="28"/>
        </w:rPr>
        <w:t>С</w:t>
      </w:r>
      <w:r w:rsidRPr="00EA36D1">
        <w:rPr>
          <w:rFonts w:ascii="Times New Roman" w:hAnsi="Times New Roman" w:cs="Times New Roman"/>
          <w:sz w:val="28"/>
          <w:vertAlign w:val="subscript"/>
        </w:rPr>
        <w:t>впров</w:t>
      </w:r>
      <w:proofErr w:type="spellEnd"/>
      <w:r w:rsidRPr="00EA36D1">
        <w:rPr>
          <w:rFonts w:ascii="Times New Roman" w:hAnsi="Times New Roman" w:cs="Times New Roman"/>
          <w:sz w:val="28"/>
        </w:rPr>
        <w:t xml:space="preserve"> - вартість робіт з впровадження програмного продукту на кожному об'єкті. Ця величина включає в себе в основному витрати на носії інформації (20</w:t>
      </w:r>
      <w:r w:rsidRPr="00EA36D1">
        <w:rPr>
          <w:rFonts w:ascii="Times New Roman" w:hAnsi="Times New Roman" w:cs="Times New Roman"/>
          <w:sz w:val="28"/>
          <w:lang w:val="ru-RU"/>
        </w:rPr>
        <w:t>0</w:t>
      </w:r>
      <w:r w:rsidRPr="00EA36D1">
        <w:rPr>
          <w:rFonts w:ascii="Times New Roman" w:hAnsi="Times New Roman" w:cs="Times New Roman"/>
          <w:sz w:val="28"/>
        </w:rPr>
        <w:t xml:space="preserve"> </w:t>
      </w:r>
      <w:r w:rsidRPr="00EA36D1">
        <w:rPr>
          <w:rFonts w:ascii="Times New Roman" w:hAnsi="Times New Roman" w:cs="Times New Roman"/>
          <w:sz w:val="28"/>
        </w:rPr>
        <w:lastRenderedPageBreak/>
        <w:t xml:space="preserve">грн), витрати на відрядження (300 грн) та витрати на документацію (50 грн). Таким чином, в межах Тернопільської області її можна прийняти в середньому </w:t>
      </w:r>
      <w:r w:rsidRPr="00EA36D1">
        <w:rPr>
          <w:rFonts w:ascii="Times New Roman" w:hAnsi="Times New Roman" w:cs="Times New Roman"/>
          <w:sz w:val="28"/>
          <w:lang w:val="ru-RU"/>
        </w:rPr>
        <w:t>55</w:t>
      </w:r>
      <w:r w:rsidRPr="00EA36D1">
        <w:rPr>
          <w:rFonts w:ascii="Times New Roman" w:hAnsi="Times New Roman" w:cs="Times New Roman"/>
          <w:sz w:val="28"/>
        </w:rPr>
        <w:t>0 грн.</w:t>
      </w:r>
    </w:p>
    <w:p w:rsidR="002C49C1" w:rsidRPr="00EA36D1" w:rsidRDefault="002C49C1" w:rsidP="002C4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49C1">
        <w:rPr>
          <w:rFonts w:ascii="Times New Roman" w:hAnsi="Times New Roman" w:cs="Times New Roman"/>
          <w:sz w:val="28"/>
        </w:rPr>
        <w:t xml:space="preserve">Після впровадження програми веб-сайту </w:t>
      </w:r>
      <w:r>
        <w:rPr>
          <w:rFonts w:ascii="Times New Roman" w:hAnsi="Times New Roman" w:cs="Times New Roman"/>
          <w:sz w:val="28"/>
        </w:rPr>
        <w:t>інтернет-провайдера</w:t>
      </w:r>
      <w:r w:rsidRPr="002C49C1">
        <w:rPr>
          <w:rFonts w:ascii="Times New Roman" w:hAnsi="Times New Roman" w:cs="Times New Roman"/>
          <w:sz w:val="28"/>
        </w:rPr>
        <w:t xml:space="preserve"> у </w:t>
      </w:r>
      <w:r>
        <w:rPr>
          <w:rFonts w:ascii="Times New Roman" w:hAnsi="Times New Roman" w:cs="Times New Roman"/>
          <w:sz w:val="28"/>
        </w:rPr>
        <w:t>шість</w:t>
      </w:r>
      <w:r w:rsidRPr="002C49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офісів</w:t>
      </w:r>
      <w:r w:rsidRPr="002C49C1">
        <w:rPr>
          <w:rFonts w:ascii="Times New Roman" w:hAnsi="Times New Roman" w:cs="Times New Roman"/>
          <w:sz w:val="28"/>
        </w:rPr>
        <w:t xml:space="preserve">, ціна програми становитиме (ф. 4.15): </w:t>
      </w:r>
      <w:proofErr w:type="spellStart"/>
      <w:r w:rsidRPr="002C49C1">
        <w:rPr>
          <w:rFonts w:ascii="Times New Roman" w:hAnsi="Times New Roman" w:cs="Times New Roman"/>
          <w:sz w:val="28"/>
        </w:rPr>
        <w:t>Сn</w:t>
      </w:r>
      <w:proofErr w:type="spellEnd"/>
      <w:r w:rsidRPr="002C49C1">
        <w:rPr>
          <w:rFonts w:ascii="Times New Roman" w:hAnsi="Times New Roman" w:cs="Times New Roman"/>
          <w:sz w:val="28"/>
        </w:rPr>
        <w:t xml:space="preserve"> =</w:t>
      </w:r>
      <w:r w:rsidRPr="002C49C1">
        <w:rPr>
          <w:rFonts w:ascii="Times New Roman" w:hAnsi="Times New Roman" w:cs="Times New Roman"/>
          <w:sz w:val="28"/>
          <w:szCs w:val="28"/>
          <w:lang w:val="ru-RU"/>
        </w:rPr>
        <w:t>260</w:t>
      </w:r>
      <w:r w:rsidRPr="002C49C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49C1">
        <w:rPr>
          <w:rFonts w:ascii="Times New Roman" w:hAnsi="Times New Roman" w:cs="Times New Roman"/>
          <w:sz w:val="28"/>
          <w:szCs w:val="28"/>
          <w:lang w:val="ru-RU"/>
        </w:rPr>
        <w:t>030,842</w:t>
      </w:r>
      <w:r w:rsidRPr="002C49C1">
        <w:rPr>
          <w:rFonts w:ascii="Times New Roman" w:hAnsi="Times New Roman" w:cs="Times New Roman"/>
          <w:sz w:val="28"/>
          <w:szCs w:val="28"/>
        </w:rPr>
        <w:t xml:space="preserve"> / </w:t>
      </w:r>
      <w:r w:rsidRPr="002C49C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C49C1">
        <w:rPr>
          <w:rFonts w:ascii="Times New Roman" w:hAnsi="Times New Roman" w:cs="Times New Roman"/>
          <w:sz w:val="28"/>
          <w:szCs w:val="28"/>
        </w:rPr>
        <w:t xml:space="preserve"> + </w:t>
      </w:r>
      <w:r w:rsidRPr="002C49C1">
        <w:rPr>
          <w:rFonts w:ascii="Times New Roman" w:hAnsi="Times New Roman" w:cs="Times New Roman"/>
          <w:sz w:val="28"/>
          <w:szCs w:val="28"/>
          <w:lang w:val="ru-RU"/>
        </w:rPr>
        <w:t>55</w:t>
      </w:r>
      <w:r w:rsidRPr="002C49C1">
        <w:rPr>
          <w:rFonts w:ascii="Times New Roman" w:hAnsi="Times New Roman" w:cs="Times New Roman"/>
          <w:sz w:val="28"/>
          <w:szCs w:val="28"/>
        </w:rPr>
        <w:t xml:space="preserve">0 = </w:t>
      </w:r>
      <w:r w:rsidRPr="002C49C1">
        <w:rPr>
          <w:rFonts w:ascii="Times New Roman" w:hAnsi="Times New Roman" w:cs="Times New Roman"/>
          <w:sz w:val="28"/>
          <w:szCs w:val="28"/>
          <w:lang w:val="ru-RU"/>
        </w:rPr>
        <w:t>43</w:t>
      </w:r>
      <w:r w:rsidRPr="002C49C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49C1">
        <w:rPr>
          <w:rFonts w:ascii="Times New Roman" w:hAnsi="Times New Roman" w:cs="Times New Roman"/>
          <w:sz w:val="28"/>
          <w:szCs w:val="28"/>
          <w:lang w:val="ru-RU"/>
        </w:rPr>
        <w:t>888,474</w:t>
      </w:r>
      <w:r w:rsidRPr="002C49C1">
        <w:rPr>
          <w:rFonts w:ascii="Times New Roman" w:hAnsi="Times New Roman" w:cs="Times New Roman"/>
          <w:sz w:val="28"/>
          <w:szCs w:val="28"/>
        </w:rPr>
        <w:t xml:space="preserve"> ≈ </w:t>
      </w:r>
      <w:r w:rsidRPr="002C49C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2C49C1">
        <w:rPr>
          <w:rFonts w:ascii="Times New Roman" w:hAnsi="Times New Roman" w:cs="Times New Roman"/>
          <w:sz w:val="28"/>
          <w:szCs w:val="28"/>
        </w:rPr>
        <w:t>3 </w:t>
      </w:r>
      <w:r w:rsidRPr="002C49C1">
        <w:rPr>
          <w:rFonts w:ascii="Times New Roman" w:hAnsi="Times New Roman" w:cs="Times New Roman"/>
          <w:sz w:val="28"/>
          <w:szCs w:val="28"/>
          <w:lang w:val="ru-RU"/>
        </w:rPr>
        <w:t>888</w:t>
      </w:r>
      <w:r w:rsidRPr="002C49C1">
        <w:rPr>
          <w:rFonts w:ascii="Times New Roman" w:hAnsi="Times New Roman" w:cs="Times New Roman"/>
          <w:sz w:val="28"/>
          <w:szCs w:val="28"/>
        </w:rPr>
        <w:t> грн</w:t>
      </w:r>
      <w:r w:rsidRPr="002C49C1">
        <w:rPr>
          <w:rFonts w:ascii="Times New Roman" w:hAnsi="Times New Roman" w:cs="Times New Roman"/>
          <w:sz w:val="28"/>
        </w:rPr>
        <w:t>.</w:t>
      </w:r>
    </w:p>
    <w:p w:rsidR="00EA36D1" w:rsidRPr="00EA36D1" w:rsidRDefault="00EA36D1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36D1">
        <w:rPr>
          <w:rFonts w:ascii="Times New Roman" w:hAnsi="Times New Roman" w:cs="Times New Roman"/>
          <w:sz w:val="28"/>
        </w:rPr>
        <w:t>Передбачається впроваджувати розроблений сайт «</w:t>
      </w:r>
      <w:proofErr w:type="spellStart"/>
      <w:r w:rsidRPr="00EA36D1">
        <w:rPr>
          <w:rFonts w:ascii="Times New Roman" w:hAnsi="Times New Roman" w:cs="Times New Roman"/>
          <w:sz w:val="28"/>
          <w:lang w:val="en-US"/>
        </w:rPr>
        <w:t>UniCom</w:t>
      </w:r>
      <w:proofErr w:type="spellEnd"/>
      <w:r w:rsidRPr="00EA36D1">
        <w:rPr>
          <w:rFonts w:ascii="Times New Roman" w:hAnsi="Times New Roman" w:cs="Times New Roman"/>
          <w:sz w:val="28"/>
        </w:rPr>
        <w:t xml:space="preserve">» як експериментального періоду на </w:t>
      </w:r>
      <w:r w:rsidR="00DC0A20">
        <w:rPr>
          <w:rFonts w:ascii="Times New Roman" w:hAnsi="Times New Roman" w:cs="Times New Roman"/>
          <w:sz w:val="28"/>
        </w:rPr>
        <w:t>5</w:t>
      </w:r>
      <w:r w:rsidRPr="00EA36D1">
        <w:rPr>
          <w:rFonts w:ascii="Times New Roman" w:hAnsi="Times New Roman" w:cs="Times New Roman"/>
          <w:sz w:val="28"/>
        </w:rPr>
        <w:t xml:space="preserve"> рок</w:t>
      </w:r>
      <w:r w:rsidR="00DC0A20">
        <w:rPr>
          <w:rFonts w:ascii="Times New Roman" w:hAnsi="Times New Roman" w:cs="Times New Roman"/>
          <w:sz w:val="28"/>
        </w:rPr>
        <w:t>ів</w:t>
      </w:r>
      <w:r w:rsidRPr="00EA36D1">
        <w:rPr>
          <w:rFonts w:ascii="Times New Roman" w:hAnsi="Times New Roman" w:cs="Times New Roman"/>
          <w:sz w:val="28"/>
        </w:rPr>
        <w:t xml:space="preserve"> на території тільки Тернопільської області. При позитивному ефекті і високому  ринковому  попиті, після експериментального періоду буде можливий розгляд питання про поширення </w:t>
      </w:r>
      <w:r w:rsidR="00DC0A20">
        <w:rPr>
          <w:rFonts w:ascii="Times New Roman" w:hAnsi="Times New Roman" w:cs="Times New Roman"/>
          <w:sz w:val="28"/>
        </w:rPr>
        <w:t xml:space="preserve">на іншій </w:t>
      </w:r>
      <w:r w:rsidRPr="00EA36D1">
        <w:rPr>
          <w:rFonts w:ascii="Times New Roman" w:hAnsi="Times New Roman" w:cs="Times New Roman"/>
          <w:sz w:val="28"/>
        </w:rPr>
        <w:t>території України. Це, звичайно ж, збільшить ціну продукту, тому що зростуть витрати на проїзд та проживання фахівців з встановлення та налаштування ПО в інших містах.</w:t>
      </w:r>
    </w:p>
    <w:p w:rsidR="00EA36D1" w:rsidRPr="00EA36D1" w:rsidRDefault="00EA36D1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36D1">
        <w:rPr>
          <w:rFonts w:ascii="Times New Roman" w:hAnsi="Times New Roman" w:cs="Times New Roman"/>
          <w:sz w:val="28"/>
        </w:rPr>
        <w:t xml:space="preserve">Можна виділити одну групу потенційних покупців – інтернет-провайдери. Питання постає про конкурентоспроможність продукту на ряду з вже використовуваними сайтами. </w:t>
      </w:r>
    </w:p>
    <w:p w:rsidR="00EA36D1" w:rsidRDefault="00EA36D1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36D1">
        <w:rPr>
          <w:rFonts w:ascii="Times New Roman" w:hAnsi="Times New Roman" w:cs="Times New Roman"/>
          <w:sz w:val="28"/>
        </w:rPr>
        <w:t>За грубими підрахунками на території Тернопільської області можна нарахувати 6 інтернет-провайдерів, яким застосування даного програмного продукту принесло б економічну вигоду. Основна перевага застосування даного сайту буде полягати в прискоренні обробки замовлень та збільшенню їх кількості. Що дозволить скоротити гроші на заробітну плату співробітникам і збільшить загальний дохід.</w:t>
      </w:r>
    </w:p>
    <w:p w:rsidR="00EA36D1" w:rsidRPr="00EA36D1" w:rsidRDefault="00EA36D1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36D1">
        <w:rPr>
          <w:rFonts w:ascii="Times New Roman" w:hAnsi="Times New Roman" w:cs="Times New Roman"/>
          <w:sz w:val="28"/>
        </w:rPr>
        <w:t>До впровадження сайту «</w:t>
      </w:r>
      <w:proofErr w:type="spellStart"/>
      <w:r w:rsidRPr="00EA36D1">
        <w:rPr>
          <w:rFonts w:ascii="Times New Roman" w:hAnsi="Times New Roman" w:cs="Times New Roman"/>
          <w:sz w:val="28"/>
        </w:rPr>
        <w:t>UniCom</w:t>
      </w:r>
      <w:proofErr w:type="spellEnd"/>
      <w:r w:rsidRPr="00EA36D1">
        <w:rPr>
          <w:rFonts w:ascii="Times New Roman" w:hAnsi="Times New Roman" w:cs="Times New Roman"/>
          <w:sz w:val="28"/>
        </w:rPr>
        <w:t xml:space="preserve">» в середньому в офісах інтернет-провайдерів працюють 4-7 людини (розрахунки будуть зроблені для 5 робочих місць). Робочий день складає вісім годин в день. Середня зарплата офісного працівника становить 8850 грн на місяць. З урахуванням нарахувань на  заробітну плату одного робітника в місяць </w:t>
      </w:r>
      <w:r w:rsidR="00DC0A20">
        <w:rPr>
          <w:rFonts w:ascii="Times New Roman" w:hAnsi="Times New Roman" w:cs="Times New Roman"/>
          <w:sz w:val="28"/>
        </w:rPr>
        <w:t>(</w:t>
      </w:r>
      <w:r w:rsidRPr="00EA36D1">
        <w:rPr>
          <w:rFonts w:ascii="Times New Roman" w:hAnsi="Times New Roman" w:cs="Times New Roman"/>
          <w:sz w:val="28"/>
        </w:rPr>
        <w:t>20 % для бюджетних організацій) витрати для інтернет-провайдера складуть: 8850</w:t>
      </w:r>
      <w:r w:rsidRPr="00EA36D1">
        <w:rPr>
          <w:rFonts w:ascii="Times New Roman" w:hAnsi="Times New Roman" w:cs="Times New Roman"/>
          <w:sz w:val="28"/>
        </w:rPr>
        <w:sym w:font="Symbol" w:char="F0D7"/>
      </w:r>
      <w:r w:rsidRPr="00EA36D1">
        <w:rPr>
          <w:rFonts w:ascii="Times New Roman" w:hAnsi="Times New Roman" w:cs="Times New Roman"/>
          <w:sz w:val="28"/>
        </w:rPr>
        <w:t xml:space="preserve"> 1,36 = 12036 грн.</w:t>
      </w:r>
    </w:p>
    <w:p w:rsidR="00EA36D1" w:rsidRDefault="00EA36D1" w:rsidP="00DC0A20">
      <w:pPr>
        <w:spacing w:after="0" w:line="360" w:lineRule="auto"/>
        <w:ind w:firstLine="709"/>
        <w:jc w:val="both"/>
        <w:rPr>
          <w:rStyle w:val="hps"/>
          <w:rFonts w:ascii="Times New Roman" w:hAnsi="Times New Roman" w:cs="Times New Roman"/>
          <w:sz w:val="28"/>
        </w:rPr>
      </w:pPr>
      <w:r w:rsidRPr="00EA36D1">
        <w:rPr>
          <w:rFonts w:ascii="Times New Roman" w:hAnsi="Times New Roman" w:cs="Times New Roman"/>
          <w:sz w:val="28"/>
        </w:rPr>
        <w:t xml:space="preserve">При цьому 80% робочого дня використовується  на оформлення нових клієнтів і на надання технічних рекомендацій або допомоги старим клієнтам. </w:t>
      </w:r>
      <w:r w:rsidRPr="00EA36D1">
        <w:rPr>
          <w:rFonts w:ascii="Times New Roman" w:hAnsi="Times New Roman" w:cs="Times New Roman"/>
          <w:sz w:val="28"/>
        </w:rPr>
        <w:lastRenderedPageBreak/>
        <w:t>Таким чином, витрати на вирішення завдання на опрацювання клієнтів для п’ятьох працівників за рік складають: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36D1">
        <w:rPr>
          <w:rStyle w:val="hps"/>
          <w:rFonts w:ascii="Times New Roman" w:hAnsi="Times New Roman" w:cs="Times New Roman"/>
          <w:sz w:val="28"/>
        </w:rPr>
        <w:t>З</w:t>
      </w:r>
      <w:r w:rsidRPr="00EA36D1">
        <w:rPr>
          <w:rStyle w:val="hps"/>
          <w:rFonts w:ascii="Times New Roman" w:hAnsi="Times New Roman" w:cs="Times New Roman"/>
          <w:sz w:val="28"/>
          <w:vertAlign w:val="subscript"/>
        </w:rPr>
        <w:t>стар</w:t>
      </w:r>
      <w:proofErr w:type="spellEnd"/>
      <w:r w:rsidRPr="00EA36D1">
        <w:rPr>
          <w:rStyle w:val="hps"/>
          <w:rFonts w:ascii="Times New Roman" w:hAnsi="Times New Roman" w:cs="Times New Roman"/>
          <w:sz w:val="28"/>
        </w:rPr>
        <w:t xml:space="preserve">=12 </w:t>
      </w:r>
      <w:r w:rsidRPr="00EA36D1">
        <w:rPr>
          <w:rStyle w:val="hps"/>
          <w:rFonts w:ascii="Times New Roman" w:hAnsi="Times New Roman" w:cs="Times New Roman"/>
          <w:sz w:val="28"/>
        </w:rPr>
        <w:sym w:font="Symbol" w:char="F0D7"/>
      </w:r>
      <w:r w:rsidRPr="00EA36D1">
        <w:rPr>
          <w:rStyle w:val="hps"/>
          <w:rFonts w:ascii="Times New Roman" w:hAnsi="Times New Roman" w:cs="Times New Roman"/>
          <w:sz w:val="28"/>
        </w:rPr>
        <w:t xml:space="preserve"> 5 </w:t>
      </w:r>
      <w:r w:rsidRPr="00EA36D1">
        <w:rPr>
          <w:rStyle w:val="hps"/>
          <w:rFonts w:ascii="Times New Roman" w:hAnsi="Times New Roman" w:cs="Times New Roman"/>
          <w:sz w:val="28"/>
        </w:rPr>
        <w:sym w:font="Symbol" w:char="F0D7"/>
      </w:r>
      <w:r w:rsidRPr="00EA36D1">
        <w:rPr>
          <w:rStyle w:val="hps"/>
          <w:rFonts w:ascii="Times New Roman" w:hAnsi="Times New Roman" w:cs="Times New Roman"/>
          <w:sz w:val="28"/>
        </w:rPr>
        <w:t xml:space="preserve"> 12036 </w:t>
      </w:r>
      <w:r w:rsidRPr="00EA36D1">
        <w:rPr>
          <w:rStyle w:val="hps"/>
          <w:rFonts w:ascii="Times New Roman" w:hAnsi="Times New Roman" w:cs="Times New Roman"/>
          <w:sz w:val="28"/>
        </w:rPr>
        <w:sym w:font="Symbol" w:char="F0D7"/>
      </w:r>
      <w:r w:rsidRPr="00EA36D1">
        <w:rPr>
          <w:rStyle w:val="hps"/>
          <w:rFonts w:ascii="Times New Roman" w:hAnsi="Times New Roman" w:cs="Times New Roman"/>
          <w:sz w:val="28"/>
        </w:rPr>
        <w:t xml:space="preserve"> 0,8 = 577 728 грн.</w:t>
      </w:r>
    </w:p>
    <w:p w:rsidR="00EA36D1" w:rsidRDefault="00EA36D1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A36D1">
        <w:rPr>
          <w:rFonts w:ascii="Times New Roman" w:hAnsi="Times New Roman" w:cs="Times New Roman"/>
          <w:sz w:val="28"/>
        </w:rPr>
        <w:t xml:space="preserve">Після впровадження програмного продукту на вирішення завдання потрібно 50% робочого часу в день. У зв'язку з цим можливе скорочення обслуговуючого персоналу. Можна, або перевести працівника, що займався опрацювання запитів клієнтів на неповний робочий день, або перекласти на нього обов'язки допоміжної або паралельної роботи, які не входять в розрахунок витрат на вирішення завдання. З'являться додаткові завдання, пов'язані з веденням обліку тарифів, акцій і клієнтів в базі даних, моніторингу та адміністрування бази даних. У зв'язку з цим заробітну плату співробітнику офісу в місяць можна збільшити до 9500 грн, а враховуючи податок затрати на заробітну плату працівника складатимуть 9500 </w:t>
      </w:r>
      <w:r w:rsidRPr="00EA36D1">
        <w:rPr>
          <w:rFonts w:ascii="Times New Roman" w:hAnsi="Times New Roman" w:cs="Times New Roman"/>
          <w:sz w:val="28"/>
        </w:rPr>
        <w:sym w:font="Symbol" w:char="F0D7"/>
      </w:r>
      <w:r w:rsidRPr="00EA36D1">
        <w:rPr>
          <w:rFonts w:ascii="Times New Roman" w:hAnsi="Times New Roman" w:cs="Times New Roman"/>
          <w:sz w:val="28"/>
        </w:rPr>
        <w:t xml:space="preserve"> 1,36 = 12 920 грн.</w:t>
      </w:r>
    </w:p>
    <w:p w:rsidR="00EA36D1" w:rsidRDefault="00EA36D1" w:rsidP="00DC0A20">
      <w:pPr>
        <w:spacing w:after="0" w:line="360" w:lineRule="auto"/>
        <w:ind w:firstLine="709"/>
        <w:jc w:val="both"/>
        <w:rPr>
          <w:rStyle w:val="hps"/>
          <w:rFonts w:ascii="Times New Roman" w:hAnsi="Times New Roman" w:cs="Times New Roman"/>
          <w:sz w:val="28"/>
        </w:rPr>
      </w:pPr>
      <w:r w:rsidRPr="00EA36D1">
        <w:rPr>
          <w:rFonts w:ascii="Times New Roman" w:hAnsi="Times New Roman" w:cs="Times New Roman"/>
          <w:sz w:val="28"/>
        </w:rPr>
        <w:t xml:space="preserve">З урахуванням нарахувань, </w:t>
      </w:r>
      <w:r w:rsidR="00DC0A20">
        <w:rPr>
          <w:rFonts w:ascii="Times New Roman" w:hAnsi="Times New Roman" w:cs="Times New Roman"/>
          <w:sz w:val="28"/>
        </w:rPr>
        <w:t>при повному робочому дні і 7</w:t>
      </w:r>
      <w:r w:rsidRPr="00EA36D1">
        <w:rPr>
          <w:rFonts w:ascii="Times New Roman" w:hAnsi="Times New Roman" w:cs="Times New Roman"/>
          <w:sz w:val="28"/>
        </w:rPr>
        <w:t>0% роботою з клієнтами і адміністрування сайту «</w:t>
      </w:r>
      <w:proofErr w:type="spellStart"/>
      <w:r w:rsidRPr="00EA36D1">
        <w:rPr>
          <w:rFonts w:ascii="Times New Roman" w:hAnsi="Times New Roman" w:cs="Times New Roman"/>
          <w:sz w:val="28"/>
        </w:rPr>
        <w:t>UniCom</w:t>
      </w:r>
      <w:proofErr w:type="spellEnd"/>
      <w:r w:rsidRPr="00EA36D1">
        <w:rPr>
          <w:rFonts w:ascii="Times New Roman" w:hAnsi="Times New Roman" w:cs="Times New Roman"/>
          <w:sz w:val="28"/>
        </w:rPr>
        <w:t xml:space="preserve">», витрати за рік для утримування трьох </w:t>
      </w:r>
      <w:r w:rsidR="00DC0A20">
        <w:rPr>
          <w:rFonts w:ascii="Times New Roman" w:hAnsi="Times New Roman" w:cs="Times New Roman"/>
          <w:sz w:val="28"/>
        </w:rPr>
        <w:t>офісних працівників</w:t>
      </w:r>
      <w:r w:rsidRPr="00EA36D1">
        <w:rPr>
          <w:rFonts w:ascii="Times New Roman" w:hAnsi="Times New Roman" w:cs="Times New Roman"/>
          <w:sz w:val="28"/>
        </w:rPr>
        <w:t xml:space="preserve"> складатимуть:</w:t>
      </w:r>
      <w:r>
        <w:rPr>
          <w:rFonts w:ascii="Times New Roman" w:hAnsi="Times New Roman" w:cs="Times New Roman"/>
          <w:sz w:val="28"/>
        </w:rPr>
        <w:t xml:space="preserve"> </w:t>
      </w:r>
      <w:r w:rsidRPr="00EA36D1">
        <w:rPr>
          <w:rStyle w:val="hps"/>
          <w:rFonts w:ascii="Times New Roman" w:hAnsi="Times New Roman" w:cs="Times New Roman"/>
          <w:sz w:val="28"/>
        </w:rPr>
        <w:t>12</w:t>
      </w:r>
      <w:r w:rsidRPr="00EA36D1">
        <w:rPr>
          <w:rStyle w:val="hps"/>
          <w:rFonts w:ascii="Times New Roman" w:hAnsi="Times New Roman" w:cs="Times New Roman"/>
          <w:sz w:val="28"/>
        </w:rPr>
        <w:sym w:font="Symbol" w:char="F0D7"/>
      </w:r>
      <w:r w:rsidRPr="00EA36D1">
        <w:rPr>
          <w:rStyle w:val="hps"/>
          <w:rFonts w:ascii="Times New Roman" w:hAnsi="Times New Roman" w:cs="Times New Roman"/>
          <w:sz w:val="28"/>
        </w:rPr>
        <w:t>4</w:t>
      </w:r>
      <w:r w:rsidRPr="00EA36D1">
        <w:rPr>
          <w:rStyle w:val="hps"/>
          <w:rFonts w:ascii="Times New Roman" w:hAnsi="Times New Roman" w:cs="Times New Roman"/>
          <w:sz w:val="28"/>
        </w:rPr>
        <w:sym w:font="Symbol" w:char="F0D7"/>
      </w:r>
      <w:r w:rsidRPr="00EA36D1">
        <w:rPr>
          <w:rStyle w:val="hps"/>
          <w:rFonts w:ascii="Times New Roman" w:hAnsi="Times New Roman" w:cs="Times New Roman"/>
          <w:sz w:val="28"/>
        </w:rPr>
        <w:t xml:space="preserve"> 12 920</w:t>
      </w:r>
      <w:r w:rsidRPr="00EA36D1">
        <w:rPr>
          <w:rStyle w:val="hps"/>
          <w:rFonts w:ascii="Times New Roman" w:hAnsi="Times New Roman" w:cs="Times New Roman"/>
          <w:sz w:val="28"/>
        </w:rPr>
        <w:sym w:font="Symbol" w:char="F0D7"/>
      </w:r>
      <w:r w:rsidRPr="00EA36D1">
        <w:rPr>
          <w:rStyle w:val="hps"/>
          <w:rFonts w:ascii="Times New Roman" w:hAnsi="Times New Roman" w:cs="Times New Roman"/>
          <w:sz w:val="28"/>
        </w:rPr>
        <w:t xml:space="preserve"> 0,7 = 434 112 грн.</w:t>
      </w:r>
    </w:p>
    <w:p w:rsidR="00DC0A20" w:rsidRPr="00DC0A20" w:rsidRDefault="00DC0A20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0A20">
        <w:rPr>
          <w:rFonts w:ascii="Times New Roman" w:hAnsi="Times New Roman" w:cs="Times New Roman"/>
          <w:sz w:val="28"/>
        </w:rPr>
        <w:t>Також, необхідно зазначити, що для використання дано</w:t>
      </w:r>
      <w:r>
        <w:rPr>
          <w:rFonts w:ascii="Times New Roman" w:hAnsi="Times New Roman" w:cs="Times New Roman"/>
          <w:sz w:val="28"/>
        </w:rPr>
        <w:t>го</w:t>
      </w:r>
      <w:r w:rsidRPr="00DC0A2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сайту</w:t>
      </w:r>
      <w:r w:rsidRPr="00DC0A20">
        <w:rPr>
          <w:rFonts w:ascii="Times New Roman" w:hAnsi="Times New Roman" w:cs="Times New Roman"/>
          <w:sz w:val="28"/>
        </w:rPr>
        <w:t xml:space="preserve"> необхідно два комп'ютера. Тому після запровадження в перший рік планується придбати їх. Середня вартість комп'ютера становить 20000 грн. Також, у витрати першого року необхідно включити вартість самого продукту - 43 888 грн.</w:t>
      </w:r>
    </w:p>
    <w:p w:rsidR="00DC0A20" w:rsidRPr="00DC0A20" w:rsidRDefault="00DC0A20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C0A20">
        <w:rPr>
          <w:rFonts w:ascii="Times New Roman" w:hAnsi="Times New Roman" w:cs="Times New Roman"/>
          <w:sz w:val="28"/>
        </w:rPr>
        <w:t>Отже, витрати інтернет-провайдера, після придбання сайту «</w:t>
      </w:r>
      <w:proofErr w:type="spellStart"/>
      <w:r w:rsidRPr="00DC0A20">
        <w:rPr>
          <w:rFonts w:ascii="Times New Roman" w:hAnsi="Times New Roman" w:cs="Times New Roman"/>
          <w:sz w:val="28"/>
        </w:rPr>
        <w:t>UniCom</w:t>
      </w:r>
      <w:proofErr w:type="spellEnd"/>
      <w:r w:rsidRPr="00DC0A20">
        <w:rPr>
          <w:rFonts w:ascii="Times New Roman" w:hAnsi="Times New Roman" w:cs="Times New Roman"/>
          <w:sz w:val="28"/>
        </w:rPr>
        <w:t>» за рік складатимуть:</w:t>
      </w:r>
      <w:r>
        <w:rPr>
          <w:rFonts w:ascii="Times New Roman" w:hAnsi="Times New Roman" w:cs="Times New Roman"/>
          <w:sz w:val="28"/>
        </w:rPr>
        <w:t xml:space="preserve"> </w:t>
      </w:r>
      <w:r w:rsidRPr="00DC0A20">
        <w:rPr>
          <w:rFonts w:ascii="Times New Roman" w:hAnsi="Times New Roman" w:cs="Times New Roman"/>
          <w:sz w:val="28"/>
        </w:rPr>
        <w:t>Знов= 434 112+40000+43 888= 518 000 грн.</w:t>
      </w:r>
    </w:p>
    <w:p w:rsidR="00084217" w:rsidRDefault="00DC0A20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A20">
        <w:rPr>
          <w:rFonts w:ascii="Times New Roman" w:hAnsi="Times New Roman" w:cs="Times New Roman"/>
          <w:sz w:val="28"/>
          <w:szCs w:val="28"/>
        </w:rPr>
        <w:t>У загальному випадку економічний ефект може бути пораховано як різниця витрат на вирішення обраного завдання до впровадження програмного продукту (старим способом) і витрат на вирішення того  ж завдання, але після впровадження програмного продукту (новим способом). Тоді річна сума економічного ефекту буде розраховуватися за формулою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C0A20" w:rsidRDefault="00DC0A20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0A20" w:rsidRDefault="00DC0A20" w:rsidP="00DC0A20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DC0A2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т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 xml:space="preserve"> =</w:t>
      </w:r>
      <w:r w:rsidRPr="00EA36D1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mbria Math" w:hAnsi="Times New Roman" w:cs="Times New Roman"/>
          <w:sz w:val="28"/>
          <w:szCs w:val="28"/>
        </w:rPr>
        <w:t>З</w:t>
      </w:r>
      <w:r w:rsidRPr="00DC0A20">
        <w:rPr>
          <w:rFonts w:ascii="Times New Roman" w:eastAsia="Cambria Math" w:hAnsi="Times New Roman" w:cs="Times New Roman"/>
          <w:sz w:val="28"/>
          <w:szCs w:val="28"/>
          <w:vertAlign w:val="subscript"/>
        </w:rPr>
        <w:t>стар</w:t>
      </w:r>
      <w:proofErr w:type="spellEnd"/>
      <w:r>
        <w:rPr>
          <w:rFonts w:ascii="Times New Roman" w:eastAsia="Cambria Math" w:hAnsi="Times New Roman" w:cs="Times New Roman"/>
          <w:sz w:val="28"/>
          <w:szCs w:val="28"/>
        </w:rPr>
        <w:t>-З</w:t>
      </w:r>
      <w:r w:rsidRPr="00DC0A20">
        <w:rPr>
          <w:rFonts w:ascii="Times New Roman" w:eastAsia="Cambria Math" w:hAnsi="Times New Roman" w:cs="Times New Roman"/>
          <w:sz w:val="28"/>
          <w:szCs w:val="28"/>
          <w:vertAlign w:val="subscript"/>
        </w:rPr>
        <w:t>нов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>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DC0A20" w:rsidRDefault="00DC0A20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0A20" w:rsidRDefault="00DC0A20" w:rsidP="00DC0A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 w:rsidRPr="00DC0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A20">
        <w:rPr>
          <w:rFonts w:ascii="Times New Roman" w:hAnsi="Times New Roman" w:cs="Times New Roman"/>
          <w:sz w:val="28"/>
          <w:szCs w:val="28"/>
        </w:rPr>
        <w:t>З</w:t>
      </w:r>
      <w:r w:rsidRPr="00DC0A20">
        <w:rPr>
          <w:rFonts w:ascii="Times New Roman" w:hAnsi="Times New Roman" w:cs="Times New Roman"/>
          <w:sz w:val="28"/>
          <w:szCs w:val="28"/>
          <w:vertAlign w:val="subscript"/>
        </w:rPr>
        <w:t>стар</w:t>
      </w:r>
      <w:proofErr w:type="spellEnd"/>
      <w:r w:rsidRPr="00DC0A20">
        <w:rPr>
          <w:rFonts w:ascii="Times New Roman" w:hAnsi="Times New Roman" w:cs="Times New Roman"/>
          <w:sz w:val="28"/>
          <w:szCs w:val="28"/>
        </w:rPr>
        <w:t xml:space="preserve"> — витрати на виріш</w:t>
      </w:r>
      <w:r>
        <w:rPr>
          <w:rFonts w:ascii="Times New Roman" w:hAnsi="Times New Roman" w:cs="Times New Roman"/>
          <w:sz w:val="28"/>
          <w:szCs w:val="28"/>
        </w:rPr>
        <w:t xml:space="preserve">ення завдання старим способом; </w:t>
      </w:r>
    </w:p>
    <w:p w:rsidR="00DC0A20" w:rsidRDefault="00DC0A20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A20"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DC0A20">
        <w:rPr>
          <w:rFonts w:ascii="Times New Roman" w:hAnsi="Times New Roman" w:cs="Times New Roman"/>
          <w:sz w:val="28"/>
          <w:szCs w:val="28"/>
          <w:vertAlign w:val="subscript"/>
        </w:rPr>
        <w:t>нов</w:t>
      </w:r>
      <w:r w:rsidRPr="00DC0A20">
        <w:rPr>
          <w:rFonts w:ascii="Times New Roman" w:hAnsi="Times New Roman" w:cs="Times New Roman"/>
          <w:sz w:val="28"/>
          <w:szCs w:val="28"/>
        </w:rPr>
        <w:t xml:space="preserve"> — витрати на вирішення завдання новим способом.</w:t>
      </w:r>
    </w:p>
    <w:p w:rsidR="00DC0A20" w:rsidRDefault="00DC0A20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0A20">
        <w:rPr>
          <w:rFonts w:ascii="Times New Roman" w:hAnsi="Times New Roman" w:cs="Times New Roman"/>
          <w:sz w:val="28"/>
          <w:szCs w:val="28"/>
        </w:rPr>
        <w:t>Тривалість використання</w:t>
      </w:r>
      <w:r>
        <w:rPr>
          <w:rFonts w:ascii="Times New Roman" w:hAnsi="Times New Roman" w:cs="Times New Roman"/>
          <w:sz w:val="28"/>
          <w:szCs w:val="28"/>
        </w:rPr>
        <w:t xml:space="preserve"> продукту становить 5 років (2020</w:t>
      </w:r>
      <w:r w:rsidRPr="00DC0A20">
        <w:rPr>
          <w:rFonts w:ascii="Times New Roman" w:hAnsi="Times New Roman" w:cs="Times New Roman"/>
          <w:sz w:val="28"/>
          <w:szCs w:val="28"/>
        </w:rPr>
        <w:t>-202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C0A20">
        <w:rPr>
          <w:rFonts w:ascii="Times New Roman" w:hAnsi="Times New Roman" w:cs="Times New Roman"/>
          <w:sz w:val="28"/>
          <w:szCs w:val="28"/>
        </w:rPr>
        <w:t xml:space="preserve"> рр..). Розподіл витрат і результатів від впровадження програмного продукту представлено в таблиці 4.2. Для приведення грошових потоків в порівнянний вид необхідно скористатися коефіцієнтом дисконтування :</w:t>
      </w:r>
    </w:p>
    <w:p w:rsidR="00DC0A20" w:rsidRDefault="00DC0A20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3674" w:rsidRDefault="00F13674" w:rsidP="00F13674">
      <w:pPr>
        <w:tabs>
          <w:tab w:val="center" w:pos="4720"/>
          <w:tab w:val="center" w:pos="930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0932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 xml:space="preserve"> =</w:t>
      </w:r>
      <w:r w:rsidRPr="00F1367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ru-RU"/>
                  </w:rPr>
                  <m:t>(1+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p>
          </m:den>
        </m:f>
        <m:r>
          <w:rPr>
            <w:rFonts w:ascii="Cambria Math" w:eastAsia="Cambria Math" w:hAnsi="Cambria Math" w:cs="Times New Roman"/>
            <w:sz w:val="28"/>
            <w:szCs w:val="28"/>
            <w:lang w:val="ru-RU"/>
          </w:rPr>
          <m:t>-1</m:t>
        </m:r>
      </m:oMath>
      <w:r w:rsidRPr="00730932">
        <w:rPr>
          <w:rFonts w:ascii="Times New Roman" w:eastAsia="Cambria Math" w:hAnsi="Times New Roman" w:cs="Times New Roman"/>
          <w:sz w:val="28"/>
          <w:szCs w:val="28"/>
        </w:rPr>
        <w:t>,</w:t>
      </w:r>
      <w:r w:rsidRPr="00730932">
        <w:rPr>
          <w:rFonts w:ascii="Times New Roman" w:eastAsia="Cambria Math" w:hAnsi="Times New Roman" w:cs="Times New Roman"/>
          <w:sz w:val="28"/>
          <w:szCs w:val="28"/>
        </w:rPr>
        <w:tab/>
      </w:r>
      <w:r w:rsidRPr="00730932">
        <w:rPr>
          <w:rFonts w:ascii="Times New Roman" w:hAnsi="Times New Roman" w:cs="Times New Roman"/>
          <w:sz w:val="28"/>
          <w:szCs w:val="28"/>
        </w:rPr>
        <w:t>(4.1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30932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DC0A20" w:rsidRDefault="00DC0A20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3674" w:rsidRDefault="00F13674" w:rsidP="00F13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</w:t>
      </w:r>
      <w:r w:rsidRPr="00F13674">
        <w:rPr>
          <w:rFonts w:ascii="Times New Roman" w:hAnsi="Times New Roman" w:cs="Times New Roman"/>
          <w:sz w:val="28"/>
          <w:szCs w:val="28"/>
        </w:rPr>
        <w:t xml:space="preserve"> i – ставка дисконтування (0,11).  </w:t>
      </w:r>
    </w:p>
    <w:p w:rsidR="00DC0A20" w:rsidRDefault="00F13674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674">
        <w:rPr>
          <w:rFonts w:ascii="Times New Roman" w:hAnsi="Times New Roman" w:cs="Times New Roman"/>
          <w:sz w:val="28"/>
          <w:szCs w:val="28"/>
        </w:rPr>
        <w:t>Нижче представлений розрахунок коефіцієнта дисконтування за роками:</w:t>
      </w:r>
    </w:p>
    <w:p w:rsidR="00F13674" w:rsidRPr="00F13674" w:rsidRDefault="00F13674" w:rsidP="00F1367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13674">
        <w:rPr>
          <w:rFonts w:ascii="Times New Roman" w:hAnsi="Times New Roman" w:cs="Times New Roman"/>
          <w:sz w:val="24"/>
        </w:rPr>
        <w:t>I</w:t>
      </w:r>
      <w:r w:rsidRPr="00F13674">
        <w:rPr>
          <w:rFonts w:ascii="Times New Roman" w:hAnsi="Times New Roman" w:cs="Times New Roman"/>
          <w:sz w:val="24"/>
          <w:vertAlign w:val="subscript"/>
        </w:rPr>
        <w:t>1</w:t>
      </w:r>
      <w:r w:rsidRPr="00F13674">
        <w:rPr>
          <w:rFonts w:ascii="Times New Roman" w:hAnsi="Times New Roman" w:cs="Times New Roman"/>
          <w:sz w:val="24"/>
        </w:rPr>
        <w:t xml:space="preserve"> = 1/(1+0,11)</w:t>
      </w:r>
      <w:r w:rsidRPr="00F13674">
        <w:rPr>
          <w:rFonts w:ascii="Times New Roman" w:hAnsi="Times New Roman" w:cs="Times New Roman"/>
          <w:sz w:val="24"/>
          <w:vertAlign w:val="superscript"/>
        </w:rPr>
        <w:t xml:space="preserve"> 0 </w:t>
      </w:r>
      <w:r w:rsidRPr="00F13674">
        <w:rPr>
          <w:rFonts w:ascii="Times New Roman" w:hAnsi="Times New Roman" w:cs="Times New Roman"/>
          <w:sz w:val="24"/>
        </w:rPr>
        <w:t>= 1;</w:t>
      </w:r>
      <w:r w:rsidRPr="00F13674">
        <w:rPr>
          <w:rFonts w:ascii="Times New Roman" w:hAnsi="Times New Roman" w:cs="Times New Roman"/>
          <w:sz w:val="24"/>
        </w:rPr>
        <w:tab/>
      </w:r>
    </w:p>
    <w:p w:rsidR="00F13674" w:rsidRPr="00F13674" w:rsidRDefault="00F13674" w:rsidP="00F1367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13674">
        <w:rPr>
          <w:rFonts w:ascii="Times New Roman" w:hAnsi="Times New Roman" w:cs="Times New Roman"/>
          <w:sz w:val="24"/>
        </w:rPr>
        <w:t>I</w:t>
      </w:r>
      <w:r w:rsidRPr="00F13674">
        <w:rPr>
          <w:rFonts w:ascii="Times New Roman" w:hAnsi="Times New Roman" w:cs="Times New Roman"/>
          <w:sz w:val="24"/>
          <w:vertAlign w:val="subscript"/>
        </w:rPr>
        <w:t>2</w:t>
      </w:r>
      <w:r w:rsidRPr="00F13674">
        <w:rPr>
          <w:rFonts w:ascii="Times New Roman" w:hAnsi="Times New Roman" w:cs="Times New Roman"/>
          <w:sz w:val="24"/>
        </w:rPr>
        <w:t xml:space="preserve"> = 1/(1+0,11)</w:t>
      </w:r>
      <w:r w:rsidRPr="00F13674">
        <w:rPr>
          <w:rFonts w:ascii="Times New Roman" w:hAnsi="Times New Roman" w:cs="Times New Roman"/>
          <w:sz w:val="24"/>
          <w:vertAlign w:val="superscript"/>
        </w:rPr>
        <w:t xml:space="preserve"> 1 </w:t>
      </w:r>
      <w:r w:rsidRPr="00F13674">
        <w:rPr>
          <w:rFonts w:ascii="Times New Roman" w:hAnsi="Times New Roman" w:cs="Times New Roman"/>
          <w:sz w:val="24"/>
        </w:rPr>
        <w:t>= 0,9;</w:t>
      </w:r>
    </w:p>
    <w:p w:rsidR="00F13674" w:rsidRPr="00F13674" w:rsidRDefault="00F13674" w:rsidP="00F1367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13674">
        <w:rPr>
          <w:rFonts w:ascii="Times New Roman" w:hAnsi="Times New Roman" w:cs="Times New Roman"/>
          <w:sz w:val="24"/>
        </w:rPr>
        <w:t>I</w:t>
      </w:r>
      <w:r w:rsidRPr="00F13674">
        <w:rPr>
          <w:rFonts w:ascii="Times New Roman" w:hAnsi="Times New Roman" w:cs="Times New Roman"/>
          <w:sz w:val="24"/>
          <w:vertAlign w:val="subscript"/>
        </w:rPr>
        <w:t>3</w:t>
      </w:r>
      <w:r w:rsidRPr="00F13674">
        <w:rPr>
          <w:rFonts w:ascii="Times New Roman" w:hAnsi="Times New Roman" w:cs="Times New Roman"/>
          <w:sz w:val="24"/>
        </w:rPr>
        <w:t xml:space="preserve"> = 1/(1+0,11)</w:t>
      </w:r>
      <w:r w:rsidRPr="00F13674">
        <w:rPr>
          <w:rFonts w:ascii="Times New Roman" w:hAnsi="Times New Roman" w:cs="Times New Roman"/>
          <w:sz w:val="24"/>
          <w:vertAlign w:val="superscript"/>
        </w:rPr>
        <w:t xml:space="preserve"> 2 </w:t>
      </w:r>
      <w:r w:rsidRPr="00F13674">
        <w:rPr>
          <w:rFonts w:ascii="Times New Roman" w:hAnsi="Times New Roman" w:cs="Times New Roman"/>
          <w:sz w:val="24"/>
        </w:rPr>
        <w:t>= 0,8;</w:t>
      </w:r>
    </w:p>
    <w:p w:rsidR="00F13674" w:rsidRPr="00F13674" w:rsidRDefault="00F13674" w:rsidP="00F1367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13674">
        <w:rPr>
          <w:rFonts w:ascii="Times New Roman" w:hAnsi="Times New Roman" w:cs="Times New Roman"/>
          <w:sz w:val="24"/>
        </w:rPr>
        <w:t>I</w:t>
      </w:r>
      <w:r w:rsidRPr="00F13674">
        <w:rPr>
          <w:rFonts w:ascii="Times New Roman" w:hAnsi="Times New Roman" w:cs="Times New Roman"/>
          <w:sz w:val="24"/>
          <w:vertAlign w:val="subscript"/>
        </w:rPr>
        <w:t>4</w:t>
      </w:r>
      <w:r w:rsidRPr="00F13674">
        <w:rPr>
          <w:rFonts w:ascii="Times New Roman" w:hAnsi="Times New Roman" w:cs="Times New Roman"/>
          <w:sz w:val="24"/>
        </w:rPr>
        <w:t xml:space="preserve"> = 1/(1+0,11)</w:t>
      </w:r>
      <w:r w:rsidRPr="00F13674">
        <w:rPr>
          <w:rFonts w:ascii="Times New Roman" w:hAnsi="Times New Roman" w:cs="Times New Roman"/>
          <w:sz w:val="24"/>
          <w:vertAlign w:val="superscript"/>
        </w:rPr>
        <w:t xml:space="preserve"> 3 </w:t>
      </w:r>
      <w:r w:rsidRPr="00F13674">
        <w:rPr>
          <w:rFonts w:ascii="Times New Roman" w:hAnsi="Times New Roman" w:cs="Times New Roman"/>
          <w:sz w:val="24"/>
        </w:rPr>
        <w:t>= 0,73;</w:t>
      </w:r>
    </w:p>
    <w:p w:rsidR="00F13674" w:rsidRPr="00F13674" w:rsidRDefault="00F13674" w:rsidP="00F13674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13674">
        <w:rPr>
          <w:rFonts w:ascii="Times New Roman" w:hAnsi="Times New Roman" w:cs="Times New Roman"/>
          <w:sz w:val="24"/>
        </w:rPr>
        <w:t>I</w:t>
      </w:r>
      <w:r w:rsidRPr="00F13674">
        <w:rPr>
          <w:rFonts w:ascii="Times New Roman" w:hAnsi="Times New Roman" w:cs="Times New Roman"/>
          <w:sz w:val="24"/>
          <w:vertAlign w:val="subscript"/>
        </w:rPr>
        <w:t>5</w:t>
      </w:r>
      <w:r w:rsidRPr="00F13674">
        <w:rPr>
          <w:rFonts w:ascii="Times New Roman" w:hAnsi="Times New Roman" w:cs="Times New Roman"/>
          <w:sz w:val="24"/>
        </w:rPr>
        <w:t xml:space="preserve"> = 1/(1+0,11)</w:t>
      </w:r>
      <w:r w:rsidRPr="00F13674">
        <w:rPr>
          <w:rFonts w:ascii="Times New Roman" w:hAnsi="Times New Roman" w:cs="Times New Roman"/>
          <w:sz w:val="24"/>
          <w:vertAlign w:val="superscript"/>
        </w:rPr>
        <w:t xml:space="preserve"> 4 </w:t>
      </w:r>
      <w:r w:rsidRPr="00F13674">
        <w:rPr>
          <w:rFonts w:ascii="Times New Roman" w:hAnsi="Times New Roman" w:cs="Times New Roman"/>
          <w:sz w:val="24"/>
        </w:rPr>
        <w:t>= 0,66;</w:t>
      </w:r>
    </w:p>
    <w:p w:rsidR="00F13674" w:rsidRDefault="00F13674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674">
        <w:rPr>
          <w:rFonts w:ascii="Times New Roman" w:hAnsi="Times New Roman" w:cs="Times New Roman"/>
          <w:sz w:val="28"/>
          <w:szCs w:val="28"/>
        </w:rPr>
        <w:t>Врахувавши вище перечисленні фактори, можна розрахувати пряму економічну ефективність програмного продукту, яка відображена у таблиці  4.2</w:t>
      </w:r>
    </w:p>
    <w:p w:rsidR="00F13674" w:rsidRDefault="00F13674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3674" w:rsidRPr="00F13674" w:rsidRDefault="00F13674" w:rsidP="00F13674">
      <w:pPr>
        <w:spacing w:after="0" w:line="360" w:lineRule="auto"/>
        <w:ind w:firstLine="709"/>
        <w:jc w:val="both"/>
        <w:rPr>
          <w:rStyle w:val="hps"/>
          <w:rFonts w:ascii="Times New Roman" w:hAnsi="Times New Roman" w:cs="Times New Roman"/>
          <w:sz w:val="28"/>
          <w:szCs w:val="28"/>
        </w:rPr>
      </w:pPr>
      <w:r w:rsidRPr="00F13674">
        <w:rPr>
          <w:rFonts w:ascii="Times New Roman" w:hAnsi="Times New Roman" w:cs="Times New Roman"/>
          <w:sz w:val="28"/>
          <w:szCs w:val="28"/>
        </w:rPr>
        <w:t>Таблиця 4.2 – Розподіл затрат і результатів по роках розрахункового періоду</w:t>
      </w:r>
    </w:p>
    <w:tbl>
      <w:tblPr>
        <w:tblW w:w="9100" w:type="dxa"/>
        <w:tblInd w:w="93" w:type="dxa"/>
        <w:tblLook w:val="04A0" w:firstRow="1" w:lastRow="0" w:firstColumn="1" w:lastColumn="0" w:noHBand="0" w:noVBand="1"/>
      </w:tblPr>
      <w:tblGrid>
        <w:gridCol w:w="917"/>
        <w:gridCol w:w="1204"/>
        <w:gridCol w:w="1535"/>
        <w:gridCol w:w="1206"/>
        <w:gridCol w:w="1660"/>
        <w:gridCol w:w="1716"/>
        <w:gridCol w:w="1297"/>
      </w:tblGrid>
      <w:tr w:rsidR="00F13674" w:rsidRPr="00F13674" w:rsidTr="00A41AF6">
        <w:trPr>
          <w:trHeight w:val="18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Роки, 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3674" w:rsidRPr="00F13674" w:rsidRDefault="00F13674" w:rsidP="00F136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Затрати до </w:t>
            </w:r>
            <w:proofErr w:type="spellStart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впровадж</w:t>
            </w:r>
            <w:proofErr w:type="spellEnd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Зстар</w:t>
            </w:r>
            <w:proofErr w:type="spellEnd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, грн.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3674" w:rsidRPr="00F13674" w:rsidRDefault="00F13674" w:rsidP="00F136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Затрати після </w:t>
            </w:r>
            <w:proofErr w:type="spellStart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впровадж</w:t>
            </w:r>
            <w:proofErr w:type="spellEnd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. Знов, грн.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3674" w:rsidRPr="00F13674" w:rsidRDefault="00F13674" w:rsidP="00F136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Ефект </w:t>
            </w:r>
            <w:proofErr w:type="spellStart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Еt</w:t>
            </w:r>
            <w:proofErr w:type="spellEnd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=</w:t>
            </w:r>
            <w:proofErr w:type="spellStart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Зстар</w:t>
            </w:r>
            <w:proofErr w:type="spellEnd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-Знов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3674" w:rsidRPr="00F13674" w:rsidRDefault="00F13674" w:rsidP="00F136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Коефіцієнт дисконтування </w:t>
            </w:r>
            <w:proofErr w:type="spellStart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1/(1+i)t-1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3674" w:rsidRPr="00F13674" w:rsidRDefault="00F13674" w:rsidP="00F136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Дисконтований коефіцієнт </w:t>
            </w:r>
            <w:proofErr w:type="spellStart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Еt</w:t>
            </w:r>
            <w:proofErr w:type="spellEnd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, грн.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13674" w:rsidRPr="00F13674" w:rsidRDefault="00F13674" w:rsidP="00F1367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Сума по зростанню, грн</w:t>
            </w:r>
          </w:p>
        </w:tc>
      </w:tr>
      <w:tr w:rsidR="00F13674" w:rsidRPr="00F13674" w:rsidTr="00A41A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577 728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518 000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59 728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59 728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59 728</w:t>
            </w:r>
          </w:p>
        </w:tc>
      </w:tr>
      <w:tr w:rsidR="00F13674" w:rsidRPr="00F13674" w:rsidTr="00A41A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577 728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474 112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103 616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93 254,4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186 567,8</w:t>
            </w:r>
          </w:p>
        </w:tc>
      </w:tr>
      <w:tr w:rsidR="00F13674" w:rsidRPr="00F13674" w:rsidTr="00A41A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577 728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474 112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103 616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82 892,</w:t>
            </w: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269 460,6</w:t>
            </w:r>
          </w:p>
        </w:tc>
      </w:tr>
      <w:tr w:rsidR="00F13674" w:rsidRPr="00F13674" w:rsidTr="00A41A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577 728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474 112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103 616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75 639,</w:t>
            </w: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68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345 100,28</w:t>
            </w:r>
          </w:p>
        </w:tc>
      </w:tr>
      <w:tr w:rsidR="00F13674" w:rsidRPr="00F13674" w:rsidTr="00A41AF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577 728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474 112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103 616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68 386,</w:t>
            </w: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56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3674" w:rsidRPr="00F13674" w:rsidRDefault="00F13674" w:rsidP="00F1367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13674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413 486,84</w:t>
            </w:r>
          </w:p>
        </w:tc>
      </w:tr>
    </w:tbl>
    <w:p w:rsidR="00F13674" w:rsidRDefault="00F13674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3674" w:rsidRDefault="00F13674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674">
        <w:rPr>
          <w:rFonts w:ascii="Times New Roman" w:hAnsi="Times New Roman" w:cs="Times New Roman"/>
          <w:sz w:val="28"/>
          <w:szCs w:val="28"/>
        </w:rPr>
        <w:lastRenderedPageBreak/>
        <w:t xml:space="preserve">З таблиці видно що програмний продукт стає прибутковим вже на </w:t>
      </w:r>
      <w:r>
        <w:rPr>
          <w:rFonts w:ascii="Times New Roman" w:hAnsi="Times New Roman" w:cs="Times New Roman"/>
          <w:sz w:val="28"/>
          <w:szCs w:val="28"/>
        </w:rPr>
        <w:t>третій</w:t>
      </w:r>
      <w:r w:rsidRPr="00F13674">
        <w:rPr>
          <w:rFonts w:ascii="Times New Roman" w:hAnsi="Times New Roman" w:cs="Times New Roman"/>
          <w:sz w:val="28"/>
          <w:szCs w:val="28"/>
        </w:rPr>
        <w:t xml:space="preserve"> рік експлуатації що дозволить заощадити більше </w:t>
      </w:r>
      <w:r>
        <w:rPr>
          <w:rFonts w:ascii="Times New Roman" w:hAnsi="Times New Roman" w:cs="Times New Roman"/>
          <w:sz w:val="28"/>
          <w:szCs w:val="28"/>
        </w:rPr>
        <w:t>3000</w:t>
      </w:r>
      <w:r w:rsidRPr="00F13674">
        <w:rPr>
          <w:rFonts w:ascii="Times New Roman" w:hAnsi="Times New Roman" w:cs="Times New Roman"/>
          <w:sz w:val="28"/>
          <w:szCs w:val="28"/>
        </w:rPr>
        <w:t>00 грн за 5 років використання.</w:t>
      </w:r>
    </w:p>
    <w:p w:rsidR="00F13674" w:rsidRDefault="00F13674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674">
        <w:rPr>
          <w:rFonts w:ascii="Times New Roman" w:hAnsi="Times New Roman" w:cs="Times New Roman"/>
          <w:sz w:val="28"/>
          <w:szCs w:val="28"/>
        </w:rPr>
        <w:t xml:space="preserve">На рисунку 4.1 зображено діаграму </w:t>
      </w:r>
      <w:proofErr w:type="spellStart"/>
      <w:r w:rsidRPr="00F13674">
        <w:rPr>
          <w:rFonts w:ascii="Times New Roman" w:hAnsi="Times New Roman" w:cs="Times New Roman"/>
          <w:sz w:val="28"/>
          <w:szCs w:val="28"/>
        </w:rPr>
        <w:t>екномічного</w:t>
      </w:r>
      <w:proofErr w:type="spellEnd"/>
      <w:r w:rsidRPr="00F13674">
        <w:rPr>
          <w:rFonts w:ascii="Times New Roman" w:hAnsi="Times New Roman" w:cs="Times New Roman"/>
          <w:sz w:val="28"/>
          <w:szCs w:val="28"/>
        </w:rPr>
        <w:t xml:space="preserve"> ефекту від впровадження </w:t>
      </w:r>
      <w:r>
        <w:rPr>
          <w:rFonts w:ascii="Times New Roman" w:hAnsi="Times New Roman" w:cs="Times New Roman"/>
          <w:sz w:val="28"/>
          <w:szCs w:val="28"/>
        </w:rPr>
        <w:t>сайту</w:t>
      </w:r>
      <w:r w:rsidRPr="00F13674">
        <w:rPr>
          <w:rFonts w:ascii="Times New Roman" w:hAnsi="Times New Roman" w:cs="Times New Roman"/>
          <w:sz w:val="28"/>
          <w:szCs w:val="28"/>
        </w:rPr>
        <w:t>.</w:t>
      </w:r>
    </w:p>
    <w:p w:rsidR="00F13674" w:rsidRDefault="00F13674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13674" w:rsidRDefault="00F13674" w:rsidP="00F13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863B93C" wp14:editId="04C604FF">
            <wp:extent cx="5620534" cy="3505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9495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74" w:rsidRPr="00F13674" w:rsidRDefault="00F13674" w:rsidP="00F13674">
      <w:pPr>
        <w:spacing w:after="0" w:line="360" w:lineRule="auto"/>
        <w:jc w:val="center"/>
        <w:rPr>
          <w:rStyle w:val="hps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</w:t>
      </w:r>
      <w:r w:rsidRPr="00F13674">
        <w:rPr>
          <w:rStyle w:val="hps"/>
          <w:rFonts w:ascii="Times New Roman" w:hAnsi="Times New Roman" w:cs="Times New Roman"/>
          <w:sz w:val="28"/>
          <w:szCs w:val="28"/>
        </w:rPr>
        <w:t xml:space="preserve">Діаграма «Економічний ефект від впровадження </w:t>
      </w:r>
      <w:r>
        <w:rPr>
          <w:rStyle w:val="hps"/>
          <w:rFonts w:ascii="Times New Roman" w:hAnsi="Times New Roman" w:cs="Times New Roman"/>
          <w:sz w:val="28"/>
          <w:szCs w:val="28"/>
        </w:rPr>
        <w:t xml:space="preserve">сайту </w:t>
      </w:r>
      <w:proofErr w:type="spellStart"/>
      <w:r>
        <w:rPr>
          <w:rStyle w:val="hps"/>
          <w:rFonts w:ascii="Times New Roman" w:hAnsi="Times New Roman" w:cs="Times New Roman"/>
          <w:sz w:val="28"/>
          <w:szCs w:val="28"/>
          <w:lang w:val="en-US"/>
        </w:rPr>
        <w:t>UniCom</w:t>
      </w:r>
      <w:proofErr w:type="spellEnd"/>
      <w:r w:rsidRPr="00F13674">
        <w:rPr>
          <w:rStyle w:val="hps"/>
          <w:rFonts w:ascii="Times New Roman" w:hAnsi="Times New Roman" w:cs="Times New Roman"/>
          <w:sz w:val="28"/>
          <w:szCs w:val="28"/>
        </w:rPr>
        <w:t>»</w:t>
      </w:r>
    </w:p>
    <w:p w:rsidR="00F13674" w:rsidRDefault="00F13674" w:rsidP="00F136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3674" w:rsidRPr="00730932" w:rsidRDefault="00F13674" w:rsidP="00DC0A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13674" w:rsidRPr="00730932" w:rsidSect="009F4DD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1B9C"/>
    <w:multiLevelType w:val="hybridMultilevel"/>
    <w:tmpl w:val="E8BE400E"/>
    <w:lvl w:ilvl="0" w:tplc="88C8E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135F69"/>
    <w:multiLevelType w:val="hybridMultilevel"/>
    <w:tmpl w:val="1F0093AA"/>
    <w:lvl w:ilvl="0" w:tplc="88C8E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3E2B10"/>
    <w:multiLevelType w:val="hybridMultilevel"/>
    <w:tmpl w:val="97947D66"/>
    <w:lvl w:ilvl="0" w:tplc="88C8E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8024B2"/>
    <w:multiLevelType w:val="hybridMultilevel"/>
    <w:tmpl w:val="0B3E9D04"/>
    <w:lvl w:ilvl="0" w:tplc="88C8E7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A62A63"/>
    <w:multiLevelType w:val="multilevel"/>
    <w:tmpl w:val="958E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10F43"/>
    <w:multiLevelType w:val="multilevel"/>
    <w:tmpl w:val="7FCA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65D2B"/>
    <w:multiLevelType w:val="multilevel"/>
    <w:tmpl w:val="E50EC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7CA647DF"/>
    <w:multiLevelType w:val="hybridMultilevel"/>
    <w:tmpl w:val="28E6434E"/>
    <w:lvl w:ilvl="0" w:tplc="4754C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09"/>
    <w:rsid w:val="000164D5"/>
    <w:rsid w:val="00040311"/>
    <w:rsid w:val="00084217"/>
    <w:rsid w:val="000876C8"/>
    <w:rsid w:val="00101B1D"/>
    <w:rsid w:val="00180C4C"/>
    <w:rsid w:val="001F7A7F"/>
    <w:rsid w:val="0024660A"/>
    <w:rsid w:val="00252783"/>
    <w:rsid w:val="00272CE7"/>
    <w:rsid w:val="002C49C1"/>
    <w:rsid w:val="00465011"/>
    <w:rsid w:val="004C3F47"/>
    <w:rsid w:val="005508BC"/>
    <w:rsid w:val="00591791"/>
    <w:rsid w:val="005D4033"/>
    <w:rsid w:val="006127B1"/>
    <w:rsid w:val="00620720"/>
    <w:rsid w:val="0065079E"/>
    <w:rsid w:val="006617A8"/>
    <w:rsid w:val="0067476F"/>
    <w:rsid w:val="00724009"/>
    <w:rsid w:val="00730932"/>
    <w:rsid w:val="00843302"/>
    <w:rsid w:val="009B499D"/>
    <w:rsid w:val="009F4DD7"/>
    <w:rsid w:val="00A11704"/>
    <w:rsid w:val="00AF0770"/>
    <w:rsid w:val="00C42BCC"/>
    <w:rsid w:val="00C77774"/>
    <w:rsid w:val="00C935CE"/>
    <w:rsid w:val="00CA6C0F"/>
    <w:rsid w:val="00CD7D8B"/>
    <w:rsid w:val="00D13978"/>
    <w:rsid w:val="00D21E0F"/>
    <w:rsid w:val="00D932EC"/>
    <w:rsid w:val="00DB129A"/>
    <w:rsid w:val="00DC0A20"/>
    <w:rsid w:val="00DE6C09"/>
    <w:rsid w:val="00E07F68"/>
    <w:rsid w:val="00E27709"/>
    <w:rsid w:val="00E72D4E"/>
    <w:rsid w:val="00E84461"/>
    <w:rsid w:val="00E86D97"/>
    <w:rsid w:val="00EA36D1"/>
    <w:rsid w:val="00EF7C7C"/>
    <w:rsid w:val="00F13674"/>
    <w:rsid w:val="00FA14B1"/>
    <w:rsid w:val="00FB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2E86"/>
  <w15:chartTrackingRefBased/>
  <w15:docId w15:val="{E429330D-F9BB-467E-AF35-A0E44374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D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F7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1F7A7F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">
    <w:name w:val="p"/>
    <w:basedOn w:val="a"/>
    <w:rsid w:val="004C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ph">
    <w:name w:val="ph"/>
    <w:basedOn w:val="a0"/>
    <w:rsid w:val="004C3F47"/>
  </w:style>
  <w:style w:type="paragraph" w:styleId="a4">
    <w:name w:val="Normal (Web)"/>
    <w:basedOn w:val="a"/>
    <w:uiPriority w:val="99"/>
    <w:semiHidden/>
    <w:unhideWhenUsed/>
    <w:rsid w:val="004C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61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617A8"/>
    <w:rPr>
      <w:rFonts w:ascii="Segoe UI" w:hAnsi="Segoe UI" w:cs="Segoe UI"/>
      <w:sz w:val="18"/>
      <w:szCs w:val="18"/>
    </w:rPr>
  </w:style>
  <w:style w:type="paragraph" w:styleId="a7">
    <w:name w:val="Body Text"/>
    <w:basedOn w:val="a"/>
    <w:link w:val="a8"/>
    <w:uiPriority w:val="99"/>
    <w:unhideWhenUsed/>
    <w:rsid w:val="005D4033"/>
    <w:pPr>
      <w:spacing w:after="120" w:line="276" w:lineRule="auto"/>
    </w:pPr>
    <w:rPr>
      <w:rFonts w:eastAsiaTheme="minorEastAsia"/>
      <w:lang w:val="ru-RU" w:eastAsia="ru-RU"/>
    </w:rPr>
  </w:style>
  <w:style w:type="character" w:customStyle="1" w:styleId="a8">
    <w:name w:val="Основной текст Знак"/>
    <w:basedOn w:val="a0"/>
    <w:link w:val="a7"/>
    <w:uiPriority w:val="99"/>
    <w:rsid w:val="005D4033"/>
    <w:rPr>
      <w:rFonts w:eastAsiaTheme="minorEastAsia"/>
      <w:lang w:val="ru-RU" w:eastAsia="ru-RU"/>
    </w:rPr>
  </w:style>
  <w:style w:type="table" w:styleId="a9">
    <w:name w:val="Table Grid"/>
    <w:basedOn w:val="a1"/>
    <w:uiPriority w:val="59"/>
    <w:rsid w:val="005D4033"/>
    <w:pPr>
      <w:spacing w:after="0" w:line="240" w:lineRule="auto"/>
    </w:pPr>
    <w:rPr>
      <w:rFonts w:eastAsiaTheme="minorEastAsia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01B1D"/>
    <w:rPr>
      <w:color w:val="808080"/>
    </w:rPr>
  </w:style>
  <w:style w:type="character" w:customStyle="1" w:styleId="hps">
    <w:name w:val="hps"/>
    <w:rsid w:val="00EA3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12771</Words>
  <Characters>7281</Characters>
  <Application>Microsoft Office Word</Application>
  <DocSecurity>0</DocSecurity>
  <Lines>60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Міша Павлов</dc:creator>
  <cp:keywords/>
  <dc:description/>
  <cp:lastModifiedBy>Міша Павлов</cp:lastModifiedBy>
  <cp:revision>15</cp:revision>
  <cp:lastPrinted>2020-02-09T09:38:00Z</cp:lastPrinted>
  <dcterms:created xsi:type="dcterms:W3CDTF">2019-12-03T14:56:00Z</dcterms:created>
  <dcterms:modified xsi:type="dcterms:W3CDTF">2020-04-07T16:40:00Z</dcterms:modified>
</cp:coreProperties>
</file>