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Quelles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sont les principales insuffisances liées à la mesure du PIB?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Les principales insuffisances liées à la mesure du PIB sont 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On peut le modifier avec des lois. Exemple : On retire les limitations de vitesse = plus d’accident = plus de travail pour les carrossiers.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Ne prend pas en compte le travail au noir.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Ne prend pas en compte les activités illégales (vente de drogue, etc)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Ne prend pas en compte les « pourboires »et autres encaissements en liquide.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Ne prend pas en compte l’autoconsommation = potager, construction de cabanes de jardins soi-même etc.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Ne prend pas en compte le bénévolat, qui peut générer des ressources.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Quelles sont les principales recettes de l’État ?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Les principales recettes de l’état sont 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Les recettes fiscales (90%)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Impôt sur le revenu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Impôt sur les sociétés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Taxe sur la valeur ajoutée (TVA)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Taxe intérieure sur les consommations de produits énergétiques (TIPP)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Les recettes non fiscales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Revenus du patrimoine de l’Etat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Revenus des activités industrielles et commerciales de l’Etat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Les produits des jeux (Françaises des jeux, casinos, PMU)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Les produits des amendes et des condamnations judiciaires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Les dons et legs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Les fonds de concours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Citez quatre économistes.</w:t>
      </w:r>
    </w:p>
    <w:p w:rsidR="00000000" w:rsidDel="00000000" w:rsidP="00000000" w:rsidRDefault="00000000" w:rsidRPr="00000000" w14:paraId="00000018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Jean-Baptiste Say</w:t>
      </w:r>
    </w:p>
    <w:p w:rsidR="00000000" w:rsidDel="00000000" w:rsidP="00000000" w:rsidRDefault="00000000" w:rsidRPr="00000000" w14:paraId="00000019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Karl Marx</w:t>
      </w:r>
    </w:p>
    <w:p w:rsidR="00000000" w:rsidDel="00000000" w:rsidP="00000000" w:rsidRDefault="00000000" w:rsidRPr="00000000" w14:paraId="0000001A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John Maynard Keynes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Adam Smith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Comment mesure-t-on le PIB ?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PIB = Sommes des valeurs ajoutées + TVA.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Pour être précis :</w:t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PIB = sommes des valeurs ajoutées + TVA + droits et taxes sur les importations – subventions sur les produits.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 Qu’est-ce que la loi de J.B Say ?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Toute offre créer sa propre demande.</w:t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6. Qu’est que les fonctions régaliennes ?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Du latin regalis, royal, roi, … Il s’agit de tout ce qui appartient à la royauté. Aujourd’hui, ces fonctions sont détenues par l’Etat. Il s’agit de 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Faire les lois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Emmètre la monnaie (par la banque centrale)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Lever les impôts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Lever une armée, faire la guerre, signer la paix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Assurer la douane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Assurer la sécurité intérieure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Rendre la justice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Accorder des grâces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Réaliser des infrastructures publiques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7. Expliquez :D =C+I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 Demande</w:t>
      </w:r>
      <w:r w:rsidDel="00000000" w:rsidR="00000000" w:rsidRPr="00000000">
        <w:rPr>
          <w:b w:val="1"/>
          <w:sz w:val="30"/>
          <w:szCs w:val="30"/>
          <w:rtl w:val="0"/>
        </w:rPr>
        <w:t xml:space="preserve"> D</w:t>
      </w:r>
      <w:r w:rsidDel="00000000" w:rsidR="00000000" w:rsidRPr="00000000">
        <w:rPr>
          <w:sz w:val="30"/>
          <w:szCs w:val="30"/>
          <w:rtl w:val="0"/>
        </w:rPr>
        <w:t xml:space="preserve"> = Somme des Consommations </w:t>
      </w:r>
      <w:r w:rsidDel="00000000" w:rsidR="00000000" w:rsidRPr="00000000">
        <w:rPr>
          <w:b w:val="1"/>
          <w:sz w:val="30"/>
          <w:szCs w:val="30"/>
          <w:rtl w:val="0"/>
        </w:rPr>
        <w:t xml:space="preserve">C </w:t>
      </w:r>
      <w:r w:rsidDel="00000000" w:rsidR="00000000" w:rsidRPr="00000000">
        <w:rPr>
          <w:sz w:val="30"/>
          <w:szCs w:val="30"/>
          <w:rtl w:val="0"/>
        </w:rPr>
        <w:t xml:space="preserve">et des Investissements </w:t>
      </w:r>
      <w:r w:rsidDel="00000000" w:rsidR="00000000" w:rsidRPr="00000000">
        <w:rPr>
          <w:b w:val="1"/>
          <w:sz w:val="30"/>
          <w:szCs w:val="30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8. Quelles sont les principales différences entre croissance et développement 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Croissance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Phénomène quantitatif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Augmentation soutenue et durable de la production des biens et services.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Développement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Phénomène qualitatif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Expansion des activités économiques ayant une incidence sur l’amélioration des conditions de vie de la population.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685FF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wpntuBKZYJE3GKkTbugcXvdTLg==">AMUW2mWOJ62HCZEh4IzeXW6o8I707m7x33Ci+aq+Z/KNRbtx+ERdc6Hp2+PiAEhvWp6h5i/NjSLFNMr+u2ugKGsSRgwfL/tNwj8BfUUhyodzt6neug2125o=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2021-01-19T19:01:00Z</dcterms:created>
  <dc:creator>Guillaume Froidcourt</dc:creator>
</cp:coreProperties>
</file>