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Quel est le montant du PIB en France en 2019 ?</w:t>
      </w:r>
    </w:p>
    <w:p w:rsidR="00000000" w:rsidDel="00000000" w:rsidP="00000000" w:rsidRDefault="00000000" w:rsidRPr="00000000" w14:paraId="00000002">
      <w:pPr>
        <w:rPr>
          <w:sz w:val="30"/>
          <w:szCs w:val="30"/>
        </w:rPr>
      </w:pPr>
      <w:r w:rsidDel="00000000" w:rsidR="00000000" w:rsidRPr="00000000">
        <w:rPr>
          <w:sz w:val="30"/>
          <w:szCs w:val="30"/>
          <w:rtl w:val="0"/>
        </w:rPr>
        <w:t xml:space="preserve">Le montant du PIB en France en 2019 est de 2 425,7 milliards d’euros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60"/>
        </w:tabs>
        <w:spacing w:after="16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Quel est le montant de la dette en France en 2019 (% PIB) ?</w:t>
        <w:tab/>
      </w:r>
    </w:p>
    <w:p w:rsidR="00000000" w:rsidDel="00000000" w:rsidP="00000000" w:rsidRDefault="00000000" w:rsidRPr="00000000" w14:paraId="00000004">
      <w:pPr>
        <w:tabs>
          <w:tab w:val="left" w:pos="8160"/>
        </w:tabs>
        <w:rPr>
          <w:sz w:val="30"/>
          <w:szCs w:val="30"/>
        </w:rPr>
      </w:pPr>
      <w:r w:rsidDel="00000000" w:rsidR="00000000" w:rsidRPr="00000000">
        <w:rPr>
          <w:sz w:val="30"/>
          <w:szCs w:val="30"/>
          <w:rtl w:val="0"/>
        </w:rPr>
        <w:t xml:space="preserve">Le montant de la dette en France en 2019 est de 98.1% du PIB (2380 milliards d’euros).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Quel est le montant du déficit budgétaire en France en 2019 (% PIB) ?</w:t>
      </w:r>
    </w:p>
    <w:p w:rsidR="00000000" w:rsidDel="00000000" w:rsidP="00000000" w:rsidRDefault="00000000" w:rsidRPr="00000000" w14:paraId="00000006">
      <w:pPr>
        <w:rPr>
          <w:sz w:val="30"/>
          <w:szCs w:val="30"/>
        </w:rPr>
      </w:pPr>
      <w:r w:rsidDel="00000000" w:rsidR="00000000" w:rsidRPr="00000000">
        <w:rPr>
          <w:sz w:val="30"/>
          <w:szCs w:val="30"/>
          <w:rtl w:val="0"/>
        </w:rPr>
        <w:t xml:space="preserve">Le déficit budgétaire en France en 2019 est de 3% du PIB (92.8 milliards d’euros).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Quelle différence faites-vous entre déficit budgétaire et déficit public ?</w:t>
      </w:r>
    </w:p>
    <w:p w:rsidR="00000000" w:rsidDel="00000000" w:rsidP="00000000" w:rsidRDefault="00000000" w:rsidRPr="00000000" w14:paraId="00000008">
      <w:pPr>
        <w:rPr>
          <w:sz w:val="30"/>
          <w:szCs w:val="30"/>
        </w:rPr>
      </w:pPr>
      <w:r w:rsidDel="00000000" w:rsidR="00000000" w:rsidRPr="00000000">
        <w:rPr>
          <w:sz w:val="30"/>
          <w:szCs w:val="30"/>
          <w:rtl w:val="0"/>
        </w:rPr>
        <w:t xml:space="preserve">Le déficit budgétaire ne prend en compte que le budget de l’Etat tandis que le déficit public prend en compte le déficit des collectivités territoriales, de la Sécurité sociale et de l’Etat.</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Proposez une définition de l’État au sens large et au sens strict.</w:t>
      </w:r>
    </w:p>
    <w:p w:rsidR="00000000" w:rsidDel="00000000" w:rsidP="00000000" w:rsidRDefault="00000000" w:rsidRPr="00000000" w14:paraId="0000000A">
      <w:pPr>
        <w:rPr>
          <w:sz w:val="30"/>
          <w:szCs w:val="30"/>
        </w:rPr>
      </w:pPr>
      <w:r w:rsidDel="00000000" w:rsidR="00000000" w:rsidRPr="00000000">
        <w:rPr>
          <w:sz w:val="30"/>
          <w:szCs w:val="30"/>
          <w:rtl w:val="0"/>
        </w:rPr>
        <w:t xml:space="preserve">Avec une majuscule, l'Etat désigne la personne morale de droit public qui, sur le plan juridique, représente une collectivité, un peuple ou une nation, à l'intérieur ou à l'extérieur d'un territoire déterminé sur lequel elle exerce le pouvoir suprême, la souveraineté.</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Quel</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 est le taux de croissance en France en 2019 ?</w:t>
      </w:r>
    </w:p>
    <w:p w:rsidR="00000000" w:rsidDel="00000000" w:rsidP="00000000" w:rsidRDefault="00000000" w:rsidRPr="00000000" w14:paraId="0000000C">
      <w:pPr>
        <w:rPr>
          <w:sz w:val="30"/>
          <w:szCs w:val="30"/>
        </w:rPr>
      </w:pPr>
      <w:r w:rsidDel="00000000" w:rsidR="00000000" w:rsidRPr="00000000">
        <w:rPr>
          <w:sz w:val="30"/>
          <w:szCs w:val="30"/>
          <w:rtl w:val="0"/>
        </w:rPr>
        <w:t xml:space="preserve">En 2019, le PIB croît de 1.5%.</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Quelles sont les années de récession que la France a connues depuis 1950 ?</w:t>
      </w:r>
    </w:p>
    <w:p w:rsidR="00000000" w:rsidDel="00000000" w:rsidP="00000000" w:rsidRDefault="00000000" w:rsidRPr="00000000" w14:paraId="0000000E">
      <w:pPr>
        <w:rPr>
          <w:sz w:val="30"/>
          <w:szCs w:val="30"/>
        </w:rPr>
      </w:pPr>
      <w:r w:rsidDel="00000000" w:rsidR="00000000" w:rsidRPr="00000000">
        <w:rPr>
          <w:sz w:val="30"/>
          <w:szCs w:val="30"/>
          <w:rtl w:val="0"/>
        </w:rPr>
        <w:t xml:space="preserve">1975, 1993, 2009</w:t>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8. Quelle est la place de la France dans le classement mondial en PIB, PIB /hab, et PIB hab en PPA ?</w:t>
      </w:r>
    </w:p>
    <w:p w:rsidR="00000000" w:rsidDel="00000000" w:rsidP="00000000" w:rsidRDefault="00000000" w:rsidRPr="00000000" w14:paraId="00000010">
      <w:pPr>
        <w:rPr>
          <w:sz w:val="30"/>
          <w:szCs w:val="30"/>
        </w:rPr>
      </w:pPr>
      <w:r w:rsidDel="00000000" w:rsidR="00000000" w:rsidRPr="00000000">
        <w:rPr>
          <w:sz w:val="30"/>
          <w:szCs w:val="30"/>
          <w:rtl w:val="0"/>
        </w:rPr>
        <w:t xml:space="preserve">PIB : 7ème</w:t>
      </w:r>
    </w:p>
    <w:p w:rsidR="00000000" w:rsidDel="00000000" w:rsidP="00000000" w:rsidRDefault="00000000" w:rsidRPr="00000000" w14:paraId="00000011">
      <w:pPr>
        <w:rPr>
          <w:sz w:val="30"/>
          <w:szCs w:val="30"/>
        </w:rPr>
      </w:pPr>
      <w:r w:rsidDel="00000000" w:rsidR="00000000" w:rsidRPr="00000000">
        <w:rPr>
          <w:sz w:val="30"/>
          <w:szCs w:val="30"/>
          <w:rtl w:val="0"/>
        </w:rPr>
        <w:t xml:space="preserve">PIB/hab : 39 ème.</w:t>
      </w:r>
    </w:p>
    <w:p w:rsidR="00000000" w:rsidDel="00000000" w:rsidP="00000000" w:rsidRDefault="00000000" w:rsidRPr="00000000" w14:paraId="00000012">
      <w:pPr>
        <w:rPr>
          <w:sz w:val="30"/>
          <w:szCs w:val="30"/>
        </w:rPr>
      </w:pPr>
      <w:r w:rsidDel="00000000" w:rsidR="00000000" w:rsidRPr="00000000">
        <w:rPr>
          <w:sz w:val="30"/>
          <w:szCs w:val="30"/>
          <w:rtl w:val="0"/>
        </w:rPr>
        <w:t xml:space="preserve">PIB/hab en PPA : 25ème</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4C6C6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blCLAfkfIR/jP743Tut7UXSePQ==">AMUW2mWKHmVNt8Je/F8pDAo3cY6aaaTVwaMRbx8VSf1/eX7UydWzGfkpBEqOMKBl6SofaPwkX6qh2ZKqPwOG9vA/x18xLqshYpDOn0JewBdMvdwxE9OF/iU=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2021-01-17T22:37:00Z</dcterms:created>
  <dc:creator>Guillaume Froidcourt</dc:creator>
</cp:coreProperties>
</file>