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1336" w14:textId="77777777" w:rsidR="00CC5798" w:rsidRDefault="00CC5798" w:rsidP="00CC57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Lab </w:t>
      </w:r>
      <w:r w:rsidRPr="00CC5798">
        <w:rPr>
          <w:rFonts w:ascii="Times New Roman" w:hAnsi="Times New Roman" w:cs="Times New Roman"/>
          <w:b/>
          <w:i/>
          <w:sz w:val="24"/>
          <w:szCs w:val="24"/>
          <w:lang w:val="en-US"/>
        </w:rPr>
        <w:t>№2</w:t>
      </w:r>
    </w:p>
    <w:p w14:paraId="7646B445" w14:textId="58021561" w:rsidR="00CC5798" w:rsidRPr="00CC5798" w:rsidRDefault="00CC5798" w:rsidP="00CC57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Pavliuc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Maxim, IS21Z</w:t>
      </w:r>
    </w:p>
    <w:p w14:paraId="6992E32B" w14:textId="77777777" w:rsidR="00CC5798" w:rsidRDefault="00CC5798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18984CCE" w14:textId="3C8230B2" w:rsidR="00DE6094" w:rsidRPr="00821922" w:rsidRDefault="0059100D" w:rsidP="0059100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1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="00194474" w:rsidRPr="00821922">
        <w:rPr>
          <w:rFonts w:ascii="Times New Roman" w:hAnsi="Times New Roman" w:cs="Times New Roman"/>
          <w:i/>
          <w:sz w:val="24"/>
          <w:szCs w:val="24"/>
          <w:lang w:val="ro-RO"/>
        </w:rPr>
        <w:t>Un student a descompus relaţia A în două relaţii: X şi Y.</w:t>
      </w:r>
    </w:p>
    <w:p w14:paraId="25C737FB" w14:textId="77777777"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417"/>
      </w:tblGrid>
      <w:tr w:rsidR="00194474" w:rsidRPr="00821922" w14:paraId="62AC4BFF" w14:textId="77777777" w:rsidTr="000E0E25">
        <w:tc>
          <w:tcPr>
            <w:tcW w:w="1242" w:type="dxa"/>
          </w:tcPr>
          <w:p w14:paraId="66BB540D" w14:textId="77777777"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Id_student</w:t>
            </w:r>
          </w:p>
        </w:tc>
        <w:tc>
          <w:tcPr>
            <w:tcW w:w="1843" w:type="dxa"/>
          </w:tcPr>
          <w:p w14:paraId="3B945595" w14:textId="77777777"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Nume_student</w:t>
            </w:r>
          </w:p>
        </w:tc>
        <w:tc>
          <w:tcPr>
            <w:tcW w:w="1276" w:type="dxa"/>
          </w:tcPr>
          <w:p w14:paraId="44A40D52" w14:textId="77777777"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Cod_curs</w:t>
            </w:r>
          </w:p>
        </w:tc>
        <w:tc>
          <w:tcPr>
            <w:tcW w:w="1417" w:type="dxa"/>
          </w:tcPr>
          <w:p w14:paraId="649FD49C" w14:textId="77777777" w:rsidR="00194474" w:rsidRPr="00821922" w:rsidRDefault="00194474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Nr_credite</w:t>
            </w:r>
          </w:p>
        </w:tc>
      </w:tr>
      <w:tr w:rsidR="00194474" w:rsidRPr="00821922" w14:paraId="5CAB1371" w14:textId="77777777" w:rsidTr="000E0E25">
        <w:tc>
          <w:tcPr>
            <w:tcW w:w="1242" w:type="dxa"/>
          </w:tcPr>
          <w:p w14:paraId="06EC61FD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1111</w:t>
            </w:r>
          </w:p>
        </w:tc>
        <w:tc>
          <w:tcPr>
            <w:tcW w:w="1843" w:type="dxa"/>
          </w:tcPr>
          <w:p w14:paraId="3577CD0D" w14:textId="77777777"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Popescu Ion</w:t>
            </w:r>
          </w:p>
        </w:tc>
        <w:tc>
          <w:tcPr>
            <w:tcW w:w="1276" w:type="dxa"/>
          </w:tcPr>
          <w:p w14:paraId="500230A8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IP201</w:t>
            </w:r>
          </w:p>
        </w:tc>
        <w:tc>
          <w:tcPr>
            <w:tcW w:w="1417" w:type="dxa"/>
          </w:tcPr>
          <w:p w14:paraId="7F117B10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194474" w:rsidRPr="00821922" w14:paraId="34C38B69" w14:textId="77777777" w:rsidTr="000E0E25">
        <w:tc>
          <w:tcPr>
            <w:tcW w:w="1242" w:type="dxa"/>
          </w:tcPr>
          <w:p w14:paraId="2A15AEFE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1112</w:t>
            </w:r>
          </w:p>
        </w:tc>
        <w:tc>
          <w:tcPr>
            <w:tcW w:w="1843" w:type="dxa"/>
          </w:tcPr>
          <w:p w14:paraId="1CE7110E" w14:textId="77777777"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Negrescu Dan</w:t>
            </w:r>
          </w:p>
        </w:tc>
        <w:tc>
          <w:tcPr>
            <w:tcW w:w="1276" w:type="dxa"/>
          </w:tcPr>
          <w:p w14:paraId="67860433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IP202</w:t>
            </w:r>
          </w:p>
        </w:tc>
        <w:tc>
          <w:tcPr>
            <w:tcW w:w="1417" w:type="dxa"/>
          </w:tcPr>
          <w:p w14:paraId="1B5C089F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194474" w:rsidRPr="00821922" w14:paraId="2AA30160" w14:textId="77777777" w:rsidTr="000E0E25">
        <w:tc>
          <w:tcPr>
            <w:tcW w:w="1242" w:type="dxa"/>
          </w:tcPr>
          <w:p w14:paraId="4CC81834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1113</w:t>
            </w:r>
          </w:p>
        </w:tc>
        <w:tc>
          <w:tcPr>
            <w:tcW w:w="1843" w:type="dxa"/>
          </w:tcPr>
          <w:p w14:paraId="335573A9" w14:textId="77777777"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Sîrbu Oana</w:t>
            </w:r>
          </w:p>
        </w:tc>
        <w:tc>
          <w:tcPr>
            <w:tcW w:w="1276" w:type="dxa"/>
          </w:tcPr>
          <w:p w14:paraId="7042DC07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IP201</w:t>
            </w:r>
          </w:p>
        </w:tc>
        <w:tc>
          <w:tcPr>
            <w:tcW w:w="1417" w:type="dxa"/>
          </w:tcPr>
          <w:p w14:paraId="4FFFFD3E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194474" w:rsidRPr="00821922" w14:paraId="066BCF13" w14:textId="77777777" w:rsidTr="000E0E25">
        <w:tc>
          <w:tcPr>
            <w:tcW w:w="1242" w:type="dxa"/>
          </w:tcPr>
          <w:p w14:paraId="4A788F26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1114</w:t>
            </w:r>
          </w:p>
        </w:tc>
        <w:tc>
          <w:tcPr>
            <w:tcW w:w="1843" w:type="dxa"/>
          </w:tcPr>
          <w:p w14:paraId="0E188564" w14:textId="77777777"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Lisnic Dana </w:t>
            </w:r>
          </w:p>
        </w:tc>
        <w:tc>
          <w:tcPr>
            <w:tcW w:w="1276" w:type="dxa"/>
          </w:tcPr>
          <w:p w14:paraId="5DC205F9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IS201</w:t>
            </w:r>
          </w:p>
        </w:tc>
        <w:tc>
          <w:tcPr>
            <w:tcW w:w="1417" w:type="dxa"/>
          </w:tcPr>
          <w:p w14:paraId="776C0795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194474" w:rsidRPr="00821922" w14:paraId="7321EE84" w14:textId="77777777" w:rsidTr="000E0E25">
        <w:tc>
          <w:tcPr>
            <w:tcW w:w="1242" w:type="dxa"/>
          </w:tcPr>
          <w:p w14:paraId="70F3CDC3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1115</w:t>
            </w:r>
          </w:p>
        </w:tc>
        <w:tc>
          <w:tcPr>
            <w:tcW w:w="1843" w:type="dxa"/>
          </w:tcPr>
          <w:p w14:paraId="5429A514" w14:textId="77777777" w:rsidR="00194474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Rotari Marin</w:t>
            </w:r>
          </w:p>
        </w:tc>
        <w:tc>
          <w:tcPr>
            <w:tcW w:w="1276" w:type="dxa"/>
          </w:tcPr>
          <w:p w14:paraId="5CAED831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IS201</w:t>
            </w:r>
          </w:p>
        </w:tc>
        <w:tc>
          <w:tcPr>
            <w:tcW w:w="1417" w:type="dxa"/>
          </w:tcPr>
          <w:p w14:paraId="3AA8A72B" w14:textId="77777777" w:rsidR="00194474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</w:tbl>
    <w:p w14:paraId="77C82C3F" w14:textId="77777777" w:rsidR="00194474" w:rsidRPr="00821922" w:rsidRDefault="00194474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5556551C" w14:textId="77777777"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  <w:sectPr w:rsidR="000E0E25" w:rsidRPr="00821922" w:rsidSect="0051157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0C067C" w14:textId="77777777"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276"/>
      </w:tblGrid>
      <w:tr w:rsidR="000E0E25" w:rsidRPr="00821922" w14:paraId="3677E063" w14:textId="77777777" w:rsidTr="000E0E25">
        <w:tc>
          <w:tcPr>
            <w:tcW w:w="1242" w:type="dxa"/>
          </w:tcPr>
          <w:p w14:paraId="2461B1CB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Id_student</w:t>
            </w:r>
          </w:p>
        </w:tc>
        <w:tc>
          <w:tcPr>
            <w:tcW w:w="1843" w:type="dxa"/>
          </w:tcPr>
          <w:p w14:paraId="52EE7E34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Nume_student</w:t>
            </w:r>
          </w:p>
        </w:tc>
        <w:tc>
          <w:tcPr>
            <w:tcW w:w="1276" w:type="dxa"/>
          </w:tcPr>
          <w:p w14:paraId="226C7958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Nr_credite</w:t>
            </w:r>
          </w:p>
        </w:tc>
      </w:tr>
      <w:tr w:rsidR="000E0E25" w:rsidRPr="00821922" w14:paraId="061B0F09" w14:textId="77777777" w:rsidTr="000E0E25">
        <w:tc>
          <w:tcPr>
            <w:tcW w:w="1242" w:type="dxa"/>
          </w:tcPr>
          <w:p w14:paraId="2FE81161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1111</w:t>
            </w:r>
          </w:p>
        </w:tc>
        <w:tc>
          <w:tcPr>
            <w:tcW w:w="1843" w:type="dxa"/>
          </w:tcPr>
          <w:p w14:paraId="74EF80CA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Popescu Ion</w:t>
            </w:r>
          </w:p>
        </w:tc>
        <w:tc>
          <w:tcPr>
            <w:tcW w:w="1276" w:type="dxa"/>
          </w:tcPr>
          <w:p w14:paraId="232CBB52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0E0E25" w:rsidRPr="00821922" w14:paraId="7F64E96D" w14:textId="77777777" w:rsidTr="000E0E25">
        <w:tc>
          <w:tcPr>
            <w:tcW w:w="1242" w:type="dxa"/>
          </w:tcPr>
          <w:p w14:paraId="571C825E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1112</w:t>
            </w:r>
          </w:p>
        </w:tc>
        <w:tc>
          <w:tcPr>
            <w:tcW w:w="1843" w:type="dxa"/>
          </w:tcPr>
          <w:p w14:paraId="7BC22F87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Negrescu Dan</w:t>
            </w:r>
          </w:p>
        </w:tc>
        <w:tc>
          <w:tcPr>
            <w:tcW w:w="1276" w:type="dxa"/>
          </w:tcPr>
          <w:p w14:paraId="63A65703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0E0E25" w:rsidRPr="00821922" w14:paraId="60E41129" w14:textId="77777777" w:rsidTr="000E0E25">
        <w:tc>
          <w:tcPr>
            <w:tcW w:w="1242" w:type="dxa"/>
          </w:tcPr>
          <w:p w14:paraId="5D5BE48B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1113</w:t>
            </w:r>
          </w:p>
        </w:tc>
        <w:tc>
          <w:tcPr>
            <w:tcW w:w="1843" w:type="dxa"/>
          </w:tcPr>
          <w:p w14:paraId="295BA2B5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Sîrbu Oana</w:t>
            </w:r>
          </w:p>
        </w:tc>
        <w:tc>
          <w:tcPr>
            <w:tcW w:w="1276" w:type="dxa"/>
          </w:tcPr>
          <w:p w14:paraId="3B7DB70C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0E0E25" w:rsidRPr="00821922" w14:paraId="015AE560" w14:textId="77777777" w:rsidTr="000E0E25">
        <w:tc>
          <w:tcPr>
            <w:tcW w:w="1242" w:type="dxa"/>
          </w:tcPr>
          <w:p w14:paraId="28734EE0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1114</w:t>
            </w:r>
          </w:p>
        </w:tc>
        <w:tc>
          <w:tcPr>
            <w:tcW w:w="1843" w:type="dxa"/>
          </w:tcPr>
          <w:p w14:paraId="6AA5C050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Lisnic Dana </w:t>
            </w:r>
          </w:p>
        </w:tc>
        <w:tc>
          <w:tcPr>
            <w:tcW w:w="1276" w:type="dxa"/>
          </w:tcPr>
          <w:p w14:paraId="73CFAE34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0E0E25" w:rsidRPr="00821922" w14:paraId="389F213A" w14:textId="77777777" w:rsidTr="000E0E25">
        <w:tc>
          <w:tcPr>
            <w:tcW w:w="1242" w:type="dxa"/>
          </w:tcPr>
          <w:p w14:paraId="171E3752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1115</w:t>
            </w:r>
          </w:p>
        </w:tc>
        <w:tc>
          <w:tcPr>
            <w:tcW w:w="1843" w:type="dxa"/>
          </w:tcPr>
          <w:p w14:paraId="7D3CF50A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Rotari Marin</w:t>
            </w:r>
          </w:p>
        </w:tc>
        <w:tc>
          <w:tcPr>
            <w:tcW w:w="1276" w:type="dxa"/>
          </w:tcPr>
          <w:p w14:paraId="26918B70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</w:tbl>
    <w:p w14:paraId="4BCA8A3B" w14:textId="77777777"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 Relaţia 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6"/>
        <w:gridCol w:w="1417"/>
      </w:tblGrid>
      <w:tr w:rsidR="000E0E25" w:rsidRPr="00821922" w14:paraId="6298A16F" w14:textId="77777777" w:rsidTr="00DF2661">
        <w:tc>
          <w:tcPr>
            <w:tcW w:w="1276" w:type="dxa"/>
          </w:tcPr>
          <w:p w14:paraId="3425E34F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Cod_curs</w:t>
            </w:r>
          </w:p>
        </w:tc>
        <w:tc>
          <w:tcPr>
            <w:tcW w:w="1417" w:type="dxa"/>
          </w:tcPr>
          <w:p w14:paraId="2C8E1A6D" w14:textId="77777777" w:rsidR="000E0E25" w:rsidRPr="00821922" w:rsidRDefault="000E0E25" w:rsidP="00DF2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Nr_credite</w:t>
            </w:r>
          </w:p>
        </w:tc>
      </w:tr>
      <w:tr w:rsidR="000E0E25" w:rsidRPr="00821922" w14:paraId="5097E2C9" w14:textId="77777777" w:rsidTr="00DF2661">
        <w:tc>
          <w:tcPr>
            <w:tcW w:w="1276" w:type="dxa"/>
          </w:tcPr>
          <w:p w14:paraId="1476175D" w14:textId="77777777"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IP201</w:t>
            </w:r>
          </w:p>
        </w:tc>
        <w:tc>
          <w:tcPr>
            <w:tcW w:w="1417" w:type="dxa"/>
          </w:tcPr>
          <w:p w14:paraId="116AFDD1" w14:textId="77777777"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0E0E25" w:rsidRPr="00821922" w14:paraId="6F15CC55" w14:textId="77777777" w:rsidTr="00DF2661">
        <w:tc>
          <w:tcPr>
            <w:tcW w:w="1276" w:type="dxa"/>
          </w:tcPr>
          <w:p w14:paraId="6DE42B22" w14:textId="77777777"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IP202</w:t>
            </w:r>
          </w:p>
        </w:tc>
        <w:tc>
          <w:tcPr>
            <w:tcW w:w="1417" w:type="dxa"/>
          </w:tcPr>
          <w:p w14:paraId="6557A9B1" w14:textId="77777777"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  <w:tr w:rsidR="000E0E25" w:rsidRPr="00821922" w14:paraId="6CEE0882" w14:textId="77777777" w:rsidTr="00DF2661">
        <w:tc>
          <w:tcPr>
            <w:tcW w:w="1276" w:type="dxa"/>
          </w:tcPr>
          <w:p w14:paraId="324CBB56" w14:textId="77777777"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IS201</w:t>
            </w:r>
          </w:p>
        </w:tc>
        <w:tc>
          <w:tcPr>
            <w:tcW w:w="1417" w:type="dxa"/>
          </w:tcPr>
          <w:p w14:paraId="44BB9FCB" w14:textId="77777777" w:rsidR="000E0E25" w:rsidRPr="00821922" w:rsidRDefault="000E0E25" w:rsidP="00DF26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</w:tr>
    </w:tbl>
    <w:p w14:paraId="02C9544C" w14:textId="77777777" w:rsidR="000E0E25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00B39ED6" w14:textId="77777777" w:rsidR="00BF62EF" w:rsidRDefault="00BF62EF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05E12634" w14:textId="77777777" w:rsidR="00BF62EF" w:rsidRPr="00821922" w:rsidRDefault="00BF62EF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  <w:sectPr w:rsidR="00BF62EF" w:rsidRPr="00821922" w:rsidSect="000E0E2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98354AE" w14:textId="77777777" w:rsidR="008256D0" w:rsidRDefault="008256D0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2E545BFA" w14:textId="77777777"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Este această descompunere fără pierderi? Argumentează răspunsul.</w:t>
      </w:r>
    </w:p>
    <w:p w14:paraId="75595DC8" w14:textId="77777777" w:rsidR="00DF2661" w:rsidRPr="00CC5798" w:rsidRDefault="00047434" w:rsidP="00CC579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Aceasta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descompunere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cu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pierderi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deoarece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atributul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Nr_credite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duplicat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prin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urmare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atunci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când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câmpurile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modificate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apar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anomalii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imposibil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accesat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atributul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Cod_curs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cu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Nr_credite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și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datele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sale se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pierd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acest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caz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trebuie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schimbat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câmpul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Nr_credite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Cod_curs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tabela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X,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atunci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informația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nu se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va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pierde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Astfel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obținem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relația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dintre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X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și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prin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atributul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Cod_curs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care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unic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06FCB4E" w14:textId="77777777" w:rsidR="00047434" w:rsidRPr="00047434" w:rsidRDefault="00047434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BD7165F" w14:textId="77777777" w:rsidR="000E0E25" w:rsidRPr="00821922" w:rsidRDefault="0059100D" w:rsidP="0059100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2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="000E0E25" w:rsidRPr="00821922">
        <w:rPr>
          <w:rFonts w:ascii="Times New Roman" w:hAnsi="Times New Roman" w:cs="Times New Roman"/>
          <w:i/>
          <w:sz w:val="24"/>
          <w:szCs w:val="24"/>
          <w:lang w:val="ro-RO"/>
        </w:rPr>
        <w:t>Fie relaţia Comenzi.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851"/>
        <w:gridCol w:w="1984"/>
        <w:gridCol w:w="1134"/>
        <w:gridCol w:w="709"/>
        <w:gridCol w:w="1559"/>
        <w:gridCol w:w="709"/>
        <w:gridCol w:w="674"/>
      </w:tblGrid>
      <w:tr w:rsidR="000E0E25" w:rsidRPr="00821922" w14:paraId="2BEC0C17" w14:textId="77777777" w:rsidTr="003074CA">
        <w:trPr>
          <w:cantSplit/>
          <w:trHeight w:val="1507"/>
        </w:trPr>
        <w:tc>
          <w:tcPr>
            <w:tcW w:w="817" w:type="dxa"/>
            <w:textDirection w:val="btLr"/>
            <w:vAlign w:val="center"/>
          </w:tcPr>
          <w:p w14:paraId="65822CB4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134" w:type="dxa"/>
            <w:textDirection w:val="btLr"/>
            <w:vAlign w:val="center"/>
          </w:tcPr>
          <w:p w14:paraId="4DF9D3CD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Data</w:t>
            </w:r>
          </w:p>
        </w:tc>
        <w:tc>
          <w:tcPr>
            <w:tcW w:w="851" w:type="dxa"/>
            <w:textDirection w:val="btLr"/>
            <w:vAlign w:val="center"/>
          </w:tcPr>
          <w:p w14:paraId="043F3438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Nr_client</w:t>
            </w:r>
          </w:p>
        </w:tc>
        <w:tc>
          <w:tcPr>
            <w:tcW w:w="1984" w:type="dxa"/>
            <w:textDirection w:val="btLr"/>
            <w:vAlign w:val="center"/>
          </w:tcPr>
          <w:p w14:paraId="07C30C88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Nume_client</w:t>
            </w:r>
          </w:p>
        </w:tc>
        <w:tc>
          <w:tcPr>
            <w:tcW w:w="1134" w:type="dxa"/>
            <w:textDirection w:val="btLr"/>
            <w:vAlign w:val="center"/>
          </w:tcPr>
          <w:p w14:paraId="60C47C1F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Adresa</w:t>
            </w:r>
          </w:p>
        </w:tc>
        <w:tc>
          <w:tcPr>
            <w:tcW w:w="709" w:type="dxa"/>
            <w:textDirection w:val="btLr"/>
            <w:vAlign w:val="center"/>
          </w:tcPr>
          <w:p w14:paraId="6CDA8C5F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559" w:type="dxa"/>
            <w:textDirection w:val="btLr"/>
            <w:vAlign w:val="center"/>
          </w:tcPr>
          <w:p w14:paraId="174813EC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Den_articol</w:t>
            </w:r>
          </w:p>
        </w:tc>
        <w:tc>
          <w:tcPr>
            <w:tcW w:w="709" w:type="dxa"/>
            <w:textDirection w:val="btLr"/>
            <w:vAlign w:val="center"/>
          </w:tcPr>
          <w:p w14:paraId="4330FE81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Cantitatea </w:t>
            </w:r>
          </w:p>
        </w:tc>
        <w:tc>
          <w:tcPr>
            <w:tcW w:w="674" w:type="dxa"/>
            <w:textDirection w:val="btLr"/>
            <w:vAlign w:val="center"/>
          </w:tcPr>
          <w:p w14:paraId="49A0766D" w14:textId="77777777" w:rsidR="000E0E25" w:rsidRPr="00821922" w:rsidRDefault="000E0E25" w:rsidP="000E0E2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Preţ  </w:t>
            </w:r>
          </w:p>
        </w:tc>
      </w:tr>
      <w:tr w:rsidR="000E0E25" w:rsidRPr="00821922" w14:paraId="230707E6" w14:textId="77777777" w:rsidTr="003074CA">
        <w:tc>
          <w:tcPr>
            <w:tcW w:w="817" w:type="dxa"/>
          </w:tcPr>
          <w:p w14:paraId="199895B1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134" w:type="dxa"/>
          </w:tcPr>
          <w:p w14:paraId="0DB357C8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851" w:type="dxa"/>
          </w:tcPr>
          <w:p w14:paraId="343B5B24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984" w:type="dxa"/>
          </w:tcPr>
          <w:p w14:paraId="6424327E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1134" w:type="dxa"/>
          </w:tcPr>
          <w:p w14:paraId="5BB1F160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709" w:type="dxa"/>
          </w:tcPr>
          <w:p w14:paraId="5485D567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6531</w:t>
            </w:r>
          </w:p>
          <w:p w14:paraId="2D58AEFB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7890</w:t>
            </w:r>
          </w:p>
          <w:p w14:paraId="3E3D8F80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559" w:type="dxa"/>
          </w:tcPr>
          <w:p w14:paraId="5AB703CE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  <w:p w14:paraId="3A19DBAA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  <w:p w14:paraId="0D0CDCD5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709" w:type="dxa"/>
          </w:tcPr>
          <w:p w14:paraId="41808336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7A36926B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1A9C10FA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674" w:type="dxa"/>
          </w:tcPr>
          <w:p w14:paraId="70441545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  <w:p w14:paraId="7EF0D8B8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  <w:p w14:paraId="78B71755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0E0E25" w:rsidRPr="00821922" w14:paraId="5668CD99" w14:textId="77777777" w:rsidTr="003074CA">
        <w:tc>
          <w:tcPr>
            <w:tcW w:w="817" w:type="dxa"/>
          </w:tcPr>
          <w:p w14:paraId="5FC6CB4F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1002</w:t>
            </w:r>
          </w:p>
        </w:tc>
        <w:tc>
          <w:tcPr>
            <w:tcW w:w="1134" w:type="dxa"/>
          </w:tcPr>
          <w:p w14:paraId="68727DD9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851" w:type="dxa"/>
          </w:tcPr>
          <w:p w14:paraId="0B52DA1B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984" w:type="dxa"/>
          </w:tcPr>
          <w:p w14:paraId="04860359" w14:textId="77777777" w:rsidR="000E0E25" w:rsidRPr="00821922" w:rsidRDefault="000E0E25" w:rsidP="000E0E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Malcoş Dumitru</w:t>
            </w:r>
          </w:p>
        </w:tc>
        <w:tc>
          <w:tcPr>
            <w:tcW w:w="1134" w:type="dxa"/>
          </w:tcPr>
          <w:p w14:paraId="243B1007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709" w:type="dxa"/>
          </w:tcPr>
          <w:p w14:paraId="08E293D8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559" w:type="dxa"/>
          </w:tcPr>
          <w:p w14:paraId="774E7AE4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709" w:type="dxa"/>
          </w:tcPr>
          <w:p w14:paraId="18CD6A3A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674" w:type="dxa"/>
          </w:tcPr>
          <w:p w14:paraId="1B70EE0B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0E0E25" w:rsidRPr="00821922" w14:paraId="671E2878" w14:textId="77777777" w:rsidTr="003074CA">
        <w:tc>
          <w:tcPr>
            <w:tcW w:w="817" w:type="dxa"/>
          </w:tcPr>
          <w:p w14:paraId="0DA449DE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134" w:type="dxa"/>
          </w:tcPr>
          <w:p w14:paraId="72B2709C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851" w:type="dxa"/>
          </w:tcPr>
          <w:p w14:paraId="4296FBE5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984" w:type="dxa"/>
          </w:tcPr>
          <w:p w14:paraId="354A5756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1134" w:type="dxa"/>
          </w:tcPr>
          <w:p w14:paraId="00053B3D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  <w:tc>
          <w:tcPr>
            <w:tcW w:w="709" w:type="dxa"/>
          </w:tcPr>
          <w:p w14:paraId="63BE4117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4234</w:t>
            </w:r>
          </w:p>
          <w:p w14:paraId="14D3F676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559" w:type="dxa"/>
          </w:tcPr>
          <w:p w14:paraId="22A2CBCF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  <w:p w14:paraId="5A718DDA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709" w:type="dxa"/>
          </w:tcPr>
          <w:p w14:paraId="515BD33D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4AC3AC58" w14:textId="77777777" w:rsidR="000E0E25" w:rsidRPr="00821922" w:rsidRDefault="000E0E25" w:rsidP="000E0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74" w:type="dxa"/>
          </w:tcPr>
          <w:p w14:paraId="4FB775FF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  <w:p w14:paraId="4C36A329" w14:textId="77777777" w:rsidR="000E0E25" w:rsidRPr="00821922" w:rsidRDefault="000E0E25" w:rsidP="001944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</w:tbl>
    <w:p w14:paraId="0B0375DD" w14:textId="77777777" w:rsidR="000E0E25" w:rsidRPr="00821922" w:rsidRDefault="000E0E25" w:rsidP="001944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1ECD52D7" w14:textId="77777777" w:rsidR="003074CA" w:rsidRDefault="003074CA" w:rsidP="00FE5824">
      <w:pPr>
        <w:pStyle w:val="a9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Formulează trei motive de a normaliza relaţia.</w:t>
      </w:r>
    </w:p>
    <w:p w14:paraId="45EFB462" w14:textId="77777777" w:rsidR="00047434" w:rsidRPr="00CC5798" w:rsidRDefault="00047434" w:rsidP="00047434">
      <w:pPr>
        <w:pStyle w:val="a9"/>
        <w:spacing w:after="0" w:line="360" w:lineRule="auto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Elimina</w:t>
      </w:r>
      <w:r w:rsidR="00453FAF" w:rsidRPr="00CC5798">
        <w:rPr>
          <w:rFonts w:ascii="Times New Roman" w:hAnsi="Times New Roman" w:cs="Times New Roman"/>
          <w:i/>
          <w:sz w:val="24"/>
          <w:szCs w:val="24"/>
          <w:lang w:val="en-US"/>
        </w:rPr>
        <w:t>rea</w:t>
      </w:r>
      <w:proofErr w:type="spellEnd"/>
      <w:r w:rsidR="00453FAF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53FAF" w:rsidRPr="00CC5798">
        <w:rPr>
          <w:rFonts w:ascii="Times New Roman" w:hAnsi="Times New Roman" w:cs="Times New Roman"/>
          <w:i/>
          <w:sz w:val="24"/>
          <w:szCs w:val="24"/>
          <w:lang w:val="en-US"/>
        </w:rPr>
        <w:t>anomaliilor</w:t>
      </w:r>
      <w:proofErr w:type="spellEnd"/>
    </w:p>
    <w:p w14:paraId="17E7E8DF" w14:textId="77777777" w:rsidR="00047434" w:rsidRPr="00CC5798" w:rsidRDefault="00047434" w:rsidP="00047434">
      <w:pPr>
        <w:pStyle w:val="a9"/>
        <w:spacing w:after="0" w:line="360" w:lineRule="auto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Reduce</w:t>
      </w:r>
      <w:r w:rsidR="00453FAF" w:rsidRPr="00CC5798">
        <w:rPr>
          <w:rFonts w:ascii="Times New Roman" w:hAnsi="Times New Roman" w:cs="Times New Roman"/>
          <w:i/>
          <w:sz w:val="24"/>
          <w:szCs w:val="24"/>
          <w:lang w:val="en-US"/>
        </w:rPr>
        <w:t>rea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consumul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memorie</w:t>
      </w:r>
      <w:proofErr w:type="spellEnd"/>
    </w:p>
    <w:p w14:paraId="36DD819D" w14:textId="77777777" w:rsidR="00047434" w:rsidRPr="00CC5798" w:rsidRDefault="00047434" w:rsidP="00047434">
      <w:pPr>
        <w:pStyle w:val="a9"/>
        <w:spacing w:after="0" w:line="360" w:lineRule="auto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Redundanța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informației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și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repetarea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acesteia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baza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date</w:t>
      </w:r>
    </w:p>
    <w:p w14:paraId="6AC22C44" w14:textId="77777777" w:rsidR="003074CA" w:rsidRPr="00821922" w:rsidRDefault="003074CA" w:rsidP="00FE5824">
      <w:pPr>
        <w:pStyle w:val="a9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relaţia C</w:t>
      </w:r>
      <w:r w:rsidR="000D2100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omenzi la a prima formă normală. Completînd tabelul </w:t>
      </w:r>
      <w:r w:rsidR="0059100D" w:rsidRPr="00821922">
        <w:rPr>
          <w:rFonts w:ascii="Times New Roman" w:hAnsi="Times New Roman" w:cs="Times New Roman"/>
          <w:i/>
          <w:sz w:val="24"/>
          <w:szCs w:val="24"/>
          <w:lang w:val="ro-RO"/>
        </w:rPr>
        <w:t>de mai jos</w:t>
      </w:r>
      <w:r w:rsidR="000D2100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6290A70" w14:textId="77777777" w:rsidR="003074CA" w:rsidRPr="00821922" w:rsidRDefault="003074CA" w:rsidP="00FE5824">
      <w:pPr>
        <w:pStyle w:val="a9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Sugestii: </w:t>
      </w:r>
    </w:p>
    <w:p w14:paraId="5F824D71" w14:textId="77777777" w:rsidR="003074CA" w:rsidRPr="00821922" w:rsidRDefault="003074CA" w:rsidP="00FE5824">
      <w:pPr>
        <w:pStyle w:val="a9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În relaţie sunt următoarele dependenţe funcţionale:</w:t>
      </w:r>
    </w:p>
    <w:p w14:paraId="24E1D154" w14:textId="77777777" w:rsidR="00C55368" w:rsidRPr="00DF2661" w:rsidRDefault="003074CA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Nr_comanda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C55368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data, nr_client, nume_client, adresa;</w:t>
      </w:r>
    </w:p>
    <w:p w14:paraId="06283EDD" w14:textId="77777777" w:rsidR="00DF2661" w:rsidRPr="00821922" w:rsidRDefault="00DF2661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Nr_client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nr_client, nume_client, adresa;</w:t>
      </w:r>
    </w:p>
    <w:p w14:paraId="5100525E" w14:textId="77777777" w:rsidR="003D4F3F" w:rsidRPr="00821922" w:rsidRDefault="003D4F3F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Nr_articol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den_articol, preţ;</w:t>
      </w:r>
    </w:p>
    <w:p w14:paraId="1464AED3" w14:textId="77777777" w:rsidR="003074CA" w:rsidRPr="00821922" w:rsidRDefault="003D4F3F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Nr_comanda, nr_articol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cantitatea</w:t>
      </w:r>
      <w:r w:rsidR="003074CA" w:rsidRPr="0082192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593A3D9" w14:textId="77777777" w:rsidR="003074CA" w:rsidRPr="00821922" w:rsidRDefault="003074CA" w:rsidP="00FE5824">
      <w:pPr>
        <w:pStyle w:val="a9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Pentru ca relaţia să fie </w:t>
      </w:r>
      <w:r w:rsidR="000D2100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59100D" w:rsidRPr="00821922">
        <w:rPr>
          <w:rFonts w:ascii="Times New Roman" w:hAnsi="Times New Roman" w:cs="Times New Roman"/>
          <w:sz w:val="24"/>
          <w:szCs w:val="24"/>
          <w:lang w:val="ro-RO"/>
        </w:rPr>
        <w:t>1</w:t>
      </w:r>
      <w:r w:rsidR="000D2100" w:rsidRPr="00821922">
        <w:rPr>
          <w:rFonts w:ascii="Times New Roman" w:hAnsi="Times New Roman" w:cs="Times New Roman"/>
          <w:sz w:val="24"/>
          <w:szCs w:val="24"/>
          <w:lang w:val="ro-RO"/>
        </w:rPr>
        <w:t>FN trebuie ca:</w:t>
      </w:r>
    </w:p>
    <w:p w14:paraId="3C01BBCF" w14:textId="77777777" w:rsidR="000D2100" w:rsidRPr="00821922" w:rsidRDefault="000D2100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să aibă cheie primară;</w:t>
      </w:r>
    </w:p>
    <w:p w14:paraId="298ED755" w14:textId="77777777" w:rsidR="000D2100" w:rsidRDefault="000D2100" w:rsidP="00FE5824">
      <w:pPr>
        <w:pStyle w:val="a9"/>
        <w:numPr>
          <w:ilvl w:val="1"/>
          <w:numId w:val="9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La intersecţia oricărei linii cu orice coloană să fie o valoare atomară.</w:t>
      </w:r>
    </w:p>
    <w:p w14:paraId="67E79744" w14:textId="77777777" w:rsidR="00DF2661" w:rsidRDefault="00DF2661" w:rsidP="00DF2661">
      <w:pPr>
        <w:pStyle w:val="a9"/>
        <w:spacing w:after="0" w:line="360" w:lineRule="auto"/>
        <w:ind w:left="6372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9581" w:type="dxa"/>
        <w:tblLook w:val="04A0" w:firstRow="1" w:lastRow="0" w:firstColumn="1" w:lastColumn="0" w:noHBand="0" w:noVBand="1"/>
      </w:tblPr>
      <w:tblGrid>
        <w:gridCol w:w="1093"/>
        <w:gridCol w:w="1070"/>
        <w:gridCol w:w="937"/>
        <w:gridCol w:w="1595"/>
        <w:gridCol w:w="989"/>
        <w:gridCol w:w="975"/>
        <w:gridCol w:w="1166"/>
        <w:gridCol w:w="967"/>
        <w:gridCol w:w="789"/>
      </w:tblGrid>
      <w:tr w:rsidR="002C15A1" w:rsidRPr="00DA6B0C" w14:paraId="789BA1F2" w14:textId="77777777" w:rsidTr="0082380D">
        <w:trPr>
          <w:cantSplit/>
          <w:trHeight w:val="1531"/>
        </w:trPr>
        <w:tc>
          <w:tcPr>
            <w:tcW w:w="1096" w:type="dxa"/>
            <w:textDirection w:val="btLr"/>
            <w:vAlign w:val="center"/>
          </w:tcPr>
          <w:p w14:paraId="3AA2FF2B" w14:textId="77777777" w:rsidR="000D2100" w:rsidRPr="002C15A1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070" w:type="dxa"/>
            <w:textDirection w:val="btLr"/>
            <w:vAlign w:val="center"/>
          </w:tcPr>
          <w:p w14:paraId="1A23EAF1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ata</w:t>
            </w:r>
          </w:p>
        </w:tc>
        <w:tc>
          <w:tcPr>
            <w:tcW w:w="938" w:type="dxa"/>
            <w:textDirection w:val="btLr"/>
            <w:vAlign w:val="center"/>
          </w:tcPr>
          <w:p w14:paraId="6EF8DC9D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r_client</w:t>
            </w:r>
          </w:p>
        </w:tc>
        <w:tc>
          <w:tcPr>
            <w:tcW w:w="1601" w:type="dxa"/>
            <w:textDirection w:val="btLr"/>
            <w:vAlign w:val="center"/>
          </w:tcPr>
          <w:p w14:paraId="5C3474A9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ume_client</w:t>
            </w:r>
          </w:p>
        </w:tc>
        <w:tc>
          <w:tcPr>
            <w:tcW w:w="989" w:type="dxa"/>
            <w:textDirection w:val="btLr"/>
            <w:vAlign w:val="center"/>
          </w:tcPr>
          <w:p w14:paraId="636C5A86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dresa</w:t>
            </w:r>
          </w:p>
        </w:tc>
        <w:tc>
          <w:tcPr>
            <w:tcW w:w="977" w:type="dxa"/>
            <w:textDirection w:val="btLr"/>
            <w:vAlign w:val="center"/>
          </w:tcPr>
          <w:p w14:paraId="4ED9AC6F" w14:textId="77777777" w:rsidR="000D2100" w:rsidRPr="002C15A1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167" w:type="dxa"/>
            <w:textDirection w:val="btLr"/>
            <w:vAlign w:val="center"/>
          </w:tcPr>
          <w:p w14:paraId="0FB8EB6E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en_articol</w:t>
            </w:r>
          </w:p>
        </w:tc>
        <w:tc>
          <w:tcPr>
            <w:tcW w:w="969" w:type="dxa"/>
            <w:textDirection w:val="btLr"/>
            <w:vAlign w:val="center"/>
          </w:tcPr>
          <w:p w14:paraId="442C8AEA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antitatea</w:t>
            </w:r>
          </w:p>
        </w:tc>
        <w:tc>
          <w:tcPr>
            <w:tcW w:w="774" w:type="dxa"/>
            <w:textDirection w:val="btLr"/>
            <w:vAlign w:val="center"/>
          </w:tcPr>
          <w:p w14:paraId="7BDA166F" w14:textId="77777777" w:rsidR="000D2100" w:rsidRPr="00821922" w:rsidRDefault="00AB50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reţ</w:t>
            </w:r>
          </w:p>
        </w:tc>
      </w:tr>
      <w:tr w:rsidR="002C15A1" w:rsidRPr="00DA6B0C" w14:paraId="6DB34D44" w14:textId="77777777" w:rsidTr="002C15A1">
        <w:trPr>
          <w:trHeight w:val="567"/>
        </w:trPr>
        <w:tc>
          <w:tcPr>
            <w:tcW w:w="1096" w:type="dxa"/>
          </w:tcPr>
          <w:p w14:paraId="05A0CA69" w14:textId="77777777" w:rsidR="00AB50F5" w:rsidRPr="002C15A1" w:rsidRDefault="00AB50F5" w:rsidP="00AB50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70" w:type="dxa"/>
          </w:tcPr>
          <w:p w14:paraId="0481DD9D" w14:textId="77777777"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38" w:type="dxa"/>
          </w:tcPr>
          <w:p w14:paraId="051F7DBF" w14:textId="77777777"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601" w:type="dxa"/>
          </w:tcPr>
          <w:p w14:paraId="2427B439" w14:textId="77777777"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989" w:type="dxa"/>
          </w:tcPr>
          <w:p w14:paraId="2239AC26" w14:textId="77777777"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14:paraId="198E058C" w14:textId="77777777" w:rsidR="00AB50F5" w:rsidRPr="002C15A1" w:rsidRDefault="00AB50F5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167" w:type="dxa"/>
          </w:tcPr>
          <w:p w14:paraId="78779A3B" w14:textId="77777777" w:rsidR="00AB50F5" w:rsidRPr="00821922" w:rsidRDefault="00AB50F5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</w:tc>
        <w:tc>
          <w:tcPr>
            <w:tcW w:w="969" w:type="dxa"/>
          </w:tcPr>
          <w:p w14:paraId="1F64C97D" w14:textId="77777777" w:rsidR="00AB50F5" w:rsidRPr="00821922" w:rsidRDefault="00AB50F5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78928438" w14:textId="77777777" w:rsidR="00AB50F5" w:rsidRPr="00821922" w:rsidRDefault="00AB50F5" w:rsidP="00AB5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74" w:type="dxa"/>
          </w:tcPr>
          <w:p w14:paraId="27E740F2" w14:textId="77777777" w:rsidR="00AB50F5" w:rsidRPr="00821922" w:rsidRDefault="00AB50F5" w:rsidP="00AB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</w:tr>
      <w:tr w:rsidR="006C01F4" w:rsidRPr="00DA6B0C" w14:paraId="42F5C6A8" w14:textId="77777777" w:rsidTr="002C15A1">
        <w:trPr>
          <w:trHeight w:val="454"/>
        </w:trPr>
        <w:tc>
          <w:tcPr>
            <w:tcW w:w="1096" w:type="dxa"/>
          </w:tcPr>
          <w:p w14:paraId="12A8233D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70" w:type="dxa"/>
          </w:tcPr>
          <w:p w14:paraId="575CA69D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38" w:type="dxa"/>
          </w:tcPr>
          <w:p w14:paraId="1870AB81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601" w:type="dxa"/>
          </w:tcPr>
          <w:p w14:paraId="35703EDE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989" w:type="dxa"/>
          </w:tcPr>
          <w:p w14:paraId="2E289DAC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14:paraId="67358CD9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  <w:p w14:paraId="0C6957F9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</w:p>
        </w:tc>
        <w:tc>
          <w:tcPr>
            <w:tcW w:w="1167" w:type="dxa"/>
          </w:tcPr>
          <w:p w14:paraId="40609797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  <w:p w14:paraId="54A4552B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9" w:type="dxa"/>
          </w:tcPr>
          <w:p w14:paraId="3F64403E" w14:textId="77777777" w:rsidR="006C01F4" w:rsidRPr="00821922" w:rsidRDefault="006C01F4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74" w:type="dxa"/>
          </w:tcPr>
          <w:p w14:paraId="04015A67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2C15A1" w:rsidRPr="00DA6B0C" w14:paraId="5DDE779A" w14:textId="77777777" w:rsidTr="002C15A1">
        <w:trPr>
          <w:trHeight w:val="662"/>
        </w:trPr>
        <w:tc>
          <w:tcPr>
            <w:tcW w:w="1096" w:type="dxa"/>
          </w:tcPr>
          <w:p w14:paraId="69D2FF6F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70" w:type="dxa"/>
          </w:tcPr>
          <w:p w14:paraId="5E9E2E72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38" w:type="dxa"/>
          </w:tcPr>
          <w:p w14:paraId="7568C58B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601" w:type="dxa"/>
          </w:tcPr>
          <w:p w14:paraId="4F6F688C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989" w:type="dxa"/>
          </w:tcPr>
          <w:p w14:paraId="000A90DD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14:paraId="30642522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167" w:type="dxa"/>
          </w:tcPr>
          <w:p w14:paraId="0CF161B2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969" w:type="dxa"/>
          </w:tcPr>
          <w:p w14:paraId="233DB0B3" w14:textId="77777777" w:rsidR="006C01F4" w:rsidRPr="00821922" w:rsidRDefault="006C01F4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74" w:type="dxa"/>
          </w:tcPr>
          <w:p w14:paraId="10B07E00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2C15A1" w:rsidRPr="00DA6B0C" w14:paraId="240B97E8" w14:textId="77777777" w:rsidTr="002C15A1">
        <w:trPr>
          <w:trHeight w:val="669"/>
        </w:trPr>
        <w:tc>
          <w:tcPr>
            <w:tcW w:w="1096" w:type="dxa"/>
          </w:tcPr>
          <w:p w14:paraId="3A9F323A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070" w:type="dxa"/>
          </w:tcPr>
          <w:p w14:paraId="0856A866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938" w:type="dxa"/>
          </w:tcPr>
          <w:p w14:paraId="7F8715E9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601" w:type="dxa"/>
          </w:tcPr>
          <w:p w14:paraId="7C608912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Malcoş </w:t>
            </w:r>
            <w:r w:rsidR="002C15A1"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Dumitru</w:t>
            </w:r>
          </w:p>
        </w:tc>
        <w:tc>
          <w:tcPr>
            <w:tcW w:w="989" w:type="dxa"/>
          </w:tcPr>
          <w:p w14:paraId="1E777A71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  <w:tc>
          <w:tcPr>
            <w:tcW w:w="977" w:type="dxa"/>
          </w:tcPr>
          <w:p w14:paraId="68A1011D" w14:textId="77777777" w:rsidR="006C01F4" w:rsidRPr="002C15A1" w:rsidRDefault="006C01F4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167" w:type="dxa"/>
          </w:tcPr>
          <w:p w14:paraId="03B49AFE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969" w:type="dxa"/>
          </w:tcPr>
          <w:p w14:paraId="42AAB380" w14:textId="77777777" w:rsidR="006C01F4" w:rsidRPr="00821922" w:rsidRDefault="006C01F4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74" w:type="dxa"/>
          </w:tcPr>
          <w:p w14:paraId="29B51C4E" w14:textId="77777777" w:rsidR="006C01F4" w:rsidRPr="00821922" w:rsidRDefault="006C01F4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2C15A1" w:rsidRPr="00DA6B0C" w14:paraId="7F20FCFC" w14:textId="77777777" w:rsidTr="0082380D">
        <w:trPr>
          <w:trHeight w:val="803"/>
        </w:trPr>
        <w:tc>
          <w:tcPr>
            <w:tcW w:w="1096" w:type="dxa"/>
          </w:tcPr>
          <w:p w14:paraId="6BCF6244" w14:textId="77777777"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70" w:type="dxa"/>
          </w:tcPr>
          <w:p w14:paraId="0DF9B362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938" w:type="dxa"/>
          </w:tcPr>
          <w:p w14:paraId="3F6360A3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601" w:type="dxa"/>
          </w:tcPr>
          <w:p w14:paraId="627F233B" w14:textId="77777777" w:rsidR="002C15A1" w:rsidRPr="00821922" w:rsidRDefault="002C15A1" w:rsidP="006C01F4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989" w:type="dxa"/>
          </w:tcPr>
          <w:p w14:paraId="42777C5B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  <w:tc>
          <w:tcPr>
            <w:tcW w:w="977" w:type="dxa"/>
          </w:tcPr>
          <w:p w14:paraId="7CEA7470" w14:textId="77777777"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  <w:p w14:paraId="4981F488" w14:textId="77777777"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</w:p>
        </w:tc>
        <w:tc>
          <w:tcPr>
            <w:tcW w:w="1167" w:type="dxa"/>
          </w:tcPr>
          <w:p w14:paraId="198EEB63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</w:tc>
        <w:tc>
          <w:tcPr>
            <w:tcW w:w="969" w:type="dxa"/>
          </w:tcPr>
          <w:p w14:paraId="1AE8F09C" w14:textId="77777777"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75635AA0" w14:textId="77777777"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74" w:type="dxa"/>
          </w:tcPr>
          <w:p w14:paraId="7F9890AD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  <w:p w14:paraId="1AF33410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C15A1" w:rsidRPr="00DA6B0C" w14:paraId="23DEE4F3" w14:textId="77777777" w:rsidTr="0082380D">
        <w:tc>
          <w:tcPr>
            <w:tcW w:w="1096" w:type="dxa"/>
          </w:tcPr>
          <w:p w14:paraId="2F965213" w14:textId="77777777"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70" w:type="dxa"/>
          </w:tcPr>
          <w:p w14:paraId="34D76690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938" w:type="dxa"/>
          </w:tcPr>
          <w:p w14:paraId="46867CFA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601" w:type="dxa"/>
          </w:tcPr>
          <w:p w14:paraId="3075546B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989" w:type="dxa"/>
          </w:tcPr>
          <w:p w14:paraId="20345F4B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  <w:tc>
          <w:tcPr>
            <w:tcW w:w="977" w:type="dxa"/>
          </w:tcPr>
          <w:p w14:paraId="14389298" w14:textId="77777777" w:rsidR="002C15A1" w:rsidRPr="002C15A1" w:rsidRDefault="002C15A1" w:rsidP="006C01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167" w:type="dxa"/>
          </w:tcPr>
          <w:p w14:paraId="595C9C98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969" w:type="dxa"/>
          </w:tcPr>
          <w:p w14:paraId="50F06915" w14:textId="77777777"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14:paraId="31FC19C1" w14:textId="77777777" w:rsidR="002C15A1" w:rsidRPr="00821922" w:rsidRDefault="002C15A1" w:rsidP="006C01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74" w:type="dxa"/>
          </w:tcPr>
          <w:p w14:paraId="2F74D3C3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</w:t>
            </w:r>
          </w:p>
          <w:p w14:paraId="2FECA0BB" w14:textId="77777777" w:rsidR="002C15A1" w:rsidRPr="00821922" w:rsidRDefault="002C15A1" w:rsidP="006C01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39020EE7" w14:textId="77777777" w:rsidR="000D2100" w:rsidRPr="00821922" w:rsidRDefault="000D2100" w:rsidP="000D210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1F02787B" w14:textId="77777777" w:rsidR="003074CA" w:rsidRPr="00821922" w:rsidRDefault="003074CA" w:rsidP="00FE5824">
      <w:pPr>
        <w:pStyle w:val="a9"/>
        <w:numPr>
          <w:ilvl w:val="0"/>
          <w:numId w:val="8"/>
        </w:numPr>
        <w:spacing w:after="0" w:line="360" w:lineRule="auto"/>
        <w:ind w:left="709" w:hanging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relaţiile obţinute la pasul II la a doua formă normală</w:t>
      </w:r>
      <w:r w:rsidR="000D2100" w:rsidRPr="00821922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  <w:r w:rsidR="0059100D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Completînd tabelele de mai jos. </w:t>
      </w:r>
      <w:r w:rsidR="0059100D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CD4C1E1" w14:textId="77777777" w:rsidR="0059100D" w:rsidRPr="00821922" w:rsidRDefault="0059100D" w:rsidP="00FE5824">
      <w:pPr>
        <w:pStyle w:val="a9"/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Sugestii: </w:t>
      </w:r>
    </w:p>
    <w:p w14:paraId="491E9B3F" w14:textId="77777777" w:rsidR="0059100D" w:rsidRPr="00821922" w:rsidRDefault="0059100D" w:rsidP="00FE5824">
      <w:pPr>
        <w:pStyle w:val="a9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Pentru ca relaţia să fie în 2FN trebuie ca:</w:t>
      </w:r>
    </w:p>
    <w:p w14:paraId="363696CE" w14:textId="77777777" w:rsidR="0059100D" w:rsidRPr="00821922" w:rsidRDefault="0059100D" w:rsidP="00FE5824">
      <w:pPr>
        <w:pStyle w:val="a9"/>
        <w:numPr>
          <w:ilvl w:val="1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să fie în 1FN;</w:t>
      </w:r>
    </w:p>
    <w:p w14:paraId="67442B49" w14:textId="77777777" w:rsidR="0059100D" w:rsidRPr="00821922" w:rsidRDefault="0059100D" w:rsidP="00FE5824">
      <w:pPr>
        <w:pStyle w:val="a9"/>
        <w:numPr>
          <w:ilvl w:val="1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Atributele non-cheie să depindă funcţional de întreaga cheie.</w:t>
      </w:r>
    </w:p>
    <w:p w14:paraId="3D3D702D" w14:textId="77777777" w:rsidR="0059100D" w:rsidRDefault="0059100D" w:rsidP="00FE5824">
      <w:pPr>
        <w:pStyle w:val="a9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Nu uita de chei (primare, străine), nu uita de legături şi de cardinalitatea acestora, nu uita să dai nume tabelelor.</w:t>
      </w:r>
    </w:p>
    <w:p w14:paraId="79055452" w14:textId="77777777" w:rsidR="00DF2661" w:rsidRPr="00DF2661" w:rsidRDefault="00DF2661" w:rsidP="00DF2661">
      <w:pPr>
        <w:pStyle w:val="a9"/>
        <w:spacing w:after="0" w:line="360" w:lineRule="auto"/>
        <w:ind w:left="144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6345" w:type="dxa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843"/>
        <w:gridCol w:w="1275"/>
      </w:tblGrid>
      <w:tr w:rsidR="00C60FF5" w:rsidRPr="00821922" w14:paraId="6C0FADF4" w14:textId="77777777" w:rsidTr="0082380D">
        <w:trPr>
          <w:cantSplit/>
          <w:trHeight w:val="1531"/>
          <w:jc w:val="center"/>
        </w:trPr>
        <w:tc>
          <w:tcPr>
            <w:tcW w:w="959" w:type="dxa"/>
            <w:textDirection w:val="btLr"/>
            <w:vAlign w:val="center"/>
          </w:tcPr>
          <w:p w14:paraId="5C80D628" w14:textId="77777777" w:rsidR="00C60FF5" w:rsidRPr="002C15A1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276" w:type="dxa"/>
            <w:textDirection w:val="btLr"/>
            <w:vAlign w:val="center"/>
          </w:tcPr>
          <w:p w14:paraId="55A4ACD9" w14:textId="77777777"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ata</w:t>
            </w:r>
          </w:p>
        </w:tc>
        <w:tc>
          <w:tcPr>
            <w:tcW w:w="992" w:type="dxa"/>
            <w:textDirection w:val="btLr"/>
            <w:vAlign w:val="center"/>
          </w:tcPr>
          <w:p w14:paraId="2987E563" w14:textId="77777777"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r_client</w:t>
            </w:r>
          </w:p>
        </w:tc>
        <w:tc>
          <w:tcPr>
            <w:tcW w:w="1843" w:type="dxa"/>
            <w:textDirection w:val="btLr"/>
            <w:vAlign w:val="center"/>
          </w:tcPr>
          <w:p w14:paraId="5D77D7A9" w14:textId="77777777"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ume_client</w:t>
            </w:r>
          </w:p>
        </w:tc>
        <w:tc>
          <w:tcPr>
            <w:tcW w:w="1275" w:type="dxa"/>
            <w:textDirection w:val="btLr"/>
            <w:vAlign w:val="center"/>
          </w:tcPr>
          <w:p w14:paraId="59996049" w14:textId="77777777"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dresa</w:t>
            </w:r>
          </w:p>
        </w:tc>
      </w:tr>
      <w:tr w:rsidR="00C60FF5" w:rsidRPr="00821922" w14:paraId="66B72161" w14:textId="77777777" w:rsidTr="00921EC6">
        <w:trPr>
          <w:trHeight w:val="567"/>
          <w:jc w:val="center"/>
        </w:trPr>
        <w:tc>
          <w:tcPr>
            <w:tcW w:w="959" w:type="dxa"/>
          </w:tcPr>
          <w:p w14:paraId="309156E3" w14:textId="77777777" w:rsidR="00C60FF5" w:rsidRPr="002C15A1" w:rsidRDefault="00C60FF5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276" w:type="dxa"/>
          </w:tcPr>
          <w:p w14:paraId="52BF1602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992" w:type="dxa"/>
          </w:tcPr>
          <w:p w14:paraId="07BC38E0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  <w:tc>
          <w:tcPr>
            <w:tcW w:w="1843" w:type="dxa"/>
          </w:tcPr>
          <w:p w14:paraId="5ADE9D4D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Donici Ion</w:t>
            </w:r>
          </w:p>
        </w:tc>
        <w:tc>
          <w:tcPr>
            <w:tcW w:w="1275" w:type="dxa"/>
          </w:tcPr>
          <w:p w14:paraId="29456818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</w:tr>
      <w:tr w:rsidR="00C60FF5" w:rsidRPr="00821922" w14:paraId="6A13F876" w14:textId="77777777" w:rsidTr="00921EC6">
        <w:trPr>
          <w:trHeight w:val="496"/>
          <w:jc w:val="center"/>
        </w:trPr>
        <w:tc>
          <w:tcPr>
            <w:tcW w:w="959" w:type="dxa"/>
          </w:tcPr>
          <w:p w14:paraId="1A887D14" w14:textId="77777777" w:rsidR="00C60FF5" w:rsidRPr="002C15A1" w:rsidRDefault="00C60FF5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276" w:type="dxa"/>
          </w:tcPr>
          <w:p w14:paraId="01331EE4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992" w:type="dxa"/>
          </w:tcPr>
          <w:p w14:paraId="2134D444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843" w:type="dxa"/>
          </w:tcPr>
          <w:p w14:paraId="02BFFA77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Malcoş Dumitru</w:t>
            </w:r>
          </w:p>
        </w:tc>
        <w:tc>
          <w:tcPr>
            <w:tcW w:w="1275" w:type="dxa"/>
          </w:tcPr>
          <w:p w14:paraId="19F86A55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</w:tr>
      <w:tr w:rsidR="00C60FF5" w:rsidRPr="00821922" w14:paraId="2F0477AF" w14:textId="77777777" w:rsidTr="00921EC6">
        <w:trPr>
          <w:jc w:val="center"/>
        </w:trPr>
        <w:tc>
          <w:tcPr>
            <w:tcW w:w="959" w:type="dxa"/>
          </w:tcPr>
          <w:p w14:paraId="1B2FBB32" w14:textId="77777777" w:rsidR="00C60FF5" w:rsidRPr="002C15A1" w:rsidRDefault="00C60FF5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276" w:type="dxa"/>
          </w:tcPr>
          <w:p w14:paraId="112D33C0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992" w:type="dxa"/>
          </w:tcPr>
          <w:p w14:paraId="0E270446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843" w:type="dxa"/>
          </w:tcPr>
          <w:p w14:paraId="09DBBBC3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1275" w:type="dxa"/>
          </w:tcPr>
          <w:p w14:paraId="4DBEE282" w14:textId="77777777" w:rsidR="00C60FF5" w:rsidRPr="00821922" w:rsidRDefault="00C60FF5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</w:tr>
    </w:tbl>
    <w:p w14:paraId="597041F9" w14:textId="77777777" w:rsidR="0059100D" w:rsidRPr="00DF2661" w:rsidRDefault="0059100D" w:rsidP="00DF2661">
      <w:pPr>
        <w:pStyle w:val="a9"/>
        <w:spacing w:after="0" w:line="360" w:lineRule="auto"/>
        <w:ind w:left="144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</w:tblGrid>
      <w:tr w:rsidR="002C15A1" w:rsidRPr="00DA6B0C" w14:paraId="7A8551FB" w14:textId="77777777" w:rsidTr="0082380D">
        <w:trPr>
          <w:trHeight w:val="1505"/>
          <w:jc w:val="center"/>
        </w:trPr>
        <w:tc>
          <w:tcPr>
            <w:tcW w:w="1063" w:type="dxa"/>
            <w:textDirection w:val="btLr"/>
            <w:vAlign w:val="center"/>
          </w:tcPr>
          <w:p w14:paraId="429FDFA6" w14:textId="77777777" w:rsidR="002C15A1" w:rsidRPr="002C15A1" w:rsidRDefault="002C15A1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</w:t>
            </w: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comanda</w:t>
            </w:r>
          </w:p>
        </w:tc>
        <w:tc>
          <w:tcPr>
            <w:tcW w:w="1063" w:type="dxa"/>
            <w:textDirection w:val="btLr"/>
            <w:vAlign w:val="center"/>
          </w:tcPr>
          <w:p w14:paraId="0A53B641" w14:textId="77777777" w:rsidR="002C15A1" w:rsidRPr="00E85C1A" w:rsidRDefault="002C15A1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Nr_articol</w:t>
            </w:r>
          </w:p>
        </w:tc>
        <w:tc>
          <w:tcPr>
            <w:tcW w:w="1063" w:type="dxa"/>
            <w:textDirection w:val="btLr"/>
            <w:vAlign w:val="center"/>
          </w:tcPr>
          <w:p w14:paraId="48839203" w14:textId="77777777" w:rsidR="002C15A1" w:rsidRPr="00821922" w:rsidRDefault="002C15A1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antitatea</w:t>
            </w:r>
          </w:p>
        </w:tc>
      </w:tr>
      <w:tr w:rsidR="002C15A1" w:rsidRPr="00DA6B0C" w14:paraId="3C7282A6" w14:textId="77777777" w:rsidTr="0082380D">
        <w:trPr>
          <w:jc w:val="center"/>
        </w:trPr>
        <w:tc>
          <w:tcPr>
            <w:tcW w:w="1063" w:type="dxa"/>
          </w:tcPr>
          <w:p w14:paraId="67A702AB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14:paraId="0D1E36F6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063" w:type="dxa"/>
          </w:tcPr>
          <w:p w14:paraId="5B2F30DD" w14:textId="77777777" w:rsidR="002C15A1" w:rsidRPr="00821922" w:rsidRDefault="002C15A1" w:rsidP="00C6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C15A1" w:rsidRPr="00DA6B0C" w14:paraId="400A0173" w14:textId="77777777" w:rsidTr="0082380D">
        <w:trPr>
          <w:jc w:val="center"/>
        </w:trPr>
        <w:tc>
          <w:tcPr>
            <w:tcW w:w="1063" w:type="dxa"/>
          </w:tcPr>
          <w:p w14:paraId="100AF785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14:paraId="0FC65B4C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14:paraId="47A92C01" w14:textId="77777777" w:rsidR="002C15A1" w:rsidRPr="00821922" w:rsidRDefault="002C15A1" w:rsidP="002C15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C15A1" w:rsidRPr="00DA6B0C" w14:paraId="3D6F04FB" w14:textId="77777777" w:rsidTr="0082380D">
        <w:trPr>
          <w:jc w:val="center"/>
        </w:trPr>
        <w:tc>
          <w:tcPr>
            <w:tcW w:w="1063" w:type="dxa"/>
          </w:tcPr>
          <w:p w14:paraId="5AE65F82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14:paraId="52EAEA0C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063" w:type="dxa"/>
          </w:tcPr>
          <w:p w14:paraId="1921B6D0" w14:textId="77777777" w:rsidR="002C15A1" w:rsidRPr="00821922" w:rsidRDefault="002C15A1" w:rsidP="002C15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2C15A1" w:rsidRPr="00DA6B0C" w14:paraId="449916FA" w14:textId="77777777" w:rsidTr="0082380D">
        <w:trPr>
          <w:jc w:val="center"/>
        </w:trPr>
        <w:tc>
          <w:tcPr>
            <w:tcW w:w="1063" w:type="dxa"/>
          </w:tcPr>
          <w:p w14:paraId="671EEC98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063" w:type="dxa"/>
          </w:tcPr>
          <w:p w14:paraId="28677423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063" w:type="dxa"/>
          </w:tcPr>
          <w:p w14:paraId="23DF324A" w14:textId="77777777" w:rsidR="002C15A1" w:rsidRPr="00821922" w:rsidRDefault="002C15A1" w:rsidP="002C15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2C15A1" w:rsidRPr="00DA6B0C" w14:paraId="7B497E48" w14:textId="77777777" w:rsidTr="0082380D">
        <w:trPr>
          <w:jc w:val="center"/>
        </w:trPr>
        <w:tc>
          <w:tcPr>
            <w:tcW w:w="1063" w:type="dxa"/>
          </w:tcPr>
          <w:p w14:paraId="40134358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14:paraId="3E0B6E98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063" w:type="dxa"/>
          </w:tcPr>
          <w:p w14:paraId="579E9F13" w14:textId="77777777" w:rsidR="002C15A1" w:rsidRPr="00821922" w:rsidRDefault="002C15A1" w:rsidP="00C6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C15A1" w:rsidRPr="00DA6B0C" w14:paraId="300CC8E2" w14:textId="77777777" w:rsidTr="0082380D">
        <w:trPr>
          <w:jc w:val="center"/>
        </w:trPr>
        <w:tc>
          <w:tcPr>
            <w:tcW w:w="1063" w:type="dxa"/>
          </w:tcPr>
          <w:p w14:paraId="4D7E7CF4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14:paraId="088C6C98" w14:textId="77777777" w:rsidR="002C15A1" w:rsidRPr="002C15A1" w:rsidRDefault="002C15A1" w:rsidP="002C15A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14:paraId="0E2EAF6E" w14:textId="77777777" w:rsidR="002C15A1" w:rsidRPr="00821922" w:rsidRDefault="002C15A1" w:rsidP="00C6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7583493C" w14:textId="77777777" w:rsidR="0059100D" w:rsidRPr="00DF2661" w:rsidRDefault="0059100D" w:rsidP="00DF2661">
      <w:pPr>
        <w:pStyle w:val="a9"/>
        <w:spacing w:after="0" w:line="360" w:lineRule="auto"/>
        <w:ind w:left="144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421"/>
        <w:gridCol w:w="789"/>
      </w:tblGrid>
      <w:tr w:rsidR="00C60FF5" w:rsidRPr="00DA6B0C" w14:paraId="10B71A8A" w14:textId="77777777" w:rsidTr="0082380D">
        <w:trPr>
          <w:trHeight w:val="1445"/>
          <w:jc w:val="center"/>
        </w:trPr>
        <w:tc>
          <w:tcPr>
            <w:tcW w:w="1063" w:type="dxa"/>
            <w:textDirection w:val="btLr"/>
            <w:vAlign w:val="center"/>
          </w:tcPr>
          <w:p w14:paraId="489D7968" w14:textId="77777777" w:rsidR="00C60FF5" w:rsidRPr="002C15A1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421" w:type="dxa"/>
            <w:textDirection w:val="btLr"/>
            <w:vAlign w:val="center"/>
          </w:tcPr>
          <w:p w14:paraId="5C47794D" w14:textId="77777777"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en_articol</w:t>
            </w:r>
          </w:p>
        </w:tc>
        <w:tc>
          <w:tcPr>
            <w:tcW w:w="774" w:type="dxa"/>
            <w:textDirection w:val="btLr"/>
            <w:vAlign w:val="center"/>
          </w:tcPr>
          <w:p w14:paraId="3D0555BD" w14:textId="77777777" w:rsidR="00C60FF5" w:rsidRPr="00821922" w:rsidRDefault="00C60FF5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reţ</w:t>
            </w:r>
          </w:p>
        </w:tc>
      </w:tr>
      <w:tr w:rsidR="00C60FF5" w:rsidRPr="00DA6B0C" w14:paraId="5D873667" w14:textId="77777777" w:rsidTr="00C60FF5">
        <w:trPr>
          <w:jc w:val="center"/>
        </w:trPr>
        <w:tc>
          <w:tcPr>
            <w:tcW w:w="1063" w:type="dxa"/>
          </w:tcPr>
          <w:p w14:paraId="5B81E2AB" w14:textId="77777777"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421" w:type="dxa"/>
          </w:tcPr>
          <w:p w14:paraId="20E19F5A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</w:tc>
        <w:tc>
          <w:tcPr>
            <w:tcW w:w="774" w:type="dxa"/>
          </w:tcPr>
          <w:p w14:paraId="0AAB0263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</w:tr>
      <w:tr w:rsidR="00C60FF5" w:rsidRPr="00DA6B0C" w14:paraId="253272C0" w14:textId="77777777" w:rsidTr="00C60FF5">
        <w:trPr>
          <w:trHeight w:val="565"/>
          <w:jc w:val="center"/>
        </w:trPr>
        <w:tc>
          <w:tcPr>
            <w:tcW w:w="1063" w:type="dxa"/>
          </w:tcPr>
          <w:p w14:paraId="273EEE3A" w14:textId="77777777"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421" w:type="dxa"/>
          </w:tcPr>
          <w:p w14:paraId="3445F49F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774" w:type="dxa"/>
          </w:tcPr>
          <w:p w14:paraId="7AC65186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C60FF5" w:rsidRPr="00DA6B0C" w14:paraId="7674A5DE" w14:textId="77777777" w:rsidTr="00C60FF5">
        <w:trPr>
          <w:jc w:val="center"/>
        </w:trPr>
        <w:tc>
          <w:tcPr>
            <w:tcW w:w="1063" w:type="dxa"/>
          </w:tcPr>
          <w:p w14:paraId="1B68E6FA" w14:textId="77777777"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lastRenderedPageBreak/>
              <w:t>9134</w:t>
            </w:r>
          </w:p>
        </w:tc>
        <w:tc>
          <w:tcPr>
            <w:tcW w:w="1421" w:type="dxa"/>
          </w:tcPr>
          <w:p w14:paraId="2271B347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774" w:type="dxa"/>
          </w:tcPr>
          <w:p w14:paraId="7EF775F1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C60FF5" w:rsidRPr="00DA6B0C" w14:paraId="7C9B677B" w14:textId="77777777" w:rsidTr="00C60FF5">
        <w:trPr>
          <w:jc w:val="center"/>
        </w:trPr>
        <w:tc>
          <w:tcPr>
            <w:tcW w:w="1063" w:type="dxa"/>
          </w:tcPr>
          <w:p w14:paraId="740C37A5" w14:textId="77777777" w:rsidR="00C60FF5" w:rsidRPr="002C15A1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421" w:type="dxa"/>
          </w:tcPr>
          <w:p w14:paraId="13BFBAD7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774" w:type="dxa"/>
          </w:tcPr>
          <w:p w14:paraId="3D6F945C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C60FF5" w:rsidRPr="00DA6B0C" w14:paraId="35CB6144" w14:textId="77777777" w:rsidTr="00C60FF5">
        <w:trPr>
          <w:jc w:val="center"/>
        </w:trPr>
        <w:tc>
          <w:tcPr>
            <w:tcW w:w="1063" w:type="dxa"/>
          </w:tcPr>
          <w:p w14:paraId="70DDE69F" w14:textId="77777777" w:rsidR="00C60FF5" w:rsidRPr="00C60FF5" w:rsidRDefault="00C60FF5" w:rsidP="00C60FF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421" w:type="dxa"/>
          </w:tcPr>
          <w:p w14:paraId="0BE5553B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</w:tc>
        <w:tc>
          <w:tcPr>
            <w:tcW w:w="774" w:type="dxa"/>
          </w:tcPr>
          <w:p w14:paraId="78036876" w14:textId="77777777" w:rsidR="00C60FF5" w:rsidRPr="00821922" w:rsidRDefault="00C60FF5" w:rsidP="00C60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</w:tc>
      </w:tr>
    </w:tbl>
    <w:p w14:paraId="565F44D8" w14:textId="77777777" w:rsidR="0059100D" w:rsidRPr="00821922" w:rsidRDefault="0059100D" w:rsidP="0059100D">
      <w:pPr>
        <w:pStyle w:val="a9"/>
        <w:spacing w:after="0"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1FE0F5D3" w14:textId="77777777" w:rsidR="0059100D" w:rsidRPr="00821922" w:rsidRDefault="000D2100" w:rsidP="00314B95">
      <w:pPr>
        <w:pStyle w:val="a9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relaţiile obţinute la pasul III la a treia formă normală.</w:t>
      </w:r>
      <w:r w:rsidR="0059100D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Completînd tabelele de mai jos. </w:t>
      </w:r>
      <w:r w:rsidR="0059100D"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44373F3" w14:textId="77777777" w:rsidR="0059100D" w:rsidRPr="00821922" w:rsidRDefault="0059100D" w:rsidP="00314B95">
      <w:pPr>
        <w:pStyle w:val="a9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Sugestii: </w:t>
      </w:r>
    </w:p>
    <w:p w14:paraId="7AC3F203" w14:textId="77777777" w:rsidR="0059100D" w:rsidRPr="00821922" w:rsidRDefault="0059100D" w:rsidP="00314B95">
      <w:pPr>
        <w:pStyle w:val="a9"/>
        <w:numPr>
          <w:ilvl w:val="0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Pentru ca relaţia să fie în 3FN trebuie ca:</w:t>
      </w:r>
    </w:p>
    <w:p w14:paraId="4A285AE5" w14:textId="77777777" w:rsidR="0059100D" w:rsidRPr="00821922" w:rsidRDefault="0059100D" w:rsidP="00314B95">
      <w:pPr>
        <w:pStyle w:val="a9"/>
        <w:numPr>
          <w:ilvl w:val="1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Relaţia să fie în 2FN;</w:t>
      </w:r>
    </w:p>
    <w:p w14:paraId="0933DC23" w14:textId="77777777" w:rsidR="0059100D" w:rsidRPr="00821922" w:rsidRDefault="0059100D" w:rsidP="00314B95">
      <w:pPr>
        <w:pStyle w:val="a9"/>
        <w:numPr>
          <w:ilvl w:val="1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Nu există dependenţă tranzitive (un atribut ce depinde de alt atribut, care la r</w:t>
      </w:r>
      <w:r w:rsidR="003D4F3F" w:rsidRPr="00821922">
        <w:rPr>
          <w:rFonts w:ascii="Times New Roman" w:hAnsi="Times New Roman" w:cs="Times New Roman"/>
          <w:i/>
          <w:sz w:val="24"/>
          <w:szCs w:val="24"/>
          <w:lang w:val="ro-RO"/>
        </w:rPr>
        <w:t>î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ndul său depinde de cheie).</w:t>
      </w:r>
    </w:p>
    <w:p w14:paraId="2590CF22" w14:textId="77777777" w:rsidR="0059100D" w:rsidRPr="00821922" w:rsidRDefault="0059100D" w:rsidP="00314B95">
      <w:pPr>
        <w:pStyle w:val="a9"/>
        <w:numPr>
          <w:ilvl w:val="0"/>
          <w:numId w:val="11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Nu uita de chei (primare, străine), nu uita de legături şi de cardinalitatea acestora, nu uita să dai nume tabelelor.</w:t>
      </w:r>
    </w:p>
    <w:p w14:paraId="3F670978" w14:textId="77777777" w:rsidR="00DF2661" w:rsidRPr="00DF2661" w:rsidRDefault="00DF2661" w:rsidP="00DF2661">
      <w:pPr>
        <w:spacing w:after="0" w:line="360" w:lineRule="auto"/>
        <w:ind w:left="108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3641" w:type="dxa"/>
        <w:jc w:val="center"/>
        <w:tblLook w:val="04A0" w:firstRow="1" w:lastRow="0" w:firstColumn="1" w:lastColumn="0" w:noHBand="0" w:noVBand="1"/>
      </w:tblPr>
      <w:tblGrid>
        <w:gridCol w:w="1285"/>
        <w:gridCol w:w="1276"/>
        <w:gridCol w:w="1080"/>
      </w:tblGrid>
      <w:tr w:rsidR="0082380D" w:rsidRPr="00821922" w14:paraId="25ABFC0C" w14:textId="77777777" w:rsidTr="0082380D">
        <w:trPr>
          <w:cantSplit/>
          <w:trHeight w:val="1531"/>
          <w:jc w:val="center"/>
        </w:trPr>
        <w:tc>
          <w:tcPr>
            <w:tcW w:w="1285" w:type="dxa"/>
            <w:textDirection w:val="btLr"/>
            <w:vAlign w:val="center"/>
          </w:tcPr>
          <w:p w14:paraId="6EE30A52" w14:textId="77777777" w:rsidR="0082380D" w:rsidRPr="002C15A1" w:rsidRDefault="0082380D" w:rsidP="00921EC6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Nr_comanda</w:t>
            </w:r>
          </w:p>
        </w:tc>
        <w:tc>
          <w:tcPr>
            <w:tcW w:w="1276" w:type="dxa"/>
            <w:textDirection w:val="btLr"/>
            <w:vAlign w:val="center"/>
          </w:tcPr>
          <w:p w14:paraId="170FE1CE" w14:textId="77777777" w:rsidR="0082380D" w:rsidRPr="00821922" w:rsidRDefault="0082380D" w:rsidP="00921EC6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ata</w:t>
            </w:r>
          </w:p>
        </w:tc>
        <w:tc>
          <w:tcPr>
            <w:tcW w:w="1080" w:type="dxa"/>
            <w:textDirection w:val="btLr"/>
            <w:vAlign w:val="center"/>
          </w:tcPr>
          <w:p w14:paraId="5756529C" w14:textId="77777777" w:rsidR="0082380D" w:rsidRPr="00E85C1A" w:rsidRDefault="0082380D" w:rsidP="00921EC6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sz w:val="24"/>
                <w:szCs w:val="24"/>
                <w:u w:val="dotted"/>
                <w:lang w:val="ro-RO"/>
              </w:rPr>
              <w:t>Nr_client</w:t>
            </w:r>
          </w:p>
        </w:tc>
      </w:tr>
      <w:tr w:rsidR="0082380D" w:rsidRPr="00821922" w14:paraId="4475A1F3" w14:textId="77777777" w:rsidTr="0082380D">
        <w:trPr>
          <w:trHeight w:val="567"/>
          <w:jc w:val="center"/>
        </w:trPr>
        <w:tc>
          <w:tcPr>
            <w:tcW w:w="1285" w:type="dxa"/>
          </w:tcPr>
          <w:p w14:paraId="51F115E0" w14:textId="77777777" w:rsidR="0082380D" w:rsidRPr="002C15A1" w:rsidRDefault="0082380D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276" w:type="dxa"/>
          </w:tcPr>
          <w:p w14:paraId="28E11116" w14:textId="77777777"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03/02/12</w:t>
            </w:r>
          </w:p>
        </w:tc>
        <w:tc>
          <w:tcPr>
            <w:tcW w:w="1080" w:type="dxa"/>
          </w:tcPr>
          <w:p w14:paraId="5D59433F" w14:textId="77777777"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A004</w:t>
            </w:r>
          </w:p>
        </w:tc>
      </w:tr>
      <w:tr w:rsidR="0082380D" w:rsidRPr="00821922" w14:paraId="7091B3A7" w14:textId="77777777" w:rsidTr="0082380D">
        <w:trPr>
          <w:trHeight w:val="496"/>
          <w:jc w:val="center"/>
        </w:trPr>
        <w:tc>
          <w:tcPr>
            <w:tcW w:w="1285" w:type="dxa"/>
          </w:tcPr>
          <w:p w14:paraId="6FD2CDDA" w14:textId="77777777" w:rsidR="0082380D" w:rsidRPr="002C15A1" w:rsidRDefault="0082380D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276" w:type="dxa"/>
          </w:tcPr>
          <w:p w14:paraId="05301797" w14:textId="77777777"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04/02/12</w:t>
            </w:r>
          </w:p>
        </w:tc>
        <w:tc>
          <w:tcPr>
            <w:tcW w:w="1080" w:type="dxa"/>
          </w:tcPr>
          <w:p w14:paraId="2105A4D8" w14:textId="77777777"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A986</w:t>
            </w:r>
          </w:p>
        </w:tc>
      </w:tr>
      <w:tr w:rsidR="0082380D" w:rsidRPr="00821922" w14:paraId="338185B0" w14:textId="77777777" w:rsidTr="0082380D">
        <w:trPr>
          <w:jc w:val="center"/>
        </w:trPr>
        <w:tc>
          <w:tcPr>
            <w:tcW w:w="1285" w:type="dxa"/>
          </w:tcPr>
          <w:p w14:paraId="20A60EEC" w14:textId="77777777" w:rsidR="0082380D" w:rsidRPr="002C15A1" w:rsidRDefault="0082380D" w:rsidP="0082380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276" w:type="dxa"/>
          </w:tcPr>
          <w:p w14:paraId="1D9733F3" w14:textId="77777777"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05/02/12</w:t>
            </w:r>
          </w:p>
        </w:tc>
        <w:tc>
          <w:tcPr>
            <w:tcW w:w="1080" w:type="dxa"/>
          </w:tcPr>
          <w:p w14:paraId="4CB0BE4E" w14:textId="77777777" w:rsidR="0082380D" w:rsidRPr="00821922" w:rsidRDefault="0082380D" w:rsidP="00823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A201</w:t>
            </w:r>
          </w:p>
        </w:tc>
      </w:tr>
    </w:tbl>
    <w:tbl>
      <w:tblPr>
        <w:tblStyle w:val="ac"/>
        <w:tblpPr w:leftFromText="180" w:rightFromText="180" w:vertAnchor="text" w:horzAnchor="page" w:tblpX="1048" w:tblpY="-3047"/>
        <w:tblW w:w="0" w:type="auto"/>
        <w:tblLook w:val="04A0" w:firstRow="1" w:lastRow="0" w:firstColumn="1" w:lastColumn="0" w:noHBand="0" w:noVBand="1"/>
      </w:tblPr>
      <w:tblGrid>
        <w:gridCol w:w="1452"/>
        <w:gridCol w:w="1063"/>
        <w:gridCol w:w="1063"/>
      </w:tblGrid>
      <w:tr w:rsidR="0004541F" w:rsidRPr="00DA6B0C" w14:paraId="024756C8" w14:textId="77777777" w:rsidTr="0004541F">
        <w:trPr>
          <w:trHeight w:val="1505"/>
        </w:trPr>
        <w:tc>
          <w:tcPr>
            <w:tcW w:w="1452" w:type="dxa"/>
            <w:textDirection w:val="btLr"/>
            <w:vAlign w:val="center"/>
          </w:tcPr>
          <w:p w14:paraId="0AF27221" w14:textId="77777777" w:rsidR="0004541F" w:rsidRPr="00E85C1A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Nr_comanda</w:t>
            </w:r>
          </w:p>
        </w:tc>
        <w:tc>
          <w:tcPr>
            <w:tcW w:w="1063" w:type="dxa"/>
            <w:textDirection w:val="btLr"/>
            <w:vAlign w:val="center"/>
          </w:tcPr>
          <w:p w14:paraId="12111084" w14:textId="77777777" w:rsidR="0004541F" w:rsidRPr="00E85C1A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dotted"/>
                <w:lang w:val="ro-RO"/>
              </w:rPr>
            </w:pPr>
            <w:r w:rsidRPr="00E85C1A">
              <w:rPr>
                <w:rFonts w:ascii="Times New Roman" w:hAnsi="Times New Roman" w:cs="Times New Roman"/>
                <w:color w:val="FF0000"/>
                <w:sz w:val="24"/>
                <w:szCs w:val="24"/>
                <w:u w:val="dotted"/>
                <w:lang w:val="ro-RO"/>
              </w:rPr>
              <w:t>Nr_articol</w:t>
            </w:r>
          </w:p>
        </w:tc>
        <w:tc>
          <w:tcPr>
            <w:tcW w:w="1063" w:type="dxa"/>
            <w:textDirection w:val="btLr"/>
            <w:vAlign w:val="center"/>
          </w:tcPr>
          <w:p w14:paraId="33B35818" w14:textId="77777777" w:rsidR="0004541F" w:rsidRPr="00821922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antitatea</w:t>
            </w:r>
          </w:p>
        </w:tc>
      </w:tr>
      <w:tr w:rsidR="0004541F" w:rsidRPr="00DA6B0C" w14:paraId="6775D963" w14:textId="77777777" w:rsidTr="0004541F">
        <w:tc>
          <w:tcPr>
            <w:tcW w:w="1452" w:type="dxa"/>
          </w:tcPr>
          <w:p w14:paraId="05D8E3C4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14:paraId="6CA69704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063" w:type="dxa"/>
          </w:tcPr>
          <w:p w14:paraId="4DFC69DB" w14:textId="77777777"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04541F" w:rsidRPr="00DA6B0C" w14:paraId="69817040" w14:textId="77777777" w:rsidTr="0004541F">
        <w:tc>
          <w:tcPr>
            <w:tcW w:w="1452" w:type="dxa"/>
          </w:tcPr>
          <w:p w14:paraId="2F219B35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14:paraId="374C1DD7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14:paraId="7E2195EC" w14:textId="77777777"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04541F" w:rsidRPr="00DA6B0C" w14:paraId="2346EC84" w14:textId="77777777" w:rsidTr="0004541F">
        <w:tc>
          <w:tcPr>
            <w:tcW w:w="1452" w:type="dxa"/>
          </w:tcPr>
          <w:p w14:paraId="25BC2849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063" w:type="dxa"/>
          </w:tcPr>
          <w:p w14:paraId="3E62349D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063" w:type="dxa"/>
          </w:tcPr>
          <w:p w14:paraId="5889386F" w14:textId="77777777"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04541F" w:rsidRPr="00DA6B0C" w14:paraId="60FB95BA" w14:textId="77777777" w:rsidTr="0004541F">
        <w:tc>
          <w:tcPr>
            <w:tcW w:w="1452" w:type="dxa"/>
          </w:tcPr>
          <w:p w14:paraId="72EC56E5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063" w:type="dxa"/>
          </w:tcPr>
          <w:p w14:paraId="6FCE9250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063" w:type="dxa"/>
          </w:tcPr>
          <w:p w14:paraId="62D00278" w14:textId="77777777"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04541F" w:rsidRPr="00DA6B0C" w14:paraId="3E90BC51" w14:textId="77777777" w:rsidTr="0004541F">
        <w:tc>
          <w:tcPr>
            <w:tcW w:w="1452" w:type="dxa"/>
          </w:tcPr>
          <w:p w14:paraId="2EABDC22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14:paraId="1228DCD8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063" w:type="dxa"/>
          </w:tcPr>
          <w:p w14:paraId="44AD11CD" w14:textId="77777777"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04541F" w:rsidRPr="00DA6B0C" w14:paraId="7A58083F" w14:textId="77777777" w:rsidTr="0004541F">
        <w:tc>
          <w:tcPr>
            <w:tcW w:w="1452" w:type="dxa"/>
          </w:tcPr>
          <w:p w14:paraId="519536E8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063" w:type="dxa"/>
          </w:tcPr>
          <w:p w14:paraId="6468470F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7890</w:t>
            </w:r>
          </w:p>
        </w:tc>
        <w:tc>
          <w:tcPr>
            <w:tcW w:w="1063" w:type="dxa"/>
          </w:tcPr>
          <w:p w14:paraId="0F7AF00E" w14:textId="77777777" w:rsidR="0004541F" w:rsidRPr="00821922" w:rsidRDefault="0004541F" w:rsidP="000454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1E415DD0" w14:textId="77777777" w:rsidR="00DF2661" w:rsidRPr="00DF2661" w:rsidRDefault="00DF2661" w:rsidP="00DF2661">
      <w:pPr>
        <w:spacing w:after="0" w:line="360" w:lineRule="auto"/>
        <w:ind w:left="1080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1818"/>
        <w:gridCol w:w="989"/>
      </w:tblGrid>
      <w:tr w:rsidR="00921EC6" w:rsidRPr="00DA6B0C" w14:paraId="1D13EC21" w14:textId="77777777" w:rsidTr="003032C5">
        <w:trPr>
          <w:trHeight w:val="1599"/>
          <w:jc w:val="center"/>
        </w:trPr>
        <w:tc>
          <w:tcPr>
            <w:tcW w:w="774" w:type="dxa"/>
            <w:textDirection w:val="btLr"/>
            <w:vAlign w:val="center"/>
          </w:tcPr>
          <w:p w14:paraId="4CB8B107" w14:textId="77777777" w:rsidR="00921EC6" w:rsidRPr="0082380D" w:rsidRDefault="00921EC6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82380D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Nr_client</w:t>
            </w:r>
          </w:p>
        </w:tc>
        <w:tc>
          <w:tcPr>
            <w:tcW w:w="1818" w:type="dxa"/>
            <w:textDirection w:val="btLr"/>
            <w:vAlign w:val="center"/>
          </w:tcPr>
          <w:p w14:paraId="646C49C9" w14:textId="77777777" w:rsidR="00921EC6" w:rsidRPr="00821922" w:rsidRDefault="00921EC6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ume_client</w:t>
            </w:r>
          </w:p>
        </w:tc>
        <w:tc>
          <w:tcPr>
            <w:tcW w:w="989" w:type="dxa"/>
            <w:textDirection w:val="btLr"/>
            <w:vAlign w:val="center"/>
          </w:tcPr>
          <w:p w14:paraId="2957819B" w14:textId="77777777" w:rsidR="00921EC6" w:rsidRPr="00821922" w:rsidRDefault="00921EC6" w:rsidP="0082380D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dresa</w:t>
            </w:r>
          </w:p>
        </w:tc>
      </w:tr>
      <w:tr w:rsidR="00921EC6" w:rsidRPr="00DA6B0C" w14:paraId="6F4A1AFF" w14:textId="77777777" w:rsidTr="003032C5">
        <w:trPr>
          <w:jc w:val="center"/>
        </w:trPr>
        <w:tc>
          <w:tcPr>
            <w:tcW w:w="774" w:type="dxa"/>
          </w:tcPr>
          <w:p w14:paraId="20567925" w14:textId="77777777" w:rsidR="00921EC6" w:rsidRPr="0082380D" w:rsidRDefault="00921EC6" w:rsidP="00921EC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82380D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A986</w:t>
            </w:r>
          </w:p>
        </w:tc>
        <w:tc>
          <w:tcPr>
            <w:tcW w:w="1818" w:type="dxa"/>
          </w:tcPr>
          <w:p w14:paraId="30723B09" w14:textId="77777777"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Malcoş Dumitru</w:t>
            </w:r>
          </w:p>
        </w:tc>
        <w:tc>
          <w:tcPr>
            <w:tcW w:w="989" w:type="dxa"/>
          </w:tcPr>
          <w:p w14:paraId="294FA3C2" w14:textId="77777777"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Bălţi</w:t>
            </w:r>
          </w:p>
        </w:tc>
      </w:tr>
      <w:tr w:rsidR="00921EC6" w:rsidRPr="00DA6B0C" w14:paraId="0939C2C3" w14:textId="77777777" w:rsidTr="003032C5">
        <w:trPr>
          <w:jc w:val="center"/>
        </w:trPr>
        <w:tc>
          <w:tcPr>
            <w:tcW w:w="774" w:type="dxa"/>
          </w:tcPr>
          <w:p w14:paraId="08FA9A75" w14:textId="77777777" w:rsidR="00921EC6" w:rsidRPr="0082380D" w:rsidRDefault="00921EC6" w:rsidP="00921EC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82380D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A201</w:t>
            </w:r>
          </w:p>
        </w:tc>
        <w:tc>
          <w:tcPr>
            <w:tcW w:w="1818" w:type="dxa"/>
          </w:tcPr>
          <w:p w14:paraId="11042AB0" w14:textId="77777777"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Pintilei Ana</w:t>
            </w:r>
          </w:p>
        </w:tc>
        <w:tc>
          <w:tcPr>
            <w:tcW w:w="989" w:type="dxa"/>
          </w:tcPr>
          <w:p w14:paraId="67E64D8B" w14:textId="77777777" w:rsidR="00921EC6" w:rsidRPr="00821922" w:rsidRDefault="00921EC6" w:rsidP="00921E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Drochia</w:t>
            </w:r>
          </w:p>
        </w:tc>
      </w:tr>
    </w:tbl>
    <w:tbl>
      <w:tblPr>
        <w:tblStyle w:val="ac"/>
        <w:tblpPr w:leftFromText="180" w:rightFromText="180" w:vertAnchor="text" w:horzAnchor="page" w:tblpX="6193" w:tblpY="357"/>
        <w:tblW w:w="0" w:type="auto"/>
        <w:tblLook w:val="04A0" w:firstRow="1" w:lastRow="0" w:firstColumn="1" w:lastColumn="0" w:noHBand="0" w:noVBand="1"/>
      </w:tblPr>
      <w:tblGrid>
        <w:gridCol w:w="957"/>
        <w:gridCol w:w="1881"/>
        <w:gridCol w:w="789"/>
      </w:tblGrid>
      <w:tr w:rsidR="0004541F" w:rsidRPr="00DA6B0C" w14:paraId="7A6D6EF5" w14:textId="77777777" w:rsidTr="0004541F">
        <w:trPr>
          <w:trHeight w:val="1445"/>
        </w:trPr>
        <w:tc>
          <w:tcPr>
            <w:tcW w:w="957" w:type="dxa"/>
            <w:textDirection w:val="btLr"/>
            <w:vAlign w:val="center"/>
          </w:tcPr>
          <w:p w14:paraId="07F17096" w14:textId="77777777" w:rsidR="0004541F" w:rsidRPr="002C15A1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Nr_articol</w:t>
            </w:r>
          </w:p>
        </w:tc>
        <w:tc>
          <w:tcPr>
            <w:tcW w:w="1881" w:type="dxa"/>
            <w:textDirection w:val="btLr"/>
            <w:vAlign w:val="center"/>
          </w:tcPr>
          <w:p w14:paraId="5478D161" w14:textId="77777777" w:rsidR="0004541F" w:rsidRPr="00821922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en_articol</w:t>
            </w:r>
          </w:p>
        </w:tc>
        <w:tc>
          <w:tcPr>
            <w:tcW w:w="774" w:type="dxa"/>
            <w:textDirection w:val="btLr"/>
            <w:vAlign w:val="center"/>
          </w:tcPr>
          <w:p w14:paraId="3A055A7E" w14:textId="77777777" w:rsidR="0004541F" w:rsidRPr="00821922" w:rsidRDefault="0004541F" w:rsidP="0004541F">
            <w:pPr>
              <w:spacing w:line="480" w:lineRule="auto"/>
              <w:ind w:left="113" w:right="113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reţ</w:t>
            </w:r>
          </w:p>
        </w:tc>
      </w:tr>
      <w:tr w:rsidR="0004541F" w:rsidRPr="00DA6B0C" w14:paraId="4C341B84" w14:textId="77777777" w:rsidTr="0004541F">
        <w:tc>
          <w:tcPr>
            <w:tcW w:w="957" w:type="dxa"/>
          </w:tcPr>
          <w:p w14:paraId="5346AF61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6531</w:t>
            </w:r>
          </w:p>
        </w:tc>
        <w:tc>
          <w:tcPr>
            <w:tcW w:w="1881" w:type="dxa"/>
          </w:tcPr>
          <w:p w14:paraId="59C2F82D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Dulap</w:t>
            </w:r>
          </w:p>
        </w:tc>
        <w:tc>
          <w:tcPr>
            <w:tcW w:w="774" w:type="dxa"/>
          </w:tcPr>
          <w:p w14:paraId="27B7AB51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</w:tr>
      <w:tr w:rsidR="0004541F" w:rsidRPr="00DA6B0C" w14:paraId="16765487" w14:textId="77777777" w:rsidTr="0004541F">
        <w:trPr>
          <w:trHeight w:val="565"/>
        </w:trPr>
        <w:tc>
          <w:tcPr>
            <w:tcW w:w="957" w:type="dxa"/>
          </w:tcPr>
          <w:p w14:paraId="06106FAC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lastRenderedPageBreak/>
              <w:t>7890</w:t>
            </w:r>
          </w:p>
        </w:tc>
        <w:tc>
          <w:tcPr>
            <w:tcW w:w="1881" w:type="dxa"/>
          </w:tcPr>
          <w:p w14:paraId="3F98CF5C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Masă mic</w:t>
            </w:r>
          </w:p>
        </w:tc>
        <w:tc>
          <w:tcPr>
            <w:tcW w:w="774" w:type="dxa"/>
          </w:tcPr>
          <w:p w14:paraId="6457C6E6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04541F" w:rsidRPr="00DA6B0C" w14:paraId="6EACF136" w14:textId="77777777" w:rsidTr="0004541F">
        <w:tc>
          <w:tcPr>
            <w:tcW w:w="957" w:type="dxa"/>
          </w:tcPr>
          <w:p w14:paraId="549572E4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9134</w:t>
            </w:r>
          </w:p>
        </w:tc>
        <w:tc>
          <w:tcPr>
            <w:tcW w:w="1881" w:type="dxa"/>
          </w:tcPr>
          <w:p w14:paraId="04658958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Scaun</w:t>
            </w:r>
          </w:p>
        </w:tc>
        <w:tc>
          <w:tcPr>
            <w:tcW w:w="774" w:type="dxa"/>
          </w:tcPr>
          <w:p w14:paraId="4652B9C1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</w:tr>
      <w:tr w:rsidR="0004541F" w:rsidRPr="00DA6B0C" w14:paraId="6F5ADDE0" w14:textId="77777777" w:rsidTr="0004541F">
        <w:tc>
          <w:tcPr>
            <w:tcW w:w="957" w:type="dxa"/>
          </w:tcPr>
          <w:p w14:paraId="7BAE851F" w14:textId="77777777" w:rsidR="0004541F" w:rsidRPr="002C15A1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3561</w:t>
            </w:r>
          </w:p>
        </w:tc>
        <w:tc>
          <w:tcPr>
            <w:tcW w:w="1881" w:type="dxa"/>
          </w:tcPr>
          <w:p w14:paraId="7135F4AA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Taburetă</w:t>
            </w:r>
          </w:p>
        </w:tc>
        <w:tc>
          <w:tcPr>
            <w:tcW w:w="774" w:type="dxa"/>
          </w:tcPr>
          <w:p w14:paraId="3DF80815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</w:t>
            </w:r>
          </w:p>
        </w:tc>
      </w:tr>
      <w:tr w:rsidR="0004541F" w:rsidRPr="00DA6B0C" w14:paraId="13CDB438" w14:textId="77777777" w:rsidTr="0004541F">
        <w:tc>
          <w:tcPr>
            <w:tcW w:w="957" w:type="dxa"/>
          </w:tcPr>
          <w:p w14:paraId="0BFEC8D3" w14:textId="77777777" w:rsidR="0004541F" w:rsidRPr="00C60FF5" w:rsidRDefault="0004541F" w:rsidP="0004541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C15A1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>4234</w:t>
            </w:r>
          </w:p>
        </w:tc>
        <w:tc>
          <w:tcPr>
            <w:tcW w:w="1881" w:type="dxa"/>
          </w:tcPr>
          <w:p w14:paraId="486AF03D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Cuier</w:t>
            </w:r>
          </w:p>
        </w:tc>
        <w:tc>
          <w:tcPr>
            <w:tcW w:w="774" w:type="dxa"/>
          </w:tcPr>
          <w:p w14:paraId="498F26BB" w14:textId="77777777" w:rsidR="0004541F" w:rsidRPr="00821922" w:rsidRDefault="0004541F" w:rsidP="000454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219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</w:tc>
      </w:tr>
    </w:tbl>
    <w:p w14:paraId="55878B7A" w14:textId="77777777" w:rsidR="00DF2661" w:rsidRPr="00821922" w:rsidRDefault="00DF2661" w:rsidP="00DF2661">
      <w:pPr>
        <w:pStyle w:val="a9"/>
        <w:spacing w:after="0" w:line="360" w:lineRule="auto"/>
        <w:ind w:left="1440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4BFEBDEE" w14:textId="77777777" w:rsidR="0004541F" w:rsidRDefault="0004541F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06C941E9" w14:textId="77777777" w:rsidR="0004541F" w:rsidRDefault="0004541F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71F23114" w14:textId="77777777" w:rsidR="0004541F" w:rsidRDefault="0004541F" w:rsidP="0059100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7351B743" w14:textId="77777777" w:rsidR="0059100D" w:rsidRPr="00821922" w:rsidRDefault="0059100D" w:rsidP="005910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3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  <w:r w:rsidR="00A05A71"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A05A71" w:rsidRPr="00821922">
        <w:rPr>
          <w:rFonts w:ascii="Times New Roman" w:hAnsi="Times New Roman" w:cs="Times New Roman"/>
          <w:sz w:val="24"/>
          <w:szCs w:val="24"/>
          <w:lang w:val="ro-RO"/>
        </w:rPr>
        <w:t>Relaţia Piesa păstrează descrierea pieselor produse într</w:t>
      </w:r>
      <w:r w:rsidR="00C55368" w:rsidRPr="00821922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A05A71" w:rsidRPr="00821922">
        <w:rPr>
          <w:rFonts w:ascii="Times New Roman" w:hAnsi="Times New Roman" w:cs="Times New Roman"/>
          <w:sz w:val="24"/>
          <w:szCs w:val="24"/>
          <w:lang w:val="ro-RO"/>
        </w:rPr>
        <w:t>un atelier:</w:t>
      </w:r>
    </w:p>
    <w:p w14:paraId="20F06DDE" w14:textId="77777777" w:rsidR="00A05A71" w:rsidRPr="00821922" w:rsidRDefault="00A05A71" w:rsidP="00A05A7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Piesa (nr_piesei, preţ, TVA, denumirea, categoria)</w:t>
      </w:r>
    </w:p>
    <w:p w14:paraId="42B3A01C" w14:textId="77777777" w:rsidR="00A05A71" w:rsidRPr="00821922" w:rsidRDefault="00A05A71" w:rsidP="00F519A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Între atributele relaţiei sunt următoarele dependenţe funcţionale:</w:t>
      </w:r>
    </w:p>
    <w:p w14:paraId="00123070" w14:textId="77777777" w:rsidR="00A05A71" w:rsidRPr="00821922" w:rsidRDefault="00A05A71" w:rsidP="00F519A1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IDF: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ab/>
        <w:t xml:space="preserve">nr_piesei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preţ, TVA, denumirea, categoria;</w:t>
      </w:r>
    </w:p>
    <w:p w14:paraId="54D8D921" w14:textId="77777777" w:rsidR="00A05A71" w:rsidRPr="00821922" w:rsidRDefault="00A05A71" w:rsidP="00F519A1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IIDF: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ab/>
        <w:t xml:space="preserve">categoria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TVA.</w:t>
      </w:r>
    </w:p>
    <w:p w14:paraId="1E0EB9C8" w14:textId="77777777" w:rsidR="00047434" w:rsidRPr="00047434" w:rsidRDefault="00A05A71" w:rsidP="00047434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Identifică anomaliile existente;</w:t>
      </w:r>
    </w:p>
    <w:p w14:paraId="35F9F943" w14:textId="77777777" w:rsidR="00047434" w:rsidRPr="00CC5798" w:rsidRDefault="00047434" w:rsidP="00047434">
      <w:pPr>
        <w:tabs>
          <w:tab w:val="left" w:pos="709"/>
        </w:tabs>
        <w:spacing w:after="0" w:line="360" w:lineRule="auto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Atributul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TVA se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află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ambele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entități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ceea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poate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determina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informațiile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să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nu fie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actuala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51DC3D61" w14:textId="77777777" w:rsidR="00A05A71" w:rsidRDefault="00A05A71" w:rsidP="00314B95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14:paraId="092B9B5E" w14:textId="77777777" w:rsidR="00FC68E6" w:rsidRPr="00CC5798" w:rsidRDefault="00F519A1" w:rsidP="00C52296">
      <w:pPr>
        <w:spacing w:after="0" w:line="360" w:lineRule="auto"/>
        <w:ind w:left="851" w:firstLine="565"/>
        <w:rPr>
          <w:rFonts w:ascii="Times New Roman" w:hAnsi="Times New Roman" w:cs="Times New Roman"/>
          <w:i/>
          <w:sz w:val="24"/>
          <w:szCs w:val="24"/>
        </w:rPr>
      </w:pPr>
      <w:r w:rsidRPr="00CC5798">
        <w:rPr>
          <w:rFonts w:ascii="Times New Roman" w:hAnsi="Times New Roman" w:cs="Times New Roman"/>
          <w:sz w:val="24"/>
          <w:szCs w:val="24"/>
          <w:lang w:val="ro-RO"/>
        </w:rPr>
        <w:t>nr_piesei</w:t>
      </w:r>
      <w:r w:rsidRPr="00CC57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4128E" w14:textId="77777777" w:rsidR="00A05A71" w:rsidRDefault="00A05A71" w:rsidP="00314B95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14:paraId="7678AE45" w14:textId="77777777" w:rsidR="00047434" w:rsidRPr="00CC5798" w:rsidRDefault="00617245" w:rsidP="00C52296">
      <w:pPr>
        <w:spacing w:after="0" w:line="360" w:lineRule="auto"/>
        <w:ind w:left="851" w:firstLine="56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 xml:space="preserve">1FN,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deoarece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atributele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non-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depind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funcțional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întreaga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EC2815C" w14:textId="77777777" w:rsidR="00A05A71" w:rsidRPr="00314B95" w:rsidRDefault="00A05A71" w:rsidP="00314B95">
      <w:pPr>
        <w:pStyle w:val="a9"/>
        <w:numPr>
          <w:ilvl w:val="0"/>
          <w:numId w:val="13"/>
        </w:numPr>
        <w:spacing w:after="0" w:line="360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14B95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14:paraId="56E9564D" w14:textId="77777777" w:rsidR="00213A42" w:rsidRDefault="00213A42" w:rsidP="00213A42">
      <w:pPr>
        <w:spacing w:after="0" w:line="360" w:lineRule="auto"/>
        <w:rPr>
          <w:rFonts w:ascii="Times New Roman" w:hAnsi="Times New Roman" w:cs="Times New Roman"/>
          <w:color w:val="105964" w:themeColor="background2" w:themeShade="40"/>
          <w:sz w:val="24"/>
          <w:szCs w:val="24"/>
          <w:lang w:val="ro-RO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5"/>
        <w:gridCol w:w="2078"/>
        <w:gridCol w:w="2078"/>
        <w:gridCol w:w="2078"/>
      </w:tblGrid>
      <w:tr w:rsidR="00213A42" w14:paraId="1E908B6D" w14:textId="77777777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A46F" w14:textId="77777777"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 w:rsidRPr="00213A4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nr_piesei</w:t>
            </w:r>
            <w:proofErr w:type="spellEnd"/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5B5" w14:textId="77777777"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3A42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denumirea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A35D" w14:textId="77777777"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3A42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preţ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DBC2" w14:textId="77777777" w:rsidR="00213A42" w:rsidRPr="00E85C1A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dotted"/>
              </w:rPr>
            </w:pPr>
            <w:proofErr w:type="spellStart"/>
            <w:r w:rsidRPr="00E85C1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dotted"/>
              </w:rPr>
              <w:t>categoria</w:t>
            </w:r>
            <w:proofErr w:type="spellEnd"/>
          </w:p>
        </w:tc>
      </w:tr>
      <w:tr w:rsidR="00213A42" w14:paraId="00DF7A9F" w14:textId="77777777" w:rsidTr="00213A42">
        <w:trPr>
          <w:trHeight w:val="480"/>
        </w:trPr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A872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DAB5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1B8E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390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</w:p>
        </w:tc>
      </w:tr>
      <w:tr w:rsidR="00213A42" w14:paraId="03BC70E2" w14:textId="77777777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CA41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PNS2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E4B4" w14:textId="77777777"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7823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B564" w14:textId="77777777"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</w:p>
        </w:tc>
      </w:tr>
      <w:tr w:rsidR="00213A42" w14:paraId="549ED968" w14:textId="77777777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4060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9E83" w14:textId="77777777"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AFFA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DFFD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avia</w:t>
            </w:r>
            <w:proofErr w:type="spellEnd"/>
          </w:p>
        </w:tc>
      </w:tr>
      <w:tr w:rsidR="00213A42" w14:paraId="6CD2DC3D" w14:textId="77777777" w:rsidTr="00213A42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4538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PN4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5866" w14:textId="77777777" w:rsidR="00213A42" w:rsidRDefault="00213A42" w:rsidP="00213A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piesa4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1FFE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0C12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cicle</w:t>
            </w:r>
            <w:proofErr w:type="spellEnd"/>
          </w:p>
        </w:tc>
      </w:tr>
    </w:tbl>
    <w:p w14:paraId="7057F7DC" w14:textId="77777777" w:rsidR="00213A42" w:rsidRPr="008D4F46" w:rsidRDefault="00213A42" w:rsidP="008D4F46">
      <w:pPr>
        <w:spacing w:after="0" w:line="360" w:lineRule="auto"/>
        <w:ind w:left="-708" w:firstLine="708"/>
        <w:rPr>
          <w:rFonts w:ascii="Times New Roman" w:hAnsi="Times New Roman" w:cs="Times New Roman"/>
          <w:color w:val="105964" w:themeColor="background2" w:themeShade="40"/>
          <w:sz w:val="24"/>
          <w:szCs w:val="24"/>
          <w:lang w:val="ro-RO"/>
        </w:rPr>
      </w:pPr>
    </w:p>
    <w:p w14:paraId="79CC9BBE" w14:textId="77777777" w:rsidR="00097699" w:rsidRDefault="00097699" w:rsidP="005D570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13A42" w14:paraId="2FC545BA" w14:textId="77777777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CCB9" w14:textId="77777777" w:rsidR="00213A42" w:rsidRP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 w:rsidRPr="00213A4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categoria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A30E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TVA</w:t>
            </w:r>
          </w:p>
        </w:tc>
      </w:tr>
      <w:tr w:rsidR="00213A42" w14:paraId="1C44443D" w14:textId="77777777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AAF1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A623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3A42" w14:paraId="1C24AF83" w14:textId="77777777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A27E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7672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13A42" w14:paraId="6F233083" w14:textId="77777777" w:rsidTr="00213A4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F29F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cicle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97A4" w14:textId="77777777" w:rsidR="00213A42" w:rsidRDefault="00213A42" w:rsidP="0021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4090BCD" w14:textId="77777777" w:rsidR="00213A42" w:rsidRDefault="00213A42" w:rsidP="005D570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5A168BC4" w14:textId="77777777" w:rsidR="00C52296" w:rsidRPr="00CC5798" w:rsidRDefault="00C52296" w:rsidP="00C52296">
      <w:pPr>
        <w:spacing w:after="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denumire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categorie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aceeași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2FN.</w:t>
      </w:r>
    </w:p>
    <w:p w14:paraId="2DFCC54E" w14:textId="77777777" w:rsidR="00C52296" w:rsidRPr="00CC5798" w:rsidRDefault="00C52296" w:rsidP="00C52296">
      <w:pPr>
        <w:spacing w:after="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relatiile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dependențe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tranzitive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atributelor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înseamnă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3FN.</w:t>
      </w:r>
    </w:p>
    <w:p w14:paraId="552A18C7" w14:textId="77777777" w:rsidR="00097699" w:rsidRPr="00CC5798" w:rsidRDefault="00C52296" w:rsidP="00C52296">
      <w:pPr>
        <w:spacing w:after="0" w:line="360" w:lineRule="auto"/>
        <w:ind w:left="1416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relatiile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potențiale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altele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sine,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FNBC.</w:t>
      </w:r>
    </w:p>
    <w:p w14:paraId="4B056328" w14:textId="77777777" w:rsidR="00097699" w:rsidRPr="00314B95" w:rsidRDefault="005D570F" w:rsidP="005D5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Exerciţiu </w:t>
      </w:r>
      <w:r w:rsidR="00C55368"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4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 R (a, b, c, d, e, f) cu urmă</w:t>
      </w:r>
      <w:r w:rsidR="00314B95">
        <w:rPr>
          <w:rFonts w:ascii="Times New Roman" w:hAnsi="Times New Roman" w:cs="Times New Roman"/>
          <w:sz w:val="24"/>
          <w:szCs w:val="24"/>
          <w:lang w:val="ro-RO"/>
        </w:rPr>
        <w:t>toarele dependenţe funcţionale:</w:t>
      </w:r>
    </w:p>
    <w:p w14:paraId="28B9DFB5" w14:textId="77777777" w:rsidR="005D570F" w:rsidRPr="00C52296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c;</w:t>
      </w:r>
    </w:p>
    <w:p w14:paraId="7DC7E4FD" w14:textId="77777777" w:rsidR="005D570F" w:rsidRPr="00C52296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d;</w:t>
      </w:r>
      <w:r w:rsidR="00E91928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78A8ADA0" w14:textId="77777777" w:rsidR="005D570F" w:rsidRPr="00205B46" w:rsidRDefault="005D570F" w:rsidP="00314B95">
      <w:pPr>
        <w:spacing w:after="0" w:line="360" w:lineRule="auto"/>
        <w:ind w:left="993"/>
        <w:rPr>
          <w:noProof/>
          <w:color w:val="105964" w:themeColor="background2" w:themeShade="40"/>
          <w:lang w:val="en-US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e;</w:t>
      </w:r>
      <w:r w:rsidR="00E91928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7A19CCBB" w14:textId="77777777" w:rsidR="005D570F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f;</w:t>
      </w:r>
    </w:p>
    <w:p w14:paraId="4AD01AA5" w14:textId="77777777" w:rsidR="005D570F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c;</w:t>
      </w:r>
    </w:p>
    <w:p w14:paraId="2C9AF765" w14:textId="77777777" w:rsidR="005D570F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d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e.</w:t>
      </w:r>
    </w:p>
    <w:p w14:paraId="5011B428" w14:textId="77777777" w:rsidR="00B54205" w:rsidRPr="00821922" w:rsidRDefault="005D570F" w:rsidP="00314B95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d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f</w:t>
      </w:r>
      <w:r w:rsidR="00EA73FF" w:rsidRPr="0082192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23953E6" w14:textId="77777777" w:rsidR="00FC68E6" w:rsidRDefault="00FC68E6" w:rsidP="00FE5824">
      <w:pPr>
        <w:pStyle w:val="a9"/>
        <w:numPr>
          <w:ilvl w:val="0"/>
          <w:numId w:val="27"/>
        </w:num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14:paraId="7C547192" w14:textId="77777777" w:rsidR="00FC68E6" w:rsidRPr="00CC5798" w:rsidRDefault="00097699" w:rsidP="00314B95">
      <w:pPr>
        <w:spacing w:after="0" w:line="360" w:lineRule="auto"/>
        <w:ind w:left="709" w:firstLine="348"/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ab</w:t>
      </w:r>
    </w:p>
    <w:p w14:paraId="4E95F822" w14:textId="77777777" w:rsidR="00FC68E6" w:rsidRDefault="00FC68E6" w:rsidP="00FC68E6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14:paraId="6A5D0132" w14:textId="77777777" w:rsidR="00C52296" w:rsidRPr="00CC5798" w:rsidRDefault="00C52296" w:rsidP="00C52296">
      <w:pPr>
        <w:pStyle w:val="a9"/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7030A0"/>
          <w:sz w:val="24"/>
          <w:szCs w:val="24"/>
          <w:lang w:val="ro-RO"/>
        </w:rPr>
        <w:t xml:space="preserve">  </w:t>
      </w: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 xml:space="preserve">1FN,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deoarece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atributele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non-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depind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funcțional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întreaga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D03DAFF" w14:textId="77777777" w:rsidR="00FC68E6" w:rsidRPr="00B54205" w:rsidRDefault="00FC68E6" w:rsidP="00B54205">
      <w:pPr>
        <w:pStyle w:val="a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B54205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14:paraId="67F51777" w14:textId="77777777" w:rsidR="00453FAF" w:rsidRPr="00CC5798" w:rsidRDefault="00453FAF" w:rsidP="00453FAF">
      <w:pPr>
        <w:spacing w:after="0"/>
        <w:ind w:left="720"/>
        <w:rPr>
          <w:rFonts w:ascii="Times New Roman" w:eastAsia="Cardo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R11</w:t>
      </w:r>
      <w:r w:rsidRPr="00CC5798"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  <w:t>(a, b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, d)</w:t>
      </w:r>
    </w:p>
    <w:p w14:paraId="40921E3A" w14:textId="77777777" w:rsidR="00453FAF" w:rsidRPr="00CC5798" w:rsidRDefault="00453FAF" w:rsidP="00453FAF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R12</w:t>
      </w:r>
      <w:r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(d,</w:t>
      </w:r>
      <w:r w:rsidRPr="00CC5798">
        <w:rPr>
          <w:rFonts w:ascii="Times New Roman" w:hAnsi="Times New Roman" w:cs="Times New Roman"/>
          <w:lang w:val="en-US"/>
        </w:rPr>
        <w:t xml:space="preserve"> 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e, f)</w:t>
      </w:r>
    </w:p>
    <w:p w14:paraId="409E636C" w14:textId="77777777" w:rsidR="00453FAF" w:rsidRPr="00CC5798" w:rsidRDefault="00453FAF" w:rsidP="00453FAF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R13</w:t>
      </w:r>
      <w:r w:rsidRPr="00CC5798"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  <w:t>(b,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 xml:space="preserve"> c)</w:t>
      </w:r>
    </w:p>
    <w:p w14:paraId="17590399" w14:textId="77777777" w:rsidR="00F66F2F" w:rsidRPr="00CC5798" w:rsidRDefault="00F66F2F" w:rsidP="00314B95">
      <w:pPr>
        <w:spacing w:after="0"/>
        <w:ind w:left="993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EBC47F" w14:textId="77777777" w:rsidR="00C52296" w:rsidRPr="00CC5798" w:rsidRDefault="00C52296" w:rsidP="00C52296">
      <w:pPr>
        <w:ind w:left="709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3FN,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dependențe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tranzitive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DE13A8" w14:textId="77777777" w:rsidR="00B10177" w:rsidRPr="00C52296" w:rsidRDefault="00B10177" w:rsidP="00097699">
      <w:pPr>
        <w:spacing w:after="0" w:line="360" w:lineRule="auto"/>
        <w:rPr>
          <w:rFonts w:ascii="Times New Roman" w:hAnsi="Times New Roman" w:cs="Times New Roman"/>
          <w:color w:val="105964" w:themeColor="background2" w:themeShade="40"/>
          <w:sz w:val="24"/>
          <w:szCs w:val="24"/>
          <w:lang w:val="en-US"/>
        </w:rPr>
      </w:pPr>
    </w:p>
    <w:p w14:paraId="61A4CD80" w14:textId="77777777"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5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 R (a, b, c, d, e, f, g, h) cu următoarele dependenţe funcţionale:</w:t>
      </w:r>
    </w:p>
    <w:p w14:paraId="0A6C8D8E" w14:textId="77777777"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c, g;</w:t>
      </w:r>
    </w:p>
    <w:p w14:paraId="017F4334" w14:textId="77777777"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e, g;</w:t>
      </w:r>
    </w:p>
    <w:p w14:paraId="0A41C15D" w14:textId="77777777"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a, b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d;</w:t>
      </w:r>
    </w:p>
    <w:p w14:paraId="17A3CB5B" w14:textId="77777777"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c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f;</w:t>
      </w:r>
    </w:p>
    <w:p w14:paraId="01BD1461" w14:textId="77777777" w:rsidR="00253223" w:rsidRPr="00821922" w:rsidRDefault="00253223" w:rsidP="00314B9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g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h.</w:t>
      </w:r>
    </w:p>
    <w:p w14:paraId="4DC36C72" w14:textId="77777777" w:rsidR="00253223" w:rsidRDefault="00253223" w:rsidP="00314B95">
      <w:pPr>
        <w:pStyle w:val="a9"/>
        <w:numPr>
          <w:ilvl w:val="0"/>
          <w:numId w:val="28"/>
        </w:numPr>
        <w:spacing w:after="0" w:line="360" w:lineRule="auto"/>
        <w:ind w:left="709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lastRenderedPageBreak/>
        <w:t>Determină cheia relaţiei;</w:t>
      </w:r>
    </w:p>
    <w:p w14:paraId="5D243123" w14:textId="77777777" w:rsidR="00253223" w:rsidRPr="00CC5798" w:rsidRDefault="00253223" w:rsidP="00314B95">
      <w:pPr>
        <w:spacing w:after="0" w:line="360" w:lineRule="auto"/>
        <w:ind w:left="1418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a,b</w:t>
      </w:r>
    </w:p>
    <w:p w14:paraId="507DEB19" w14:textId="77777777" w:rsidR="00253223" w:rsidRDefault="00253223" w:rsidP="00314B95">
      <w:pPr>
        <w:pStyle w:val="a9"/>
        <w:numPr>
          <w:ilvl w:val="0"/>
          <w:numId w:val="28"/>
        </w:numPr>
        <w:spacing w:after="0" w:line="360" w:lineRule="auto"/>
        <w:ind w:left="709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14:paraId="09B100B1" w14:textId="77777777" w:rsidR="00F66F2F" w:rsidRPr="00CC5798" w:rsidRDefault="00FE5824" w:rsidP="00314B95">
      <w:pPr>
        <w:pStyle w:val="a9"/>
        <w:spacing w:after="0" w:line="360" w:lineRule="auto"/>
        <w:ind w:left="1276" w:hanging="42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 xml:space="preserve">1FN,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deoarece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atributele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non-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depind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funcțional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întreaga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66743B46" w14:textId="77777777" w:rsidR="00253223" w:rsidRPr="00821922" w:rsidRDefault="00253223" w:rsidP="00314B95">
      <w:pPr>
        <w:pStyle w:val="a9"/>
        <w:numPr>
          <w:ilvl w:val="0"/>
          <w:numId w:val="28"/>
        </w:numPr>
        <w:spacing w:after="0" w:line="360" w:lineRule="auto"/>
        <w:ind w:left="709" w:hanging="425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14:paraId="1412D662" w14:textId="77777777" w:rsidR="00453FAF" w:rsidRPr="00CC5798" w:rsidRDefault="00453FAF" w:rsidP="00453FAF">
      <w:pPr>
        <w:pStyle w:val="a9"/>
        <w:spacing w:after="0"/>
        <w:ind w:left="1440"/>
        <w:rPr>
          <w:rFonts w:ascii="Times New Roman" w:eastAsia="Cardo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R11(</w:t>
      </w:r>
      <w:r w:rsidRPr="00CC5798"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  <w:t>a, b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, d)</w:t>
      </w:r>
    </w:p>
    <w:p w14:paraId="31B71AEF" w14:textId="77777777" w:rsidR="00453FAF" w:rsidRPr="00CC5798" w:rsidRDefault="00453FAF" w:rsidP="00453FAF">
      <w:pPr>
        <w:pStyle w:val="a9"/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R12(</w:t>
      </w:r>
      <w:r w:rsidRPr="00CC5798"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  <w:t>b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, e</w:t>
      </w: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891188A" w14:textId="77777777" w:rsidR="00453FAF" w:rsidRPr="00CC5798" w:rsidRDefault="00453FAF" w:rsidP="00453FAF">
      <w:pPr>
        <w:pStyle w:val="a9"/>
        <w:spacing w:after="0"/>
        <w:ind w:left="1440"/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</w:pP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R13(</w:t>
      </w:r>
      <w:r w:rsidRPr="00CC5798"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  <w:t>g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, h)</w:t>
      </w:r>
    </w:p>
    <w:p w14:paraId="51675E8B" w14:textId="77777777" w:rsidR="00453FAF" w:rsidRPr="00CC5798" w:rsidRDefault="00453FAF" w:rsidP="00453FAF">
      <w:pPr>
        <w:pStyle w:val="a9"/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R14(</w:t>
      </w:r>
      <w:r w:rsidRPr="00CC5798">
        <w:rPr>
          <w:rFonts w:ascii="Times New Roman" w:eastAsia="Cardo" w:hAnsi="Times New Roman" w:cs="Times New Roman"/>
          <w:sz w:val="24"/>
          <w:szCs w:val="24"/>
          <w:u w:val="single"/>
          <w:lang w:val="en-US"/>
        </w:rPr>
        <w:t>c</w:t>
      </w:r>
      <w:r w:rsidRPr="00CC5798">
        <w:rPr>
          <w:rFonts w:ascii="Times New Roman" w:eastAsia="Cardo" w:hAnsi="Times New Roman" w:cs="Times New Roman"/>
          <w:sz w:val="24"/>
          <w:szCs w:val="24"/>
          <w:lang w:val="en-US"/>
        </w:rPr>
        <w:t>, f)</w:t>
      </w:r>
    </w:p>
    <w:p w14:paraId="05A2D05E" w14:textId="77777777" w:rsidR="00453FAF" w:rsidRPr="00CC5798" w:rsidRDefault="00453FAF" w:rsidP="00453FAF">
      <w:pPr>
        <w:pStyle w:val="a9"/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05FC4" w14:textId="77777777" w:rsidR="00314B95" w:rsidRPr="00CC5798" w:rsidRDefault="00C52296" w:rsidP="00314B95">
      <w:pPr>
        <w:ind w:left="709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3FN,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dependențe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tranzitive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06D631" w14:textId="77777777"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6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relaţia:</w:t>
      </w:r>
    </w:p>
    <w:p w14:paraId="0453F68A" w14:textId="77777777" w:rsidR="00253223" w:rsidRPr="00821922" w:rsidRDefault="00253223" w:rsidP="00253223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Proiect (IDP, nume_angajat, nr_proiect, nr_ore, den_proiect, laborator)</w:t>
      </w:r>
    </w:p>
    <w:p w14:paraId="2425AC5B" w14:textId="77777777" w:rsidR="00253223" w:rsidRPr="00821922" w:rsidRDefault="00253223" w:rsidP="00253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 În care se păstrează date referitoare la angajaţii care lucrează la un proiect, numărul de ore lucrate şi laboratorul unde s-a lucrat. Numele angajatului, precum şi denumirea proiectului nu sunt valori unice. Asupra unui proiect se lucrează numai într-un singur laborator. Un angajat poate lucra la mai multe proiecte şi mai mulţi angajaţi pot lucra asupra unui proiect.</w:t>
      </w:r>
    </w:p>
    <w:p w14:paraId="5451D694" w14:textId="77777777" w:rsidR="00253223" w:rsidRDefault="00253223" w:rsidP="00314B95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Identifică anomaliile existente;</w:t>
      </w:r>
    </w:p>
    <w:p w14:paraId="62A1DC75" w14:textId="77777777" w:rsidR="00047434" w:rsidRPr="00CC5798" w:rsidRDefault="00047434" w:rsidP="00047434">
      <w:pPr>
        <w:pStyle w:val="a9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actualizare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la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actualizarea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atributului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den_proiect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asociat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atributul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nr_proiect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anumită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nr_proiect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modificarea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similară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posibilă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schimbă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nr_ore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laborator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935588" w14:textId="77777777" w:rsidR="00047434" w:rsidRPr="00CC5798" w:rsidRDefault="00047434" w:rsidP="00047434">
      <w:pPr>
        <w:pStyle w:val="a9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454B3B" w14:textId="77777777" w:rsidR="00047434" w:rsidRPr="00CC5798" w:rsidRDefault="00047434" w:rsidP="00047434">
      <w:pPr>
        <w:pStyle w:val="a9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ștergere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la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ștergerea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tuturor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înregistrărilor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aceeași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atributului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nr_proiect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specific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vor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pierdute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63BD9F" w14:textId="77777777" w:rsidR="00852AA5" w:rsidRPr="00047434" w:rsidRDefault="00852AA5" w:rsidP="00047434">
      <w:pPr>
        <w:spacing w:after="0"/>
        <w:rPr>
          <w:rFonts w:ascii="Times New Roman" w:eastAsia="Times New Roman" w:hAnsi="Times New Roman" w:cs="Times New Roman"/>
          <w:color w:val="073763" w:themeColor="accent1" w:themeShade="80"/>
          <w:sz w:val="24"/>
          <w:szCs w:val="24"/>
          <w:lang w:val="en-US"/>
        </w:rPr>
      </w:pPr>
    </w:p>
    <w:p w14:paraId="2B6E5687" w14:textId="77777777" w:rsidR="00253223" w:rsidRDefault="00253223" w:rsidP="0084260B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14:paraId="42FA43BF" w14:textId="77777777" w:rsidR="00253223" w:rsidRPr="00CC5798" w:rsidRDefault="00253223" w:rsidP="0084260B">
      <w:pPr>
        <w:spacing w:after="0" w:line="360" w:lineRule="auto"/>
        <w:ind w:left="1276" w:hanging="283"/>
        <w:rPr>
          <w:rFonts w:ascii="Times New Roman" w:hAnsi="Times New Roman" w:cs="Times New Roman"/>
          <w:i/>
          <w:sz w:val="24"/>
          <w:szCs w:val="24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IDP</w:t>
      </w:r>
      <w:r w:rsidR="003625C4" w:rsidRPr="00CC579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625C4" w:rsidRPr="00CC5798">
        <w:rPr>
          <w:rFonts w:ascii="Times New Roman" w:hAnsi="Times New Roman" w:cs="Times New Roman"/>
          <w:sz w:val="24"/>
          <w:szCs w:val="24"/>
          <w:lang w:val="ro-RO"/>
        </w:rPr>
        <w:t>nr_proiect</w:t>
      </w:r>
    </w:p>
    <w:p w14:paraId="1605D3E6" w14:textId="77777777" w:rsidR="00852AA5" w:rsidRPr="00852AA5" w:rsidRDefault="00253223" w:rsidP="0084260B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14:paraId="789EEC67" w14:textId="77777777" w:rsidR="00F449D7" w:rsidRPr="00CC5798" w:rsidRDefault="00F449D7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 xml:space="preserve">1FN,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deoarece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atributele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non-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depind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funcțional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întreaga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047434"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3E0210F" w14:textId="77777777" w:rsidR="00253223" w:rsidRPr="0084260B" w:rsidRDefault="00253223" w:rsidP="0084260B">
      <w:pPr>
        <w:pStyle w:val="a9"/>
        <w:numPr>
          <w:ilvl w:val="0"/>
          <w:numId w:val="29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4260B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14:paraId="4860F6D1" w14:textId="77777777" w:rsidR="00852AA5" w:rsidRPr="00821922" w:rsidRDefault="00852AA5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4AE99CDF" w14:textId="77777777" w:rsidR="00B664F6" w:rsidRPr="00CC5798" w:rsidRDefault="00B1735C" w:rsidP="0084260B">
      <w:p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R1(</w:t>
      </w:r>
      <w:r w:rsidR="00B664F6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IDP 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664F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01D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nr_proiect</w:t>
      </w:r>
      <w:proofErr w:type="spellEnd"/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F33F4E5" w14:textId="77777777" w:rsidR="00B664F6" w:rsidRPr="00CC5798" w:rsidRDefault="00B1735C" w:rsidP="0084260B">
      <w:p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R2(</w:t>
      </w:r>
      <w:r w:rsidR="00D3701D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IDP</w:t>
      </w:r>
      <w:r w:rsidR="00B664F6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664F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701D" w:rsidRPr="00CC5798">
        <w:rPr>
          <w:rFonts w:ascii="Times New Roman" w:hAnsi="Times New Roman" w:cs="Times New Roman"/>
          <w:sz w:val="24"/>
          <w:szCs w:val="24"/>
          <w:lang w:val="ro-RO"/>
        </w:rPr>
        <w:t>nume_angajat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0746E5E3" w14:textId="77777777" w:rsidR="00B664F6" w:rsidRPr="00CC5798" w:rsidRDefault="00B1735C" w:rsidP="0084260B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R3(</w:t>
      </w:r>
      <w:r w:rsidR="00D3701D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IDP, </w:t>
      </w:r>
      <w:proofErr w:type="spellStart"/>
      <w:r w:rsidR="00D3701D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nr_proiect</w:t>
      </w:r>
      <w:proofErr w:type="spellEnd"/>
      <w:r w:rsidR="00D3701D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664F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701D" w:rsidRPr="00CC5798">
        <w:rPr>
          <w:rFonts w:ascii="Times New Roman" w:hAnsi="Times New Roman" w:cs="Times New Roman"/>
          <w:sz w:val="24"/>
          <w:szCs w:val="24"/>
          <w:lang w:val="ro-RO"/>
        </w:rPr>
        <w:t>nr_ore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5EDF022" w14:textId="77777777" w:rsidR="00B664F6" w:rsidRPr="00CC5798" w:rsidRDefault="00B1735C" w:rsidP="0084260B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R4(</w:t>
      </w:r>
      <w:proofErr w:type="spellStart"/>
      <w:r w:rsidR="00D3701D" w:rsidRPr="00CC579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nr_proiect</w:t>
      </w:r>
      <w:proofErr w:type="spellEnd"/>
      <w:r w:rsidR="00D3701D" w:rsidRPr="00CC57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664F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01D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den_proiect</w:t>
      </w:r>
      <w:proofErr w:type="spellEnd"/>
      <w:r w:rsidR="00B664F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3701D" w:rsidRPr="00CC5798">
        <w:rPr>
          <w:rFonts w:ascii="Times New Roman" w:hAnsi="Times New Roman" w:cs="Times New Roman"/>
          <w:sz w:val="24"/>
          <w:szCs w:val="24"/>
          <w:lang w:val="ro-RO"/>
        </w:rPr>
        <w:t>laborator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4222ACE" w14:textId="77777777" w:rsidR="00B664F6" w:rsidRPr="00C52296" w:rsidRDefault="00B664F6" w:rsidP="00253223">
      <w:pPr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</w:p>
    <w:p w14:paraId="3DD1149A" w14:textId="77777777" w:rsidR="00852AA5" w:rsidRPr="00CC5798" w:rsidRDefault="00047434" w:rsidP="002532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relatiile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dependențe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tranzitive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urmare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treia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formă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normală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1023C7" w14:textId="77777777" w:rsidR="00047434" w:rsidRPr="00047434" w:rsidRDefault="00047434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B3935E1" w14:textId="77777777"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7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>Fie relaţia:</w:t>
      </w:r>
    </w:p>
    <w:p w14:paraId="7CD4AF22" w14:textId="77777777" w:rsidR="00253223" w:rsidRPr="00821922" w:rsidRDefault="00253223" w:rsidP="00253223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Cinema (nr_film, titlu_film, durata_film, nr_sala, capacitate_sala, tip_scaun, preţ, data_derulării, ora_derulării)</w:t>
      </w:r>
    </w:p>
    <w:p w14:paraId="064FA69D" w14:textId="77777777" w:rsidR="00253223" w:rsidRPr="00821922" w:rsidRDefault="00253223" w:rsidP="00253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sz w:val="24"/>
          <w:szCs w:val="24"/>
          <w:lang w:val="ro-RO"/>
        </w:rPr>
        <w:t>În care se păstrează ce film, pe ce dată/oră şi în ce sală este/a fost derulat. Două filme pot avea acelaşi titlu. Se presupune că într-o sală scaunele sunt de acelaşi tip.</w:t>
      </w:r>
    </w:p>
    <w:p w14:paraId="38B780DE" w14:textId="77777777" w:rsidR="00D3701D" w:rsidRPr="0084260B" w:rsidRDefault="00253223" w:rsidP="0084260B">
      <w:pPr>
        <w:pStyle w:val="a9"/>
        <w:numPr>
          <w:ilvl w:val="0"/>
          <w:numId w:val="3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Identifică anomaliile existente;</w:t>
      </w:r>
    </w:p>
    <w:p w14:paraId="72D7A873" w14:textId="77777777" w:rsidR="00047434" w:rsidRPr="00CC5798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actualizare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actualizeaza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depind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atributul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nr_film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229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C5229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actualizat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DC3647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registrarile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film. O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similară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posibilă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dependența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nr_sala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capacitate_sala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tip_scaun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6641E1" w14:textId="77777777" w:rsidR="00047434" w:rsidRPr="00CC5798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A498E" w14:textId="77777777" w:rsidR="00047434" w:rsidRPr="00CC5798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ștergere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la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ștergerea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tuturor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înregistrărilor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dependențele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descrise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vor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pierde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totdeauna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E486E1" w14:textId="77777777" w:rsidR="00047434" w:rsidRPr="00CC5798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174BB7" w14:textId="77777777" w:rsidR="00D3701D" w:rsidRPr="00CC5798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Anomalia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adăugării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înregistrări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posibilă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încălcare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unicității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relații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funcționale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52296"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legatura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nr_sala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nr_film</w:t>
      </w:r>
      <w:proofErr w:type="spellEnd"/>
      <w:r w:rsidRPr="00CC579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DC08D7D" w14:textId="77777777" w:rsidR="00047434" w:rsidRPr="00047434" w:rsidRDefault="00047434" w:rsidP="00047434">
      <w:pPr>
        <w:pStyle w:val="a9"/>
        <w:spacing w:after="0"/>
        <w:rPr>
          <w:rFonts w:ascii="Times New Roman" w:eastAsia="Times New Roman" w:hAnsi="Times New Roman" w:cs="Times New Roman"/>
          <w:color w:val="073763" w:themeColor="accent1" w:themeShade="80"/>
          <w:sz w:val="24"/>
          <w:szCs w:val="24"/>
          <w:lang w:val="en-US"/>
        </w:rPr>
      </w:pPr>
    </w:p>
    <w:p w14:paraId="7F00BE5C" w14:textId="77777777" w:rsidR="00253223" w:rsidRDefault="00253223" w:rsidP="00F449D7">
      <w:pPr>
        <w:pStyle w:val="a9"/>
        <w:numPr>
          <w:ilvl w:val="0"/>
          <w:numId w:val="30"/>
        </w:numPr>
        <w:spacing w:after="0" w:line="360" w:lineRule="auto"/>
        <w:ind w:left="709" w:hanging="283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cheia relaţiei;</w:t>
      </w:r>
    </w:p>
    <w:p w14:paraId="5A93DA56" w14:textId="77777777" w:rsidR="00D3701D" w:rsidRPr="00CC5798" w:rsidRDefault="00253223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nr_film, nr_sala</w:t>
      </w:r>
    </w:p>
    <w:p w14:paraId="752C0C73" w14:textId="77777777" w:rsidR="00253223" w:rsidRPr="00F449D7" w:rsidRDefault="00253223" w:rsidP="00F449D7">
      <w:pPr>
        <w:pStyle w:val="a9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449D7">
        <w:rPr>
          <w:rFonts w:ascii="Times New Roman" w:hAnsi="Times New Roman" w:cs="Times New Roman"/>
          <w:i/>
          <w:sz w:val="24"/>
          <w:szCs w:val="24"/>
          <w:lang w:val="ro-RO"/>
        </w:rPr>
        <w:t>Determină în ce formă se află relaţia;</w:t>
      </w:r>
    </w:p>
    <w:p w14:paraId="35E6979B" w14:textId="77777777" w:rsidR="00F449D7" w:rsidRPr="00CC5798" w:rsidRDefault="00F449D7" w:rsidP="00F449D7">
      <w:pPr>
        <w:pStyle w:val="a9"/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 xml:space="preserve">1FN,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deoarece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atributele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non-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depind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funcțional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întreaga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cheie</w:t>
      </w:r>
      <w:proofErr w:type="spellEnd"/>
      <w:r w:rsidR="00C52296" w:rsidRPr="00CC579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6A52EAA6" w14:textId="77777777" w:rsidR="00253223" w:rsidRPr="00821922" w:rsidRDefault="00253223" w:rsidP="00253223">
      <w:pPr>
        <w:pStyle w:val="a9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Adu relaţia la FNBC sau dacă nu e posibil la 3FN, argumentează răspunsul.</w:t>
      </w:r>
    </w:p>
    <w:p w14:paraId="0A00DE3D" w14:textId="77777777" w:rsidR="00253223" w:rsidRPr="00CC5798" w:rsidRDefault="008C173C" w:rsidP="00F449D7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sz w:val="24"/>
          <w:szCs w:val="24"/>
          <w:u w:val="single"/>
          <w:lang w:val="ro-RO"/>
        </w:rPr>
        <w:t>R1(</w:t>
      </w:r>
      <w:r w:rsidR="00253223" w:rsidRPr="00CC5798">
        <w:rPr>
          <w:rFonts w:ascii="Times New Roman" w:hAnsi="Times New Roman" w:cs="Times New Roman"/>
          <w:sz w:val="24"/>
          <w:szCs w:val="24"/>
          <w:u w:val="single"/>
          <w:lang w:val="ro-RO"/>
        </w:rPr>
        <w:t>nr_film</w:t>
      </w:r>
      <w:r w:rsidRPr="00CC5798">
        <w:rPr>
          <w:lang w:val="ro-RO"/>
        </w:rPr>
        <w:t>,</w:t>
      </w:r>
      <w:r w:rsidR="00253223" w:rsidRPr="00CC5798">
        <w:rPr>
          <w:rFonts w:ascii="Times New Roman" w:hAnsi="Times New Roman" w:cs="Times New Roman"/>
          <w:sz w:val="24"/>
          <w:szCs w:val="24"/>
          <w:lang w:val="ro-RO"/>
        </w:rPr>
        <w:t xml:space="preserve"> titlu_film, durata_film</w:t>
      </w:r>
      <w:r w:rsidR="00D3701D" w:rsidRPr="00CC5798">
        <w:rPr>
          <w:rFonts w:ascii="Times New Roman" w:hAnsi="Times New Roman" w:cs="Times New Roman"/>
          <w:sz w:val="24"/>
          <w:szCs w:val="24"/>
          <w:lang w:val="ro-RO"/>
        </w:rPr>
        <w:t>, data_derulării, nr_sala, ora_derulării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E5A8E45" w14:textId="77777777" w:rsidR="00253223" w:rsidRPr="00CC5798" w:rsidRDefault="008C173C" w:rsidP="00F449D7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CC5798">
        <w:rPr>
          <w:rFonts w:ascii="Times New Roman" w:hAnsi="Times New Roman" w:cs="Times New Roman"/>
          <w:sz w:val="24"/>
          <w:szCs w:val="24"/>
          <w:u w:val="single"/>
          <w:lang w:val="ro-RO"/>
        </w:rPr>
        <w:t>R2(</w:t>
      </w:r>
      <w:r w:rsidR="00253223" w:rsidRPr="00CC5798">
        <w:rPr>
          <w:rFonts w:ascii="Times New Roman" w:hAnsi="Times New Roman" w:cs="Times New Roman"/>
          <w:sz w:val="24"/>
          <w:szCs w:val="24"/>
          <w:u w:val="single"/>
          <w:lang w:val="ro-RO"/>
        </w:rPr>
        <w:t>nr_sala</w:t>
      </w:r>
      <w:r w:rsidR="00253223" w:rsidRPr="00CC57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C5798">
        <w:rPr>
          <w:lang w:val="ro-RO"/>
        </w:rPr>
        <w:t>,</w:t>
      </w:r>
      <w:r w:rsidR="00253223" w:rsidRPr="00CC5798">
        <w:rPr>
          <w:rFonts w:ascii="Times New Roman" w:hAnsi="Times New Roman" w:cs="Times New Roman"/>
          <w:sz w:val="24"/>
          <w:szCs w:val="24"/>
          <w:lang w:val="ro-RO"/>
        </w:rPr>
        <w:t xml:space="preserve"> tip_scaun</w:t>
      </w:r>
      <w:r w:rsidR="00B6305C" w:rsidRPr="00CC57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305C" w:rsidRPr="00CC5798">
        <w:rPr>
          <w:rFonts w:ascii="Times New Roman" w:hAnsi="Times New Roman" w:cs="Times New Roman"/>
          <w:sz w:val="24"/>
          <w:szCs w:val="24"/>
          <w:lang w:val="ro-RO"/>
        </w:rPr>
        <w:t>capacitate_sala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310CB2D" w14:textId="77777777" w:rsidR="00253223" w:rsidRPr="00CC5798" w:rsidRDefault="008C173C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sz w:val="24"/>
          <w:szCs w:val="24"/>
          <w:u w:val="single"/>
          <w:lang w:val="ro-RO"/>
        </w:rPr>
        <w:t>R3(</w:t>
      </w:r>
      <w:r w:rsidR="00253223" w:rsidRPr="00CC5798">
        <w:rPr>
          <w:rFonts w:ascii="Times New Roman" w:hAnsi="Times New Roman" w:cs="Times New Roman"/>
          <w:sz w:val="24"/>
          <w:szCs w:val="24"/>
          <w:u w:val="single"/>
          <w:lang w:val="ro-RO"/>
        </w:rPr>
        <w:t>nr_film, nr_sala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D3701D" w:rsidRPr="00CC5798">
        <w:rPr>
          <w:rFonts w:ascii="Times New Roman" w:hAnsi="Times New Roman" w:cs="Times New Roman"/>
          <w:sz w:val="24"/>
          <w:szCs w:val="24"/>
          <w:lang w:val="ro-RO"/>
        </w:rPr>
        <w:t xml:space="preserve"> preţ</w:t>
      </w:r>
      <w:r w:rsidRPr="00CC579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64F5C95" w14:textId="77777777" w:rsidR="00253223" w:rsidRDefault="00253223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6D9F94CC" w14:textId="77777777" w:rsidR="00F449D7" w:rsidRDefault="00F449D7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1E1C39B1" w14:textId="77777777" w:rsidR="00F449D7" w:rsidRDefault="00F449D7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3BDDFE36" w14:textId="77777777" w:rsidR="00F449D7" w:rsidRPr="00821922" w:rsidRDefault="00F449D7" w:rsidP="0025322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4E6E3F53" w14:textId="77777777"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Exerciţiu 8.</w:t>
      </w: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821922">
        <w:rPr>
          <w:rFonts w:ascii="Times New Roman" w:hAnsi="Times New Roman" w:cs="Times New Roman"/>
          <w:sz w:val="24"/>
          <w:szCs w:val="24"/>
          <w:lang w:val="ro-RO"/>
        </w:rPr>
        <w:t xml:space="preserve">Este dată factura pentru apa consumată. </w:t>
      </w:r>
    </w:p>
    <w:p w14:paraId="76802798" w14:textId="77777777"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2BDF8A" wp14:editId="272B819C">
            <wp:extent cx="5940425" cy="2684552"/>
            <wp:effectExtent l="19050" t="0" r="3175" b="0"/>
            <wp:docPr id="4" name="Рисунок 4" descr="http://esp.md/wp-content/uploads/2014/01/apa_quit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sp.md/wp-content/uploads/2014/01/apa_quit_bi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BE742" w14:textId="77777777" w:rsidR="00253223" w:rsidRPr="00821922" w:rsidRDefault="00253223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>Determină relaţiile în 3FN necesare pentru păstrarea acestor date.</w:t>
      </w:r>
    </w:p>
    <w:p w14:paraId="05639E54" w14:textId="77777777" w:rsidR="00253223" w:rsidRDefault="00253223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821922">
        <w:rPr>
          <w:rFonts w:ascii="Times New Roman" w:hAnsi="Times New Roman" w:cs="Times New Roman"/>
          <w:i/>
          <w:sz w:val="24"/>
          <w:szCs w:val="24"/>
          <w:lang w:val="ro-RO"/>
        </w:rPr>
        <w:t xml:space="preserve">Notă: nu este necesar de a păstra în modelul relaţional avizul de decontare.  </w:t>
      </w:r>
    </w:p>
    <w:p w14:paraId="59BDBDB4" w14:textId="77777777" w:rsidR="00253223" w:rsidRDefault="00253223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5F237D47" w14:textId="77777777" w:rsidR="00253223" w:rsidRPr="00CC5798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R1(cod_fiscal</w:t>
      </w: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, nume_companie, banca, tarif_apa, tarif_canalizare)</w:t>
      </w:r>
    </w:p>
    <w:p w14:paraId="6F89F34B" w14:textId="77777777" w:rsidR="00B1735C" w:rsidRPr="00CC5798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R2(nr_contor</w:t>
      </w: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, nr_persoana, adresa)</w:t>
      </w:r>
    </w:p>
    <w:p w14:paraId="1A4770AC" w14:textId="77777777" w:rsidR="00B1735C" w:rsidRPr="00CC5798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R3(nr_persoana</w:t>
      </w: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, zile, data_limita, data_contor, volum)</w:t>
      </w:r>
    </w:p>
    <w:p w14:paraId="41BA23AB" w14:textId="77777777" w:rsidR="00B1735C" w:rsidRPr="00CC5798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R4(data_contor</w:t>
      </w: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, volum, suma)</w:t>
      </w:r>
    </w:p>
    <w:p w14:paraId="1CF71EE8" w14:textId="77777777" w:rsidR="00B1735C" w:rsidRPr="00CC5798" w:rsidRDefault="00B1735C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C5798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R5(nr_contor, cod_fiscal</w:t>
      </w:r>
      <w:r w:rsidRPr="00CC5798">
        <w:rPr>
          <w:rFonts w:ascii="Times New Roman" w:hAnsi="Times New Roman" w:cs="Times New Roman"/>
          <w:i/>
          <w:sz w:val="24"/>
          <w:szCs w:val="24"/>
          <w:lang w:val="ro-RO"/>
        </w:rPr>
        <w:t>, sume)</w:t>
      </w:r>
    </w:p>
    <w:p w14:paraId="4F695E35" w14:textId="77777777" w:rsidR="00253223" w:rsidRPr="00821922" w:rsidRDefault="00253223" w:rsidP="00F449D7">
      <w:pPr>
        <w:spacing w:after="0" w:line="360" w:lineRule="auto"/>
        <w:ind w:left="851"/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184FEC60" w14:textId="77777777" w:rsidR="00FC68E6" w:rsidRPr="00821922" w:rsidRDefault="00FC68E6" w:rsidP="0025322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</w:p>
    <w:sectPr w:rsidR="00FC68E6" w:rsidRPr="00821922" w:rsidSect="000E0E25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B2F39" w14:textId="77777777" w:rsidR="006C1C9A" w:rsidRDefault="006C1C9A" w:rsidP="009A311B">
      <w:pPr>
        <w:spacing w:after="0" w:line="240" w:lineRule="auto"/>
      </w:pPr>
      <w:r>
        <w:separator/>
      </w:r>
    </w:p>
  </w:endnote>
  <w:endnote w:type="continuationSeparator" w:id="0">
    <w:p w14:paraId="4EA447CA" w14:textId="77777777" w:rsidR="006C1C9A" w:rsidRDefault="006C1C9A" w:rsidP="009A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D36E1" w14:textId="77777777" w:rsidR="00453FAF" w:rsidRPr="00DF2661" w:rsidRDefault="00453FAF">
    <w:pPr>
      <w:pStyle w:val="a5"/>
      <w:rPr>
        <w:rFonts w:ascii="Times New Roman" w:hAnsi="Times New Roman" w:cs="Times New Roman"/>
        <w:sz w:val="20"/>
        <w:lang w:val="ro-RO"/>
      </w:rPr>
    </w:pPr>
    <w:r w:rsidRPr="0042423C">
      <w:rPr>
        <w:rFonts w:ascii="Times New Roman" w:hAnsi="Times New Roman" w:cs="Times New Roman"/>
        <w:sz w:val="20"/>
      </w:rPr>
      <w:ptab w:relativeTo="margin" w:alignment="center" w:leader="none"/>
    </w:r>
    <w:r w:rsidRPr="0042423C">
      <w:rPr>
        <w:rFonts w:ascii="Times New Roman" w:hAnsi="Times New Roman" w:cs="Times New Roman"/>
        <w:sz w:val="20"/>
      </w:rPr>
      <w:ptab w:relativeTo="margin" w:alignment="right" w:leader="none"/>
    </w:r>
    <w:r w:rsidRPr="00DF2661">
      <w:rPr>
        <w:rFonts w:ascii="Times New Roman" w:hAnsi="Times New Roman" w:cs="Times New Roman"/>
        <w:sz w:val="20"/>
      </w:rPr>
      <w:fldChar w:fldCharType="begin"/>
    </w:r>
    <w:r w:rsidRPr="00DF2661">
      <w:rPr>
        <w:rFonts w:ascii="Times New Roman" w:hAnsi="Times New Roman" w:cs="Times New Roman"/>
        <w:sz w:val="20"/>
      </w:rPr>
      <w:instrText xml:space="preserve"> PAGE   \* MERGEFORMAT </w:instrText>
    </w:r>
    <w:r w:rsidRPr="00DF2661">
      <w:rPr>
        <w:rFonts w:ascii="Times New Roman" w:hAnsi="Times New Roman" w:cs="Times New Roman"/>
        <w:sz w:val="20"/>
      </w:rPr>
      <w:fldChar w:fldCharType="separate"/>
    </w:r>
    <w:r w:rsidR="00DC3647">
      <w:rPr>
        <w:rFonts w:ascii="Times New Roman" w:hAnsi="Times New Roman" w:cs="Times New Roman"/>
        <w:noProof/>
        <w:sz w:val="20"/>
      </w:rPr>
      <w:t>9</w:t>
    </w:r>
    <w:r w:rsidRPr="00DF2661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8C7D6" w14:textId="77777777" w:rsidR="006C1C9A" w:rsidRDefault="006C1C9A" w:rsidP="009A311B">
      <w:pPr>
        <w:spacing w:after="0" w:line="240" w:lineRule="auto"/>
      </w:pPr>
      <w:r>
        <w:separator/>
      </w:r>
    </w:p>
  </w:footnote>
  <w:footnote w:type="continuationSeparator" w:id="0">
    <w:p w14:paraId="6EE8D555" w14:textId="77777777" w:rsidR="006C1C9A" w:rsidRDefault="006C1C9A" w:rsidP="009A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0408F" w14:textId="77777777" w:rsidR="00453FAF" w:rsidRPr="009A311B" w:rsidRDefault="00453FAF">
    <w:pPr>
      <w:pStyle w:val="a3"/>
      <w:rPr>
        <w:rFonts w:ascii="Times New Roman" w:hAnsi="Times New Roman" w:cs="Times New Roman"/>
        <w:sz w:val="20"/>
        <w:lang w:val="ro-RO"/>
      </w:rPr>
    </w:pPr>
    <w:r w:rsidRPr="009A311B">
      <w:rPr>
        <w:rFonts w:ascii="Times New Roman" w:hAnsi="Times New Roman" w:cs="Times New Roman"/>
        <w:sz w:val="20"/>
        <w:lang w:val="ro-RO"/>
      </w:rPr>
      <w:t xml:space="preserve">Lucrarea de laborator nr. </w:t>
    </w:r>
    <w:r>
      <w:rPr>
        <w:rFonts w:ascii="Times New Roman" w:hAnsi="Times New Roman" w:cs="Times New Roman"/>
        <w:sz w:val="20"/>
        <w:lang w:val="ro-RO"/>
      </w:rPr>
      <w:t>2</w:t>
    </w:r>
    <w:r w:rsidRPr="009A311B">
      <w:rPr>
        <w:rFonts w:ascii="Times New Roman" w:hAnsi="Times New Roman" w:cs="Times New Roman"/>
        <w:sz w:val="20"/>
        <w:lang w:val="ro-RO"/>
      </w:rPr>
      <w:tab/>
    </w:r>
    <w:r w:rsidRPr="009A311B">
      <w:rPr>
        <w:rFonts w:ascii="Times New Roman" w:hAnsi="Times New Roman" w:cs="Times New Roman"/>
        <w:sz w:val="20"/>
        <w:lang w:val="ro-RO"/>
      </w:rPr>
      <w:tab/>
      <w:t>Gestiunea informaţiei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424B"/>
    <w:multiLevelType w:val="hybridMultilevel"/>
    <w:tmpl w:val="C40A67C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990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B0686"/>
    <w:multiLevelType w:val="hybridMultilevel"/>
    <w:tmpl w:val="DBB65934"/>
    <w:lvl w:ilvl="0" w:tplc="8EB413E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B589C"/>
    <w:multiLevelType w:val="hybridMultilevel"/>
    <w:tmpl w:val="6132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68B2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4670C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786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EE2FE5"/>
    <w:multiLevelType w:val="hybridMultilevel"/>
    <w:tmpl w:val="5C4EB4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CB208A"/>
    <w:multiLevelType w:val="hybridMultilevel"/>
    <w:tmpl w:val="2FB0F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10393"/>
    <w:multiLevelType w:val="hybridMultilevel"/>
    <w:tmpl w:val="58A64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A029F"/>
    <w:multiLevelType w:val="multilevel"/>
    <w:tmpl w:val="53BE2012"/>
    <w:lvl w:ilvl="0">
      <w:start w:val="1"/>
      <w:numFmt w:val="upperRoman"/>
      <w:lvlText w:val="%1."/>
      <w:lvlJc w:val="right"/>
      <w:pPr>
        <w:ind w:left="1440" w:hanging="360"/>
      </w:pPr>
      <w:rPr>
        <w:i w:val="0"/>
        <w:color w:val="000000"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C82334A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01473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0D1730"/>
    <w:multiLevelType w:val="hybridMultilevel"/>
    <w:tmpl w:val="1498605C"/>
    <w:lvl w:ilvl="0" w:tplc="8EB413E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343710"/>
    <w:multiLevelType w:val="hybridMultilevel"/>
    <w:tmpl w:val="3C2E2648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F626E39"/>
    <w:multiLevelType w:val="multilevel"/>
    <w:tmpl w:val="BE18114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8B78B4"/>
    <w:multiLevelType w:val="multilevel"/>
    <w:tmpl w:val="CF661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39E25B7A"/>
    <w:multiLevelType w:val="hybridMultilevel"/>
    <w:tmpl w:val="97AE8BCA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A50E84"/>
    <w:multiLevelType w:val="hybridMultilevel"/>
    <w:tmpl w:val="AD226246"/>
    <w:lvl w:ilvl="0" w:tplc="F9F6DFD8">
      <w:numFmt w:val="bullet"/>
      <w:lvlText w:val="-"/>
      <w:lvlJc w:val="left"/>
      <w:pPr>
        <w:ind w:left="855" w:hanging="8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942936"/>
    <w:multiLevelType w:val="hybridMultilevel"/>
    <w:tmpl w:val="71041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27241"/>
    <w:multiLevelType w:val="hybridMultilevel"/>
    <w:tmpl w:val="D5B415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8B1C3E"/>
    <w:multiLevelType w:val="hybridMultilevel"/>
    <w:tmpl w:val="708ABC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0D69FB"/>
    <w:multiLevelType w:val="hybridMultilevel"/>
    <w:tmpl w:val="E2E0616E"/>
    <w:lvl w:ilvl="0" w:tplc="EC66C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A5F09"/>
    <w:multiLevelType w:val="hybridMultilevel"/>
    <w:tmpl w:val="70DAC10C"/>
    <w:lvl w:ilvl="0" w:tplc="F9F6DFD8">
      <w:numFmt w:val="bullet"/>
      <w:lvlText w:val="-"/>
      <w:lvlJc w:val="left"/>
      <w:pPr>
        <w:ind w:left="1563" w:hanging="8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E804D45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AA6ABD"/>
    <w:multiLevelType w:val="hybridMultilevel"/>
    <w:tmpl w:val="56B62030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B17F4"/>
    <w:multiLevelType w:val="hybridMultilevel"/>
    <w:tmpl w:val="1F205A48"/>
    <w:lvl w:ilvl="0" w:tplc="7D243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5069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470B76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5651D"/>
    <w:multiLevelType w:val="hybridMultilevel"/>
    <w:tmpl w:val="8D384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542F4"/>
    <w:multiLevelType w:val="hybridMultilevel"/>
    <w:tmpl w:val="A7D4FC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A9312EF"/>
    <w:multiLevelType w:val="multilevel"/>
    <w:tmpl w:val="3FF054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0917166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6501FD"/>
    <w:multiLevelType w:val="hybridMultilevel"/>
    <w:tmpl w:val="2FC0555C"/>
    <w:lvl w:ilvl="0" w:tplc="BC849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D64BF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746A8B"/>
    <w:multiLevelType w:val="hybridMultilevel"/>
    <w:tmpl w:val="3594E858"/>
    <w:lvl w:ilvl="0" w:tplc="F9F6DFD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486A03"/>
    <w:multiLevelType w:val="hybridMultilevel"/>
    <w:tmpl w:val="ADE4851A"/>
    <w:lvl w:ilvl="0" w:tplc="2174E1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352E7A"/>
    <w:multiLevelType w:val="hybridMultilevel"/>
    <w:tmpl w:val="1498605C"/>
    <w:lvl w:ilvl="0" w:tplc="8EB413E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726D7D"/>
    <w:multiLevelType w:val="hybridMultilevel"/>
    <w:tmpl w:val="2B302E54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86382"/>
    <w:multiLevelType w:val="hybridMultilevel"/>
    <w:tmpl w:val="72EE927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D8130D"/>
    <w:multiLevelType w:val="hybridMultilevel"/>
    <w:tmpl w:val="B25E6B44"/>
    <w:lvl w:ilvl="0" w:tplc="C130D00A">
      <w:start w:val="1"/>
      <w:numFmt w:val="lowerLetter"/>
      <w:lvlText w:val="%1."/>
      <w:lvlJc w:val="left"/>
      <w:pPr>
        <w:ind w:left="1698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550D8F"/>
    <w:multiLevelType w:val="hybridMultilevel"/>
    <w:tmpl w:val="664CDC4E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B470B76C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8013848">
    <w:abstractNumId w:val="27"/>
  </w:num>
  <w:num w:numId="2" w16cid:durableId="1206912948">
    <w:abstractNumId w:val="25"/>
  </w:num>
  <w:num w:numId="3" w16cid:durableId="861240958">
    <w:abstractNumId w:val="34"/>
  </w:num>
  <w:num w:numId="4" w16cid:durableId="2094819749">
    <w:abstractNumId w:val="3"/>
  </w:num>
  <w:num w:numId="5" w16cid:durableId="314457045">
    <w:abstractNumId w:val="20"/>
  </w:num>
  <w:num w:numId="6" w16cid:durableId="1521503165">
    <w:abstractNumId w:val="28"/>
  </w:num>
  <w:num w:numId="7" w16cid:durableId="1166822734">
    <w:abstractNumId w:val="24"/>
  </w:num>
  <w:num w:numId="8" w16cid:durableId="1500848508">
    <w:abstractNumId w:val="21"/>
  </w:num>
  <w:num w:numId="9" w16cid:durableId="671106808">
    <w:abstractNumId w:val="2"/>
  </w:num>
  <w:num w:numId="10" w16cid:durableId="711226556">
    <w:abstractNumId w:val="35"/>
  </w:num>
  <w:num w:numId="11" w16cid:durableId="1637879282">
    <w:abstractNumId w:val="12"/>
  </w:num>
  <w:num w:numId="12" w16cid:durableId="1964651843">
    <w:abstractNumId w:val="31"/>
  </w:num>
  <w:num w:numId="13" w16cid:durableId="752244878">
    <w:abstractNumId w:val="32"/>
  </w:num>
  <w:num w:numId="14" w16cid:durableId="364792071">
    <w:abstractNumId w:val="39"/>
  </w:num>
  <w:num w:numId="15" w16cid:durableId="2077508468">
    <w:abstractNumId w:val="30"/>
  </w:num>
  <w:num w:numId="16" w16cid:durableId="1929462276">
    <w:abstractNumId w:val="11"/>
  </w:num>
  <w:num w:numId="17" w16cid:durableId="1394625122">
    <w:abstractNumId w:val="10"/>
  </w:num>
  <w:num w:numId="18" w16cid:durableId="1906452129">
    <w:abstractNumId w:val="23"/>
  </w:num>
  <w:num w:numId="19" w16cid:durableId="1454253545">
    <w:abstractNumId w:val="1"/>
  </w:num>
  <w:num w:numId="20" w16cid:durableId="967324360">
    <w:abstractNumId w:val="13"/>
  </w:num>
  <w:num w:numId="21" w16cid:durableId="150677629">
    <w:abstractNumId w:val="38"/>
  </w:num>
  <w:num w:numId="22" w16cid:durableId="121965155">
    <w:abstractNumId w:val="19"/>
  </w:num>
  <w:num w:numId="23" w16cid:durableId="986208596">
    <w:abstractNumId w:val="17"/>
  </w:num>
  <w:num w:numId="24" w16cid:durableId="1501235375">
    <w:abstractNumId w:val="22"/>
  </w:num>
  <w:num w:numId="25" w16cid:durableId="2080252527">
    <w:abstractNumId w:val="0"/>
  </w:num>
  <w:num w:numId="26" w16cid:durableId="1021856407">
    <w:abstractNumId w:val="36"/>
  </w:num>
  <w:num w:numId="27" w16cid:durableId="1911689416">
    <w:abstractNumId w:val="26"/>
  </w:num>
  <w:num w:numId="28" w16cid:durableId="1593123039">
    <w:abstractNumId w:val="4"/>
  </w:num>
  <w:num w:numId="29" w16cid:durableId="1873415762">
    <w:abstractNumId w:val="16"/>
  </w:num>
  <w:num w:numId="30" w16cid:durableId="1113477862">
    <w:abstractNumId w:val="5"/>
  </w:num>
  <w:num w:numId="31" w16cid:durableId="353968756">
    <w:abstractNumId w:val="33"/>
  </w:num>
  <w:num w:numId="32" w16cid:durableId="668410296">
    <w:abstractNumId w:val="8"/>
  </w:num>
  <w:num w:numId="33" w16cid:durableId="779183205">
    <w:abstractNumId w:val="7"/>
  </w:num>
  <w:num w:numId="34" w16cid:durableId="57217604">
    <w:abstractNumId w:val="15"/>
  </w:num>
  <w:num w:numId="35" w16cid:durableId="1749619999">
    <w:abstractNumId w:val="29"/>
  </w:num>
  <w:num w:numId="36" w16cid:durableId="1234464331">
    <w:abstractNumId w:val="9"/>
  </w:num>
  <w:num w:numId="37" w16cid:durableId="1298954947">
    <w:abstractNumId w:val="37"/>
  </w:num>
  <w:num w:numId="38" w16cid:durableId="1009403386">
    <w:abstractNumId w:val="6"/>
  </w:num>
  <w:num w:numId="39" w16cid:durableId="2062635250">
    <w:abstractNumId w:val="14"/>
  </w:num>
  <w:num w:numId="40" w16cid:durableId="17748648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11B"/>
    <w:rsid w:val="000045B1"/>
    <w:rsid w:val="0004541F"/>
    <w:rsid w:val="00047434"/>
    <w:rsid w:val="000942F7"/>
    <w:rsid w:val="00097699"/>
    <w:rsid w:val="000C2C5D"/>
    <w:rsid w:val="000C463F"/>
    <w:rsid w:val="000D2100"/>
    <w:rsid w:val="000E0E25"/>
    <w:rsid w:val="000E7AC1"/>
    <w:rsid w:val="000F1401"/>
    <w:rsid w:val="00112D6C"/>
    <w:rsid w:val="0011320A"/>
    <w:rsid w:val="00157995"/>
    <w:rsid w:val="00194474"/>
    <w:rsid w:val="00197454"/>
    <w:rsid w:val="001A2E73"/>
    <w:rsid w:val="00205B46"/>
    <w:rsid w:val="00213A42"/>
    <w:rsid w:val="00225496"/>
    <w:rsid w:val="002419BB"/>
    <w:rsid w:val="00247DD1"/>
    <w:rsid w:val="00253223"/>
    <w:rsid w:val="00264191"/>
    <w:rsid w:val="0027233D"/>
    <w:rsid w:val="002C15A1"/>
    <w:rsid w:val="002F61E8"/>
    <w:rsid w:val="003032C5"/>
    <w:rsid w:val="003074CA"/>
    <w:rsid w:val="00310915"/>
    <w:rsid w:val="00314B95"/>
    <w:rsid w:val="003431A8"/>
    <w:rsid w:val="003625C4"/>
    <w:rsid w:val="00396FE5"/>
    <w:rsid w:val="003B7B45"/>
    <w:rsid w:val="003C0CE1"/>
    <w:rsid w:val="003D4F3F"/>
    <w:rsid w:val="00407964"/>
    <w:rsid w:val="0042423C"/>
    <w:rsid w:val="00453FAF"/>
    <w:rsid w:val="004933AF"/>
    <w:rsid w:val="004B66EB"/>
    <w:rsid w:val="00511575"/>
    <w:rsid w:val="0055659E"/>
    <w:rsid w:val="0059100D"/>
    <w:rsid w:val="00594444"/>
    <w:rsid w:val="005A53E2"/>
    <w:rsid w:val="005C2AAE"/>
    <w:rsid w:val="005C2EE0"/>
    <w:rsid w:val="005D570F"/>
    <w:rsid w:val="005F5398"/>
    <w:rsid w:val="006077A2"/>
    <w:rsid w:val="00617245"/>
    <w:rsid w:val="00685DC8"/>
    <w:rsid w:val="006A0BB3"/>
    <w:rsid w:val="006C01F4"/>
    <w:rsid w:val="006C1C9A"/>
    <w:rsid w:val="00705DF5"/>
    <w:rsid w:val="007102CF"/>
    <w:rsid w:val="00715F70"/>
    <w:rsid w:val="007260B5"/>
    <w:rsid w:val="007540B2"/>
    <w:rsid w:val="007549EF"/>
    <w:rsid w:val="0078176C"/>
    <w:rsid w:val="008055EA"/>
    <w:rsid w:val="00821922"/>
    <w:rsid w:val="00823747"/>
    <w:rsid w:val="0082380D"/>
    <w:rsid w:val="008256D0"/>
    <w:rsid w:val="0084260B"/>
    <w:rsid w:val="00852AA5"/>
    <w:rsid w:val="008C173C"/>
    <w:rsid w:val="008D4F46"/>
    <w:rsid w:val="00921EC6"/>
    <w:rsid w:val="00926E9F"/>
    <w:rsid w:val="00936D7D"/>
    <w:rsid w:val="00942AEC"/>
    <w:rsid w:val="00996C96"/>
    <w:rsid w:val="009A311B"/>
    <w:rsid w:val="00A05A71"/>
    <w:rsid w:val="00A46D06"/>
    <w:rsid w:val="00A81156"/>
    <w:rsid w:val="00AA4F05"/>
    <w:rsid w:val="00AB50F5"/>
    <w:rsid w:val="00B10177"/>
    <w:rsid w:val="00B1735C"/>
    <w:rsid w:val="00B20E4C"/>
    <w:rsid w:val="00B24E28"/>
    <w:rsid w:val="00B341A2"/>
    <w:rsid w:val="00B54205"/>
    <w:rsid w:val="00B6305C"/>
    <w:rsid w:val="00B664F6"/>
    <w:rsid w:val="00B7318A"/>
    <w:rsid w:val="00B94EED"/>
    <w:rsid w:val="00BE464E"/>
    <w:rsid w:val="00BF62EF"/>
    <w:rsid w:val="00C21FA1"/>
    <w:rsid w:val="00C52296"/>
    <w:rsid w:val="00C55368"/>
    <w:rsid w:val="00C60FF5"/>
    <w:rsid w:val="00C939AF"/>
    <w:rsid w:val="00CC5798"/>
    <w:rsid w:val="00D127D6"/>
    <w:rsid w:val="00D207F6"/>
    <w:rsid w:val="00D3701D"/>
    <w:rsid w:val="00D61BC6"/>
    <w:rsid w:val="00D657A8"/>
    <w:rsid w:val="00DA6B0C"/>
    <w:rsid w:val="00DC3647"/>
    <w:rsid w:val="00DE6094"/>
    <w:rsid w:val="00DF2661"/>
    <w:rsid w:val="00E55CED"/>
    <w:rsid w:val="00E832C2"/>
    <w:rsid w:val="00E85C1A"/>
    <w:rsid w:val="00E91928"/>
    <w:rsid w:val="00EA73FF"/>
    <w:rsid w:val="00F017C5"/>
    <w:rsid w:val="00F30C37"/>
    <w:rsid w:val="00F449D7"/>
    <w:rsid w:val="00F519A1"/>
    <w:rsid w:val="00F66F2F"/>
    <w:rsid w:val="00F7143A"/>
    <w:rsid w:val="00F8680D"/>
    <w:rsid w:val="00F97C17"/>
    <w:rsid w:val="00FC68E6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AC39"/>
  <w15:docId w15:val="{A24E8798-2E9D-4A06-8BC2-87A64626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11B"/>
  </w:style>
  <w:style w:type="paragraph" w:styleId="a5">
    <w:name w:val="footer"/>
    <w:basedOn w:val="a"/>
    <w:link w:val="a6"/>
    <w:uiPriority w:val="99"/>
    <w:unhideWhenUsed/>
    <w:rsid w:val="009A3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11B"/>
  </w:style>
  <w:style w:type="paragraph" w:styleId="a7">
    <w:name w:val="Balloon Text"/>
    <w:basedOn w:val="a"/>
    <w:link w:val="a8"/>
    <w:uiPriority w:val="99"/>
    <w:semiHidden/>
    <w:unhideWhenUsed/>
    <w:rsid w:val="009A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31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311B"/>
    <w:pPr>
      <w:ind w:left="720"/>
      <w:contextualSpacing/>
    </w:pPr>
  </w:style>
  <w:style w:type="paragraph" w:styleId="aa">
    <w:name w:val="No Spacing"/>
    <w:link w:val="ab"/>
    <w:uiPriority w:val="1"/>
    <w:qFormat/>
    <w:rsid w:val="00511575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511575"/>
    <w:rPr>
      <w:rFonts w:eastAsiaTheme="minorEastAsia"/>
    </w:rPr>
  </w:style>
  <w:style w:type="table" w:styleId="ac">
    <w:name w:val="Table Grid"/>
    <w:basedOn w:val="a1"/>
    <w:uiPriority w:val="59"/>
    <w:rsid w:val="001944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0"/>
    <w:uiPriority w:val="99"/>
    <w:semiHidden/>
    <w:rsid w:val="00307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38286-E7D4-49CA-8C56-EE0C321A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9</Pages>
  <Words>1400</Words>
  <Characters>7981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Catedra IATI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 Negara</dc:creator>
  <cp:lastModifiedBy>max _</cp:lastModifiedBy>
  <cp:revision>17</cp:revision>
  <cp:lastPrinted>2012-02-15T07:23:00Z</cp:lastPrinted>
  <dcterms:created xsi:type="dcterms:W3CDTF">2016-11-06T10:01:00Z</dcterms:created>
  <dcterms:modified xsi:type="dcterms:W3CDTF">2024-05-11T09:53:00Z</dcterms:modified>
</cp:coreProperties>
</file>