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313436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  <w:lang w:val="ru-RU"/>
        </w:rPr>
        <w:t>Описание компонентов системы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>1. Сервер 1С.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Участие конфигурации 1С в обмене данными обеспечивается подсистемой </w:t>
      </w:r>
      <w:r>
        <w:rPr>
          <w:rFonts w:ascii="Courier New" w:hAnsi="Courier New"/>
          <w:b/>
          <w:bCs/>
          <w:lang w:val="ru-RU"/>
        </w:rPr>
        <w:t>"</w:t>
      </w:r>
      <w:bookmarkStart w:id="0" w:name="__DdeLink__13_2719165268"/>
      <w:r>
        <w:rPr>
          <w:rFonts w:ascii="Courier New" w:hAnsi="Courier New"/>
          <w:b/>
          <w:bCs/>
          <w:lang w:val="ru-RU"/>
        </w:rPr>
        <w:t>ОбменДанными</w:t>
      </w:r>
      <w:r>
        <w:rPr>
          <w:rFonts w:ascii="Courier New" w:hAnsi="Courier New"/>
          <w:b/>
          <w:bCs/>
          <w:lang w:val="en-US"/>
        </w:rPr>
        <w:t>RabbitMQ</w:t>
      </w:r>
      <w:bookmarkEnd w:id="0"/>
      <w:r>
        <w:rPr>
          <w:rFonts w:ascii="Courier New" w:hAnsi="Courier New"/>
          <w:b/>
          <w:bCs/>
          <w:lang w:val="ru-RU"/>
        </w:rPr>
        <w:t>"</w:t>
      </w:r>
      <w:r>
        <w:rPr>
          <w:rFonts w:ascii="Courier New" w:hAnsi="Courier New"/>
          <w:lang w:val="ru-RU"/>
        </w:rPr>
        <w:t>. Поставляется в виде файла "ОбменДаннымиRabbitMQ.cf".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Данная подсистема выполняет следующие </w:t>
      </w:r>
      <w:r>
        <w:rPr>
          <w:rFonts w:ascii="Courier New" w:hAnsi="Courier New"/>
          <w:b/>
          <w:bCs/>
          <w:lang w:val="ru-RU"/>
        </w:rPr>
        <w:t>функции</w:t>
      </w:r>
      <w:r>
        <w:rPr>
          <w:rFonts w:ascii="Courier New" w:hAnsi="Courier New"/>
          <w:lang w:val="ru-RU"/>
        </w:rPr>
        <w:t>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>учитывает результат работы механизма регистрации объектов 1С, обрабатывая набор узлов свойства "Получатели" параметров обмена данными объекта конфигурации 1С (Объект.ОбменДанными.Получатели);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>учитывает настройки плана обмена (состав объектов и узлы обмена);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выполняет сериализацию изменённых объектов в формат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при помощи встроенного объекта 1С Сериализатор</w:t>
      </w:r>
      <w:r>
        <w:rPr>
          <w:rFonts w:ascii="Courier New" w:hAnsi="Courier New"/>
          <w:lang w:val="en-US"/>
        </w:rPr>
        <w:t>XDTO.</w:t>
      </w:r>
      <w:r>
        <w:rPr>
          <w:rFonts w:ascii="Courier New" w:hAnsi="Courier New"/>
          <w:lang w:val="ru-RU"/>
        </w:rPr>
        <w:t>Записать</w:t>
      </w:r>
      <w:r>
        <w:rPr>
          <w:rFonts w:ascii="Courier New" w:hAnsi="Courier New"/>
          <w:lang w:val="en-US"/>
        </w:rPr>
        <w:t>JSON(...)</w:t>
      </w:r>
      <w:r>
        <w:rPr>
          <w:rFonts w:ascii="Courier New" w:hAnsi="Courier New"/>
          <w:lang w:val="ru-RU"/>
        </w:rPr>
        <w:t>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выполняет регистрацию изменённых объектов в исходящей очереди, справочник </w:t>
      </w:r>
      <w:r>
        <w:rPr>
          <w:rFonts w:ascii="Courier New" w:hAnsi="Courier New"/>
          <w:b/>
          <w:bCs/>
          <w:lang w:val="ru-RU"/>
        </w:rPr>
        <w:t>"ИсходящаяОчередьRabbitMQ"</w:t>
      </w:r>
      <w:r>
        <w:rPr>
          <w:rFonts w:ascii="Courier New" w:hAnsi="Courier New"/>
          <w:lang w:val="ru-RU"/>
        </w:rPr>
        <w:t>, при помощи подписок на события;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загружает объекты 1С из входящей очереди сообщений, справочник </w:t>
      </w:r>
      <w:r>
        <w:rPr>
          <w:rFonts w:ascii="Courier New" w:hAnsi="Courier New"/>
          <w:b/>
          <w:bCs/>
          <w:lang w:val="ru-RU"/>
        </w:rPr>
        <w:t>"ВходящаяОчередьRabbitMQ"</w:t>
      </w:r>
      <w:r>
        <w:rPr>
          <w:rFonts w:ascii="Courier New" w:hAnsi="Courier New"/>
          <w:lang w:val="ru-RU"/>
        </w:rPr>
        <w:t>, при помощи регламентного задания "ОбменДаннымиRabbitMQ";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выполняет десериализацию входящих объектов из формата </w:t>
      </w:r>
      <w:r>
        <w:rPr>
          <w:rFonts w:ascii="Courier New" w:hAnsi="Courier New"/>
          <w:lang w:val="en-US"/>
        </w:rPr>
        <w:t xml:space="preserve">JSON </w:t>
      </w:r>
      <w:r>
        <w:rPr>
          <w:rFonts w:ascii="Courier New" w:hAnsi="Courier New"/>
          <w:lang w:val="ru-RU"/>
        </w:rPr>
        <w:t>1С при помощи встроенного объекта 1С Сериализатор</w:t>
      </w:r>
      <w:r>
        <w:rPr>
          <w:rFonts w:ascii="Courier New" w:hAnsi="Courier New"/>
          <w:lang w:val="en-US"/>
        </w:rPr>
        <w:t>XDTO.</w:t>
      </w:r>
      <w:r>
        <w:rPr>
          <w:rFonts w:ascii="Courier New" w:hAnsi="Courier New"/>
          <w:lang w:val="ru-RU"/>
        </w:rPr>
        <w:t>Прочитать</w:t>
      </w:r>
      <w:r>
        <w:rPr>
          <w:rFonts w:ascii="Courier New" w:hAnsi="Courier New"/>
          <w:lang w:val="en-US"/>
        </w:rPr>
        <w:t>JSON(...)</w:t>
      </w:r>
      <w:r>
        <w:rPr>
          <w:rFonts w:ascii="Courier New" w:hAnsi="Courier New"/>
          <w:lang w:val="ru-RU"/>
        </w:rPr>
        <w:t>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  <w:lang w:val="ru-RU"/>
        </w:rPr>
        <w:t>Подсистема "ОбменДанными</w:t>
      </w:r>
      <w:r>
        <w:rPr>
          <w:rFonts w:ascii="Courier New" w:hAnsi="Courier New"/>
          <w:b/>
          <w:bCs/>
          <w:lang w:val="en-US"/>
        </w:rPr>
        <w:t>RabbitMQ</w:t>
      </w:r>
      <w:r>
        <w:rPr>
          <w:rFonts w:ascii="Courier New" w:hAnsi="Courier New"/>
          <w:b/>
          <w:bCs/>
          <w:lang w:val="ru-RU"/>
        </w:rPr>
        <w:t>"</w:t>
      </w:r>
      <w:r>
        <w:rPr>
          <w:rFonts w:ascii="Courier New" w:hAnsi="Courier New"/>
          <w:lang w:val="ru-RU"/>
        </w:rPr>
        <w:t xml:space="preserve"> имеет следующие </w:t>
      </w:r>
      <w:r>
        <w:rPr>
          <w:rFonts w:ascii="Courier New" w:hAnsi="Courier New"/>
          <w:b/>
          <w:bCs/>
          <w:lang w:val="ru-RU"/>
        </w:rPr>
        <w:t>настройки</w:t>
      </w:r>
      <w:r>
        <w:rPr>
          <w:rFonts w:ascii="Courier New" w:hAnsi="Courier New"/>
          <w:lang w:val="ru-RU"/>
        </w:rPr>
        <w:t xml:space="preserve"> (константы):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>"ИмяПланаОбменаRabbitMQ" — план обмена, с которым работает подсистема (в текущей версии может работать только с одним планом обмена);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>"ИспользоватьОбменДаннымиRabbitMQ" — флаг использования подсистемы;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2"/>
        </w:numPr>
        <w:rPr>
          <w:rFonts w:ascii="Courier New" w:hAnsi="Courier New"/>
        </w:rPr>
      </w:pPr>
      <w:r>
        <w:rPr>
          <w:rFonts w:ascii="Courier New" w:hAnsi="Courier New"/>
          <w:lang w:val="ru-RU"/>
        </w:rPr>
        <w:t>"ИспользоватьРабочийРежимRabbitMQ" — флаг регистрации в таблицах изменений (плане обмена) объектов конфигурации.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</w:rPr>
      </w:pPr>
      <w:r>
        <w:rPr>
          <w:rFonts w:ascii="Courier New" w:hAnsi="Courier New"/>
          <w:lang w:val="ru-RU"/>
        </w:rPr>
        <w:t>Если флаг включён, то регистрация в плане обмена, указанном в настройке "ИмяПланаОбменаRabbitMQ" не выполняется. Это достигается путём очищения набора узлов свойства "Получатели" параметров обмена объекта:</w:t>
      </w:r>
    </w:p>
    <w:p>
      <w:pPr>
        <w:pStyle w:val="Normal"/>
        <w:numPr>
          <w:ilvl w:val="0"/>
          <w:numId w:val="0"/>
        </w:numPr>
        <w:ind w:left="720" w:hanging="0"/>
        <w:jc w:val="center"/>
        <w:rPr>
          <w:rFonts w:ascii="Courier New" w:hAnsi="Courier New"/>
        </w:rPr>
      </w:pPr>
      <w:r>
        <w:rPr>
          <w:rFonts w:ascii="Courier New" w:hAnsi="Courier New"/>
          <w:lang w:val="ru-RU"/>
        </w:rPr>
        <w:t>Объект.ОбменДанными.Получатели.Удалить(Получатель);</w:t>
      </w:r>
    </w:p>
    <w:p>
      <w:pPr>
        <w:pStyle w:val="Normal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</w:rPr>
      </w:pPr>
      <w:r>
        <w:rPr>
          <w:rFonts w:ascii="Courier New" w:hAnsi="Courier New"/>
          <w:lang w:val="ru-RU"/>
        </w:rPr>
        <w:t>По умолчанию флаг выключен, чтобы можно было протестировать работу подсистемы, не нарушая обычной работы плана обмена, и, связанных с ним, текущих обменов данными.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6"/>
          <w:szCs w:val="26"/>
          <w:lang w:val="ru-RU"/>
        </w:rPr>
        <w:t xml:space="preserve">Схема обмена данными </w:t>
      </w:r>
      <w:r>
        <w:rPr>
          <w:rFonts w:ascii="Courier New" w:hAnsi="Courier New"/>
          <w:b/>
          <w:bCs/>
          <w:sz w:val="26"/>
          <w:szCs w:val="26"/>
          <w:lang w:val="en-US"/>
        </w:rPr>
        <w:t xml:space="preserve">RabbitMQ </w:t>
      </w:r>
      <w:r>
        <w:rPr>
          <w:rFonts w:ascii="Courier New" w:hAnsi="Courier New"/>
          <w:b/>
          <w:bCs/>
          <w:sz w:val="26"/>
          <w:szCs w:val="26"/>
          <w:lang w:val="ru-RU"/>
        </w:rPr>
        <w:t xml:space="preserve">в нотации </w:t>
      </w:r>
      <w:r>
        <w:rPr>
          <w:rFonts w:ascii="Courier New" w:hAnsi="Courier New"/>
          <w:b/>
          <w:bCs/>
          <w:sz w:val="26"/>
          <w:szCs w:val="26"/>
          <w:lang w:val="en-US"/>
        </w:rPr>
        <w:t>BPMN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6"/>
          <w:szCs w:val="26"/>
          <w:lang w:val="en-US"/>
        </w:rPr>
      </w:pPr>
      <w:r>
        <w:rPr>
          <w:rFonts w:ascii="Courier New" w:hAnsi="Courier New"/>
          <w:b/>
          <w:bCs/>
          <w:sz w:val="26"/>
          <w:szCs w:val="26"/>
          <w:lang w:val="en-US"/>
        </w:rPr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48895</wp:posOffset>
            </wp:positionV>
            <wp:extent cx="5146675" cy="57677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b/>
          <w:bCs/>
          <w:lang w:val="ru-RU"/>
        </w:rPr>
        <w:t>2. Сервер СУБД.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В текущей версии поддерживается работа с СУБД </w:t>
      </w:r>
      <w:r>
        <w:rPr>
          <w:rFonts w:ascii="Courier New" w:hAnsi="Courier New"/>
          <w:lang w:val="en-US"/>
        </w:rPr>
        <w:t xml:space="preserve">Microsoft SQL Server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 xml:space="preserve">PostgreSQL. </w:t>
      </w:r>
      <w:r>
        <w:rPr>
          <w:rFonts w:ascii="Courier New" w:hAnsi="Courier New"/>
          <w:lang w:val="ru-RU"/>
        </w:rPr>
        <w:t>Работа с файловой базой данных 1С не поддерживается.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lang w:val="ru-RU"/>
        </w:rPr>
        <w:t xml:space="preserve">Для корректной работы адаптера </w:t>
      </w:r>
      <w:r>
        <w:rPr>
          <w:rFonts w:ascii="Courier New" w:hAnsi="Courier New"/>
          <w:lang w:val="en-US"/>
        </w:rPr>
        <w:t xml:space="preserve">Rabbit MQ </w:t>
      </w:r>
      <w:r>
        <w:rPr>
          <w:rFonts w:ascii="Courier New" w:hAnsi="Courier New"/>
          <w:lang w:val="ru-RU"/>
        </w:rPr>
        <w:t>требуется доступность сервера СУБД и соответствующей базы данных 1С. Адаптер должен иметь полные права на таблицы справочников "ИсходящаяОчередьRabbitMQ" и "ВходящаяОчередьRabbitMQ".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ru-RU"/>
        </w:rPr>
        <w:t xml:space="preserve">3. Адаптер </w:t>
      </w:r>
      <w:r>
        <w:rPr>
          <w:rFonts w:ascii="Courier New" w:hAnsi="Courier New"/>
          <w:b/>
          <w:bCs/>
          <w:lang w:val="en-US"/>
        </w:rPr>
        <w:t>Rabbit 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Адаптер </w:t>
      </w:r>
      <w:r>
        <w:rPr>
          <w:rFonts w:ascii="Courier New" w:hAnsi="Courier New"/>
          <w:lang w:val="en-US"/>
        </w:rPr>
        <w:t xml:space="preserve">Rabbit MQ </w:t>
      </w:r>
      <w:r>
        <w:rPr>
          <w:rFonts w:ascii="Courier New" w:hAnsi="Courier New"/>
          <w:lang w:val="ru-RU"/>
        </w:rPr>
        <w:t>реализован при помощи .</w:t>
      </w:r>
      <w:r>
        <w:rPr>
          <w:rFonts w:ascii="Courier New" w:hAnsi="Courier New"/>
          <w:lang w:val="en-US"/>
        </w:rPr>
        <w:t xml:space="preserve">NET Core 3.1 </w:t>
      </w:r>
      <w:r>
        <w:rPr>
          <w:rFonts w:ascii="Courier New" w:hAnsi="Courier New"/>
          <w:lang w:val="ru-RU"/>
        </w:rPr>
        <w:t xml:space="preserve">на языке </w:t>
      </w:r>
      <w:r>
        <w:rPr>
          <w:rFonts w:ascii="Courier New" w:hAnsi="Courier New"/>
          <w:lang w:val="en-US"/>
        </w:rPr>
        <w:t>C#.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Адаптер </w:t>
      </w:r>
      <w:r>
        <w:rPr>
          <w:rFonts w:ascii="Courier New" w:hAnsi="Courier New"/>
          <w:lang w:val="en-US"/>
        </w:rPr>
        <w:t xml:space="preserve">Rabbit MQ </w:t>
      </w:r>
      <w:r>
        <w:rPr>
          <w:rFonts w:ascii="Courier New" w:hAnsi="Courier New"/>
          <w:lang w:val="ru-RU"/>
        </w:rPr>
        <w:t xml:space="preserve">устанавливается как служба </w:t>
      </w:r>
      <w:r>
        <w:rPr>
          <w:rFonts w:ascii="Courier New" w:hAnsi="Courier New"/>
          <w:lang w:val="en-US"/>
        </w:rPr>
        <w:t xml:space="preserve">Windows </w:t>
      </w:r>
      <w:r>
        <w:rPr>
          <w:rFonts w:ascii="Courier New" w:hAnsi="Courier New"/>
          <w:lang w:val="ru-RU"/>
        </w:rPr>
        <w:t xml:space="preserve">или демон </w:t>
      </w:r>
      <w:r>
        <w:rPr>
          <w:rFonts w:ascii="Courier New" w:hAnsi="Courier New"/>
          <w:lang w:val="en-US"/>
        </w:rPr>
        <w:t xml:space="preserve">Linux. </w:t>
      </w:r>
      <w:r>
        <w:rPr>
          <w:rFonts w:ascii="Courier New" w:hAnsi="Courier New"/>
          <w:lang w:val="ru-RU"/>
        </w:rPr>
        <w:t xml:space="preserve">Кроме этого может запускаться как </w:t>
      </w:r>
      <w:r>
        <w:rPr>
          <w:rFonts w:ascii="Courier New" w:hAnsi="Courier New"/>
          <w:lang w:val="en-US"/>
        </w:rPr>
        <w:t>exe-</w:t>
      </w:r>
      <w:r>
        <w:rPr>
          <w:rFonts w:ascii="Courier New" w:hAnsi="Courier New"/>
          <w:lang w:val="ru-RU"/>
        </w:rPr>
        <w:t xml:space="preserve">файл при помощи планировщика задний </w:t>
      </w:r>
      <w:r>
        <w:rPr>
          <w:rFonts w:ascii="Courier New" w:hAnsi="Courier New"/>
          <w:lang w:val="en-US"/>
        </w:rPr>
        <w:t xml:space="preserve">Windows </w:t>
      </w:r>
      <w:r>
        <w:rPr>
          <w:rFonts w:ascii="Courier New" w:hAnsi="Courier New"/>
          <w:lang w:val="ru-RU"/>
        </w:rPr>
        <w:t xml:space="preserve">или, например, </w:t>
      </w:r>
      <w:r>
        <w:rPr>
          <w:rFonts w:ascii="Courier New" w:hAnsi="Courier New"/>
          <w:lang w:val="en-US"/>
        </w:rPr>
        <w:t xml:space="preserve">Cron. </w:t>
      </w:r>
      <w:r>
        <w:rPr>
          <w:rFonts w:ascii="Courier New" w:hAnsi="Courier New"/>
          <w:lang w:val="ru-RU"/>
        </w:rPr>
        <w:t xml:space="preserve">Поддерживается работа в среде </w:t>
      </w:r>
      <w:r>
        <w:rPr>
          <w:rFonts w:ascii="Courier New" w:hAnsi="Courier New"/>
          <w:lang w:val="en-US"/>
        </w:rPr>
        <w:t xml:space="preserve">Windows </w:t>
      </w:r>
      <w:r>
        <w:rPr>
          <w:rFonts w:ascii="Courier New" w:hAnsi="Courier New"/>
          <w:lang w:val="ru-RU"/>
        </w:rPr>
        <w:t xml:space="preserve">и </w:t>
      </w:r>
      <w:r>
        <w:rPr>
          <w:rFonts w:ascii="Courier New" w:hAnsi="Courier New"/>
          <w:lang w:val="en-US"/>
        </w:rPr>
        <w:t xml:space="preserve">Linux. </w:t>
      </w:r>
      <w:r>
        <w:rPr>
          <w:rFonts w:ascii="Courier New" w:hAnsi="Courier New"/>
          <w:lang w:val="ru-RU"/>
        </w:rPr>
        <w:t>Возможна контейнеризация.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Адаптер </w:t>
      </w:r>
      <w:r>
        <w:rPr>
          <w:rFonts w:ascii="Courier New" w:hAnsi="Courier New"/>
          <w:lang w:val="en-US"/>
        </w:rPr>
        <w:t xml:space="preserve">Rabbit MQ </w:t>
      </w:r>
      <w:r>
        <w:rPr>
          <w:rFonts w:ascii="Courier New" w:hAnsi="Courier New"/>
          <w:lang w:val="ru-RU"/>
        </w:rPr>
        <w:t xml:space="preserve">может устанавливаться на любом компьютере. В случае установки на выделенной машине, он должен иметь сетевой доступ к соответствующим серверам СУБД и </w:t>
      </w:r>
      <w:r>
        <w:rPr>
          <w:rFonts w:ascii="Courier New" w:hAnsi="Courier New"/>
          <w:lang w:val="en-US"/>
        </w:rPr>
        <w:t>Rabbit 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Может устанавливаться несколько экземпляров адаптера на одной машине.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/>
          <w:bCs/>
          <w:lang w:val="ru-RU"/>
        </w:rPr>
        <w:t>При выгрузке данных</w:t>
      </w:r>
      <w:r>
        <w:rPr>
          <w:rFonts w:ascii="Courier New" w:hAnsi="Courier New"/>
          <w:lang w:val="ru-RU"/>
        </w:rPr>
        <w:t xml:space="preserve"> из базы данных СУБД в сервер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 xml:space="preserve">адаптер может быть настроен на работу только с одной базой данных и несколькими очередями (получателями)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/>
          <w:bCs/>
          <w:lang w:val="ru-RU"/>
        </w:rPr>
        <w:t>При загрузке данных</w:t>
      </w:r>
      <w:r>
        <w:rPr>
          <w:rFonts w:ascii="Courier New" w:hAnsi="Courier New"/>
          <w:lang w:val="ru-RU"/>
        </w:rPr>
        <w:t xml:space="preserve"> из очередей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 xml:space="preserve">в базу данных СУБД адаптер может быть настроен на работу только с одной принимающей базой данных и несколькими очередями (отправителями) </w:t>
      </w:r>
      <w:r>
        <w:rPr>
          <w:rFonts w:ascii="Courier New" w:hAnsi="Courier New"/>
          <w:lang w:val="en-US"/>
        </w:rPr>
        <w:t>RabbitMQ.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Адаптер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>может работать как экспортёр или импортёр данных</w:t>
      </w:r>
      <w:r>
        <w:rPr>
          <w:rFonts w:ascii="Courier New" w:hAnsi="Courier New"/>
          <w:lang w:val="en-US"/>
        </w:rPr>
        <w:t xml:space="preserve"> </w:t>
      </w:r>
      <w:r>
        <w:rPr>
          <w:rFonts w:ascii="Courier New" w:hAnsi="Courier New"/>
          <w:lang w:val="ru-RU"/>
        </w:rPr>
        <w:t>одновременно, а также может быть настроен на выполнение только одной роли.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В случае недоступности сервера СУБД или </w:t>
      </w:r>
      <w:r>
        <w:rPr>
          <w:rFonts w:ascii="Courier New" w:hAnsi="Courier New"/>
          <w:lang w:val="en-US"/>
        </w:rPr>
        <w:t xml:space="preserve">RabbitMQ, </w:t>
      </w:r>
      <w:r>
        <w:rPr>
          <w:rFonts w:ascii="Courier New" w:hAnsi="Courier New"/>
          <w:lang w:val="ru-RU"/>
        </w:rPr>
        <w:t>вместе или по отдельности, адаптер умеет автоматически приостанавливать свою работу на заданный интервал времени, а затем продолжать её. Таким образом обеспечивается отказоустойчивость адаптера по отношению к условиям внешней среды.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  <w:lang w:val="en-US"/>
        </w:rPr>
        <w:t xml:space="preserve">4. </w:t>
      </w:r>
      <w:r>
        <w:rPr>
          <w:rFonts w:ascii="Courier New" w:hAnsi="Courier New"/>
          <w:b/>
          <w:bCs/>
          <w:lang w:val="ru-RU"/>
        </w:rPr>
        <w:t xml:space="preserve">Сервер </w:t>
      </w:r>
      <w:r>
        <w:rPr>
          <w:rFonts w:ascii="Courier New" w:hAnsi="Courier New"/>
          <w:b/>
          <w:bCs/>
          <w:lang w:val="en-US"/>
        </w:rPr>
        <w:t>Rabbit MQ.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Для каждой пары узлов, участвующих в обмене данными, настраивается две очереди на сервере </w:t>
      </w:r>
      <w:r>
        <w:rPr>
          <w:rFonts w:ascii="Courier New" w:hAnsi="Courier New"/>
          <w:lang w:val="en-US"/>
        </w:rPr>
        <w:t xml:space="preserve">RabbitMQ. </w:t>
      </w:r>
      <w:r>
        <w:rPr>
          <w:rFonts w:ascii="Courier New" w:hAnsi="Courier New"/>
          <w:lang w:val="ru-RU"/>
        </w:rPr>
        <w:t>Это нужно только в том случае, если обмен между этими двумя узлами двусторонний. В противном случае достаточно только одной очереди, если обмен односторонний.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Шаблон именования очередей имеет следующий вид: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b/>
          <w:bCs/>
          <w:lang w:val="ru-RU"/>
        </w:rPr>
        <w:t>РИБ.</w:t>
      </w:r>
      <w:r>
        <w:rPr>
          <w:rFonts w:ascii="Courier New" w:hAnsi="Courier New"/>
          <w:b/>
          <w:bCs/>
          <w:lang w:val="en-US"/>
        </w:rPr>
        <w:t>&lt;</w:t>
      </w:r>
      <w:r>
        <w:rPr>
          <w:rFonts w:ascii="Courier New" w:hAnsi="Courier New"/>
          <w:b/>
          <w:bCs/>
          <w:lang w:val="ru-RU"/>
        </w:rPr>
        <w:t>код узла отправителя</w:t>
      </w:r>
      <w:r>
        <w:rPr>
          <w:rFonts w:ascii="Courier New" w:hAnsi="Courier New"/>
          <w:b/>
          <w:bCs/>
          <w:lang w:val="en-US"/>
        </w:rPr>
        <w:t>&gt;.&lt;</w:t>
      </w:r>
      <w:r>
        <w:rPr>
          <w:rFonts w:ascii="Courier New" w:hAnsi="Courier New"/>
          <w:b/>
          <w:bCs/>
          <w:lang w:val="ru-RU"/>
        </w:rPr>
        <w:t>код узла получателя</w:t>
      </w:r>
      <w:r>
        <w:rPr>
          <w:rFonts w:ascii="Courier New" w:hAnsi="Courier New"/>
          <w:b/>
          <w:bCs/>
          <w:lang w:val="en-US"/>
        </w:rPr>
        <w:t>&gt;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Например, РИБ.ЦБ.ТВ или РИБ.ТВ.ЦБ.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Нужные очереди должны быть созданы на сервере </w:t>
      </w:r>
      <w:r>
        <w:rPr>
          <w:rFonts w:ascii="Courier New" w:hAnsi="Courier New"/>
          <w:lang w:val="en-US"/>
        </w:rPr>
        <w:t xml:space="preserve">RabbitMQ </w:t>
      </w:r>
      <w:r>
        <w:rPr>
          <w:rFonts w:ascii="Courier New" w:hAnsi="Courier New"/>
          <w:lang w:val="ru-RU"/>
        </w:rPr>
        <w:t xml:space="preserve">до начала обмена. 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Удаление очередей можно выполнять в любое время — это не влияет на работу адаптера </w:t>
      </w:r>
      <w:r>
        <w:rPr>
          <w:rFonts w:ascii="Courier New" w:hAnsi="Courier New"/>
          <w:lang w:val="en-US"/>
        </w:rPr>
        <w:t xml:space="preserve">RabbitMQ. </w:t>
      </w:r>
      <w:r>
        <w:rPr>
          <w:rFonts w:ascii="Courier New" w:hAnsi="Courier New"/>
          <w:lang w:val="ru-RU"/>
        </w:rPr>
        <w:t>При этом следует учитывать, что очередь сообщений на стороне узла-отправителя для соответствующего узла-получателя будет увеличиваться. То есть следует такой узел исключить из обмена, например, пометить на удаление в 1С.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5. Обработка "отравленных" сообщений.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Вся система обмена данными построена на принципе гарантированной доставки сообщений по стратегии "</w:t>
      </w:r>
      <w:r>
        <w:rPr>
          <w:rFonts w:ascii="Courier New" w:hAnsi="Courier New"/>
          <w:lang w:val="en-US"/>
        </w:rPr>
        <w:t>at-least-once-in-order</w:t>
      </w:r>
      <w:r>
        <w:rPr>
          <w:rFonts w:ascii="Courier New" w:hAnsi="Courier New"/>
          <w:lang w:val="ru-RU"/>
        </w:rPr>
        <w:t>". Что означает, что гарантируется доставка сообщений строго по порядку и не менее одного раза.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По такому принципу работают очереди "ИсходящаяОчередьRabbitMQ" и "ВходящаяОчередьRabbitMQ" на стороне 1С и все очереди </w:t>
      </w:r>
      <w:r>
        <w:rPr>
          <w:rFonts w:ascii="Courier New" w:hAnsi="Courier New"/>
          <w:lang w:val="en-US"/>
        </w:rPr>
        <w:t xml:space="preserve">RabbitMQ. </w:t>
      </w:r>
      <w:r>
        <w:rPr>
          <w:rFonts w:ascii="Courier New" w:hAnsi="Courier New"/>
          <w:lang w:val="ru-RU"/>
        </w:rPr>
        <w:t xml:space="preserve">Соблюдение этого принципа гарантируется адаптером </w:t>
      </w:r>
      <w:r>
        <w:rPr>
          <w:rFonts w:ascii="Courier New" w:hAnsi="Courier New"/>
          <w:lang w:val="en-US"/>
        </w:rPr>
        <w:t xml:space="preserve">RabbitMQ, </w:t>
      </w:r>
      <w:r>
        <w:rPr>
          <w:rFonts w:ascii="Courier New" w:hAnsi="Courier New"/>
          <w:lang w:val="ru-RU"/>
        </w:rPr>
        <w:t xml:space="preserve">а также подсистемой </w:t>
      </w:r>
      <w:r>
        <w:rPr>
          <w:rFonts w:ascii="Courier New" w:hAnsi="Courier New"/>
          <w:b w:val="false"/>
          <w:bCs w:val="false"/>
          <w:lang w:val="ru-RU"/>
        </w:rPr>
        <w:t>"ОбменДанными</w:t>
      </w:r>
      <w:r>
        <w:rPr>
          <w:rFonts w:ascii="Courier New" w:hAnsi="Courier New"/>
          <w:b w:val="false"/>
          <w:bCs w:val="false"/>
          <w:lang w:val="en-US"/>
        </w:rPr>
        <w:t>RabbitMQ</w:t>
      </w:r>
      <w:r>
        <w:rPr>
          <w:rFonts w:ascii="Courier New" w:hAnsi="Courier New"/>
          <w:b w:val="false"/>
          <w:bCs w:val="false"/>
          <w:lang w:val="ru-RU"/>
        </w:rPr>
        <w:t>" 1С.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Таким образом, в тех случаях, когда целевая информационная база 1С (получатель) не может загрузить входящее сообщение по причине возникновения тех или иных ошибок, входящая очередь, справочник "ВходящаяОчередьRabbitMQ", блокируется.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Ошибка загрузки входящего сообщения, которое блокирует обработку очереди фиксируется в регистре сведений "СвойстваСообщенийВходящейОчередиRabbitMQ".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Использование других стратегий обработки входящих сообщений требует доработки.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b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6. Мониторинг обмена данными.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/>
      </w:pPr>
      <w:r>
        <w:rPr>
          <w:rFonts w:ascii="Courier New" w:hAnsi="Courier New"/>
          <w:lang w:val="ru-RU"/>
        </w:rPr>
        <w:t xml:space="preserve">Мониторинг обмена данными в текущей версии обеспечивается при помощи стандартных средств </w:t>
      </w:r>
      <w:r>
        <w:rPr>
          <w:rFonts w:ascii="Courier New" w:hAnsi="Courier New"/>
          <w:lang w:val="en-US"/>
        </w:rPr>
        <w:t xml:space="preserve">RabbitMQ, </w:t>
      </w:r>
      <w:r>
        <w:rPr>
          <w:rFonts w:ascii="Courier New" w:hAnsi="Courier New"/>
          <w:lang w:val="ru-RU"/>
        </w:rPr>
        <w:t xml:space="preserve">а именно внешнего модуля в виде </w:t>
      </w:r>
      <w:r>
        <w:rPr>
          <w:rFonts w:ascii="Courier New" w:hAnsi="Courier New"/>
          <w:lang w:val="en-US"/>
        </w:rPr>
        <w:t xml:space="preserve">http </w:t>
      </w:r>
      <w:r>
        <w:rPr>
          <w:rFonts w:ascii="Courier New" w:hAnsi="Courier New"/>
          <w:lang w:val="ru-RU"/>
        </w:rPr>
        <w:t xml:space="preserve">сервера и </w:t>
      </w:r>
      <w:r>
        <w:rPr>
          <w:rFonts w:ascii="Courier New" w:hAnsi="Courier New"/>
          <w:lang w:val="en-US"/>
        </w:rPr>
        <w:t xml:space="preserve">web </w:t>
      </w:r>
      <w:r>
        <w:rPr>
          <w:rFonts w:ascii="Courier New" w:hAnsi="Courier New"/>
          <w:lang w:val="ru-RU"/>
        </w:rPr>
        <w:t>интерфейса к нему.</w:t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63945" cy="338582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4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Мониторинг состояния очередей на стороне 1С в текущей версии не реализован. По сути </w:t>
      </w:r>
      <w:r>
        <w:rPr>
          <w:rFonts w:ascii="Courier New" w:hAnsi="Courier New"/>
          <w:lang w:val="ru-RU"/>
        </w:rPr>
        <w:t>своей,</w:t>
      </w:r>
      <w:r>
        <w:rPr>
          <w:rFonts w:ascii="Courier New" w:hAnsi="Courier New"/>
          <w:lang w:val="ru-RU"/>
        </w:rPr>
        <w:t xml:space="preserve"> речь идёт о состоянии двух справочников "ИсходящаяОчередьRabbitMQ" и "ВходящаяОчередьRabbitMQ".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ourier New" w:hAnsi="Courier New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Courier New" w:hAnsi="Courier New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Courier New" w:hAnsi="Courier New"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Courier New" w:hAnsi="Courier New"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Courier New" w:hAnsi="Courier New"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Courier New" w:hAnsi="Courier New"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ourier New" w:hAnsi="Courier New"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Courier New" w:hAnsi="Courier New"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LibreOffice/5.4.7.2$Windows_X86_64 LibreOffice_project/c838ef25c16710f8838b1faec480ebba495259d0</Application>
  <Pages>4</Pages>
  <Words>720</Words>
  <Characters>5064</Characters>
  <CharactersWithSpaces>5734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2021-03-12T14:16:13Z</dcterms:created>
  <dc:creator/>
  <dc:description/>
  <dc:language>ru-RU</dc:language>
  <cp:lastModifiedBy/>
  <dcterms:modified xsi:type="dcterms:W3CDTF">2021-03-12T16:20:24Z</dcterms:modified>
  <cp:revision>29</cp:revision>
  <dc:subject/>
  <dc:title/>
</cp:coreProperties>
</file>