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1"/>
        </w:numPr>
        <w:suppressAutoHyphens w:val="true"/>
        <w:spacing w:lineRule="auto" w:line="240"/>
        <w:ind w:left="0" w:hanging="0"/>
        <w:jc w:val="center"/>
        <w:rPr/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numPr>
          <w:ilvl w:val="0"/>
          <w:numId w:val="22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3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2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Институт Кибербезопасности и Защиты Информации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8</w:t>
      </w:r>
    </w:p>
    <w:p>
      <w:pPr>
        <w:pStyle w:val="Normal"/>
        <w:numPr>
          <w:ilvl w:val="0"/>
          <w:numId w:val="25"/>
        </w:numPr>
        <w:spacing w:lineRule="auto" w:line="240" w:before="0" w:after="200"/>
        <w:ind w:left="0" w:hanging="0"/>
        <w:contextualSpacing/>
        <w:jc w:val="center"/>
        <w:rPr>
          <w:rFonts w:cs="Times New Roman"/>
          <w:b/>
          <w:b/>
          <w:szCs w:val="32"/>
        </w:rPr>
      </w:pPr>
      <w:r>
        <w:rPr>
          <w:b/>
          <w:color w:val="000000"/>
          <w:szCs w:val="27"/>
        </w:rPr>
        <w:t>«</w:t>
      </w:r>
      <w:bookmarkStart w:id="0" w:name="_Toc31359233"/>
      <w:bookmarkStart w:id="1" w:name="_Toc31359506"/>
      <w:bookmarkStart w:id="2" w:name="_Toc31359668"/>
      <w:bookmarkStart w:id="3" w:name="_Toc31359893"/>
      <w:bookmarkStart w:id="4" w:name="_Toc31385831"/>
      <w:r>
        <w:rPr>
          <w:rFonts w:eastAsia="" w:cs="Times New Roman"/>
          <w:b/>
          <w:color w:val="000000"/>
          <w:kern w:val="0"/>
          <w:sz w:val="30"/>
          <w:szCs w:val="30"/>
          <w:lang w:val="ru-RU" w:eastAsia="ru-RU" w:bidi="ar-SA"/>
        </w:rPr>
        <w:t>Разложение числа на множители на эллиптической кривой</w:t>
      </w:r>
      <w:bookmarkEnd w:id="0"/>
      <w:bookmarkEnd w:id="1"/>
      <w:bookmarkEnd w:id="2"/>
      <w:bookmarkEnd w:id="3"/>
      <w:bookmarkEnd w:id="4"/>
      <w:r>
        <w:rPr>
          <w:rFonts w:cs="Times New Roman"/>
          <w:b/>
          <w:szCs w:val="32"/>
        </w:rPr>
        <w:t>»</w:t>
      </w:r>
    </w:p>
    <w:p>
      <w:pPr>
        <w:pStyle w:val="Normal"/>
        <w:numPr>
          <w:ilvl w:val="0"/>
          <w:numId w:val="26"/>
        </w:numPr>
        <w:spacing w:lineRule="auto" w:line="240" w:before="0" w:after="200"/>
        <w:ind w:left="0" w:hanging="0"/>
        <w:contextualSpacing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27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«Криптографические методы защиты информации»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8"/>
        </w:numPr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29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</w:r>
      <w:r>
        <w:rPr>
          <w:rFonts w:eastAsia="" w:cs="Times New Roman" w:eastAsiaTheme="minorEastAsia"/>
          <w:sz w:val="28"/>
          <w:szCs w:val="28"/>
          <w:lang w:eastAsia="ru-RU"/>
        </w:rPr>
        <w:t>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0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1"/>
        </w:numPr>
        <w:spacing w:lineRule="auto" w:line="240" w:before="240" w:after="200"/>
        <w:ind w:left="567" w:hanging="0"/>
        <w:contextualSpacing/>
        <w:rPr>
          <w:rFonts w:cs="Times New Roman"/>
        </w:rPr>
      </w:pPr>
      <w:r>
        <w:rPr>
          <w:rFonts w:cs="Times New Roman"/>
        </w:rPr>
        <w:t>Проверил</w:t>
      </w:r>
    </w:p>
    <w:p>
      <w:pPr>
        <w:pStyle w:val="ListParagraph"/>
        <w:numPr>
          <w:ilvl w:val="0"/>
          <w:numId w:val="32"/>
        </w:numPr>
        <w:tabs>
          <w:tab w:val="clear" w:pos="708"/>
          <w:tab w:val="left" w:pos="3960" w:leader="none"/>
          <w:tab w:val="left" w:pos="6840" w:leader="none"/>
        </w:tabs>
        <w:spacing w:lineRule="auto" w:line="240"/>
        <w:ind w:left="567" w:hanging="0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Ярмак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ab/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34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35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5" w:name="__RefHeading___Toc3477_3060058271"/>
      <w:bookmarkEnd w:id="5"/>
      <w:r>
        <w:rPr/>
        <w:t>Цель работы</w:t>
      </w:r>
    </w:p>
    <w:p>
      <w:pPr>
        <w:pStyle w:val="TextBody"/>
        <w:rPr>
          <w:b w:val="false"/>
          <w:b w:val="false"/>
          <w:bCs w:val="false"/>
        </w:rPr>
      </w:pPr>
      <w:r>
        <w:rPr/>
        <w:t>Реализация метода разложения числа на множители с использованием эллиптических кривых.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Задача</w:t>
      </w:r>
    </w:p>
    <w:p>
      <w:pPr>
        <w:pStyle w:val="TextBody"/>
        <w:rPr>
          <w:sz w:val="28"/>
          <w:szCs w:val="28"/>
        </w:rPr>
      </w:pPr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Получить у преподавателя вариант задания и разработать программу </w:t>
      </w:r>
      <w:r>
        <w:rPr>
          <w:rFonts w:eastAsia="" w:cs="Arial" w:eastAsiaTheme="minorEastAsia"/>
          <w:b/>
          <w:color w:val="auto"/>
          <w:kern w:val="0"/>
          <w:sz w:val="28"/>
          <w:szCs w:val="28"/>
          <w:lang w:val="ru-RU" w:eastAsia="ru-RU" w:bidi="ar-SA"/>
        </w:rPr>
        <w:t>П-1</w:t>
      </w:r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, которая находит разложение составного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на эллиптической кривой. В качестве входных данных программа </w:t>
      </w:r>
      <w:r>
        <w:rPr>
          <w:rFonts w:eastAsia="" w:cs="Arial" w:eastAsiaTheme="minorEastAsia"/>
          <w:b/>
          <w:color w:val="auto"/>
          <w:kern w:val="0"/>
          <w:sz w:val="28"/>
          <w:szCs w:val="28"/>
          <w:lang w:val="ru-RU" w:eastAsia="ru-RU" w:bidi="ar-SA"/>
        </w:rPr>
        <w:t>П-1</w:t>
      </w:r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должна принимать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, размер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базы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; на выходе – возвращать нетривиальный делитель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6" w:name="__RefHeading___Toc3481_3060058271"/>
      <w:bookmarkEnd w:id="6"/>
      <w:r>
        <w:rPr/>
        <w:t>Ход работы</w:t>
      </w:r>
    </w:p>
    <w:p>
      <w:pPr>
        <w:pStyle w:val="TextBody"/>
        <w:rPr/>
      </w:pPr>
      <w:r>
        <w:rPr>
          <w:position w:val="0"/>
          <w:sz w:val="28"/>
          <w:sz w:val="28"/>
          <w:vertAlign w:val="baseline"/>
        </w:rPr>
        <w:t>В результате выполнения работы была разработана программа, которая с помощью алгоритма эллиптических кривых выполняет факторизацию числа. При разработке использовался язык программирования python. Для начала был разработан класс эллиптической кривой и точки н аэллиптической кривой — реализована процедура сложения точек на эллиптической кривой. С помощью быстрого алгоритма возведения в степень была реализована процедура умножения точки эллиптической кривой на число. Далее, с использованием данных классов был реализован сам алгоритм факторизации числа. Его входными данными являются составное число и размер базы. Алгоритм, генерируя различные эллиптические кривые пытается решить задачу факторизации на них (в данной программе различные эллиптические кривые проверяются последовательно, но в перспективе можно разделять данный алгоритм на несколько потоков). Продемонстрируем работу программы на 64-битном числе n=9679022848099028737: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555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vertAlign w:val="baseline"/>
        </w:rPr>
        <w:t>Рисунок 1 — успешный результат работы программы</w:t>
      </w:r>
    </w:p>
    <w:p>
      <w:pPr>
        <w:pStyle w:val="TextBody"/>
        <w:jc w:val="both"/>
        <w:rPr/>
      </w:pPr>
      <w:r>
        <w:rPr>
          <w:position w:val="0"/>
          <w:sz w:val="28"/>
          <w:sz w:val="28"/>
          <w:vertAlign w:val="baseline"/>
        </w:rPr>
        <w:t>Алгоритм успешно нашел множитель p = 3111111191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center"/>
        <w:rPr/>
      </w:pPr>
      <w:r>
        <w:rPr/>
        <w:t>Контрольные вопросы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зависит сложность разложения составного числа заданной длины методом эллиптических кривых от числа различных простых делителей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?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Алгоритм Ленстры зависит от длины минимального простого делителя — следовательно при увеличении количества делителей их длина будет уменьшаться, а вместе с ней и скорость работы алгоритма.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288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 w:eastAsia="" w:cs="Arial" w:eastAsiaTheme="minorEastAsia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Сравните сложность разложения на эллиптической кривой составного числа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q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</m:oMath>
      <w:r>
        <w:rPr>
          <w:rFonts w:eastAsia="" w:cs="Arial" w:eastAsiaTheme="minorEastAsia"/>
          <w:color w:val="auto"/>
          <w:kern w:val="0"/>
          <w:sz w:val="28"/>
          <w:szCs w:val="28"/>
          <w:lang w:val="ru-RU" w:eastAsia="ru-RU" w:bidi="ar-SA"/>
        </w:rPr>
        <w:t xml:space="preserve"> − различные простые числа, и составного числа такой же длины, состоящего из двух различных простых делителей.</w:t>
      </w:r>
    </w:p>
    <w:p>
      <w:pPr>
        <w:pStyle w:val="ListParagraph"/>
        <w:spacing w:lineRule="auto" w:line="360" w:before="0" w:after="0"/>
        <w:ind w:left="0" w:firstLine="708"/>
        <w:contextualSpacing/>
        <w:jc w:val="both"/>
        <w:rPr/>
      </w:pPr>
      <w:r>
        <w:rPr/>
        <w:t>Пусть есть два числа следующего вида и одинаковой длины:</w:t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/>
        <w:t xml:space="preserve">Пусть длины множителей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равны, тогда длины множителей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будут также равными.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8"/>
        <w:contextualSpacing/>
        <w:jc w:val="both"/>
        <w:rPr>
          <w:sz w:val="30"/>
          <w:szCs w:val="30"/>
        </w:rPr>
      </w:pPr>
      <w:r>
        <w:rPr>
          <w:sz w:val="28"/>
          <w:szCs w:val="28"/>
        </w:rPr>
        <w:t xml:space="preserve">Следовательно, будет справедливо следующее неравенство относительно длин множителей: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sz w:val="28"/>
          <w:szCs w:val="28"/>
        </w:rPr>
        <w:t>. Так как при использовании алгоритма Ленстры</w:t>
      </w:r>
      <w:r>
        <w:rPr>
          <w:sz w:val="24"/>
          <w:szCs w:val="28"/>
        </w:rPr>
        <w:t xml:space="preserve"> </w:t>
      </w:r>
      <w:r>
        <w:rPr>
          <w:sz w:val="28"/>
          <w:szCs w:val="30"/>
        </w:rPr>
        <w:t xml:space="preserve">быстрее раскладываются те числа, которые имеют простой делитель меньшего размера, </w:t>
      </w:r>
      <w:r>
        <w:rPr>
          <w:sz w:val="28"/>
          <w:szCs w:val="28"/>
        </w:rPr>
        <w:t xml:space="preserve">то в данном случае сложность разложения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 будет меньше сложности разложения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bookmarkStart w:id="7" w:name="__RefHeading___Toc3483_3060058271"/>
      <w:bookmarkEnd w:id="7"/>
      <w:r>
        <w:rPr/>
        <w:t>Вывод</w:t>
      </w:r>
    </w:p>
    <w:p>
      <w:pPr>
        <w:pStyle w:val="TextBody"/>
        <w:spacing w:before="0" w:after="140"/>
        <w:rPr/>
      </w:pPr>
      <w:r>
        <w:rPr>
          <w:position w:val="0"/>
          <w:sz w:val="28"/>
          <w:sz w:val="28"/>
          <w:vertAlign w:val="baseline"/>
        </w:rPr>
        <w:t>В результате выполнения работы была изучена математическая модель эллиптических кривых и применена на практике — реализован аналог р-1 метода полларда, который с использованием эллиптических кривых находит нетривиальный делитель составного числа.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>Приложение</w:t>
      </w:r>
    </w:p>
    <w:p>
      <w:pPr>
        <w:pStyle w:val="Normal"/>
        <w:shd w:fill="2B2B2B"/>
        <w:jc w:val="left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rsa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bits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Генерирует двоичные разряды n, начиная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с наименее значимого бита.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bits(151) -&gt; 1, 1, 1, 0, 1, 0, 0, 1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&amp;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&gt;&gt;=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EllipticCurvePoint: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curve):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.x = 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.y = y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 = curve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__str__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'({} ; {})'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clone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EllipticCurvePoint(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__add__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.x == other.x: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.__curve.a) * rsa.common.inverse(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%=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dx = 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.x - other.x) %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dy = 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.y - other.y) %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= dy * rsa.common.inverse(dx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%=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 = (m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.x - other.x) %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 = 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.y + m * (x -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.x)) %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 = (-y) %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EllipticCurvePoint(x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.__curve).check_curve_exist()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__mul__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Возвращает результат n * self, вычисленный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алгоритмом удвоения-сложения.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addend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bit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bits(n):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bit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result = addend.clone()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result += addend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addend = addend + addend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result.check_curve_exist()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check_curve_exist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if pow(self.y, 2, self.__curve.n) != \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   # (pow(self.x, 3, self.__curve.n) + self.__curve.a * self.x + self.__curve.b) % self.__curve.n: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# print('[WARNING] {} не лежит на кривой {}'.format(self, self.__curve))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# pass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show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.__curve.show(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EllipticCurve: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 = 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.b =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 = 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__str__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'y^2 = x^3 {} {}x {} {} (mod {})'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'+'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.a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'-'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'+'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.b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'-'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.b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__call__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y_2 = (x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.a * x +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.b) %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.n) == y_2: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Y.append(y)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generate_curve_and_point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a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x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y = 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b = (y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x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 * x) % 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a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b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% n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 = EllipticCurve(a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point = EllipticCurvePoint(x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show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point=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x_space = np.linspace(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x_show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y_show = []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x_space: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Y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(x)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Y: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x_show.append(x)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y_show.append(y)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plt.scatter(x_show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y_show)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plt.scatter(point.x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point.y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'black'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plt.show()</w:t>
      </w:r>
      <w:r>
        <w:rPr/>
        <w:br/>
      </w:r>
    </w:p>
    <w:p>
      <w:pPr>
        <w:pStyle w:val="Normal"/>
        <w:shd w:fill="2B2B2B"/>
        <w:jc w:val="left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argparse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rsa.prime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threading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elliptic_cryptography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prime_generator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rsa.prime.is_prime(p):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i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A9B7C6"/>
          <w:sz w:val="20"/>
        </w:rPr>
        <w:t>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Attack(threading.Thread):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on_done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on_iter):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 = 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.__m = 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.__on_done = on_done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.__on_iter = on_iter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rsa.prime.is_prime(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.__on_done(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</w:t>
      </w:r>
      <w:r>
        <w:rPr>
          <w:rFonts w:ascii="JetBrains Mono" w:hAnsi="JetBrains Mono"/>
          <w:b w:val="false"/>
          <w:i w:val="false"/>
          <w:color w:val="CC7832"/>
          <w:sz w:val="20"/>
        </w:rPr>
        <w:t>,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'n =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'm =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.__m))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Генерируем эллиптическую кривую и точку на ней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 = EllipticCurve.generate_curve_and_point(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ec = EllipticCurve(-1, 3231, n)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# Q = EllipticCurvePoint(87, 2, ec)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.__on_iter(ec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(prime_generator(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.__m)):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(math.log2(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.__n) / math.log2(p)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(a):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Q *= p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rsa.common.NotRelativePrimeError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.__on_done(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ex.d)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report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 % p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p != 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q = n // p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'Успешно!'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 =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.format(p))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'q =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.format(q))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'Безуспешно'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'Кривая: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.format(ec))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'Точка: Q = {}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.format(Q))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(context.number)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(context.base)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attack = Attack(n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on_done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=report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on_iter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=iter)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attack.start()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 = argparse.ArgumentParser()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'--number'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required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'--base'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required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args = parser.parse_args()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main(args)</w:t>
      </w:r>
      <w:r>
        <w:rPr/>
        <w:br/>
      </w:r>
    </w:p>
    <w:p>
      <w:pPr>
        <w:pStyle w:val="Normal"/>
        <w:spacing w:before="0" w:after="20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576"/>
        </w:tabs>
        <w:ind w:left="1576" w:hanging="360"/>
      </w:pPr>
      <w:rPr/>
    </w:lvl>
    <w:lvl w:ilvl="1">
      <w:start w:val="1"/>
      <w:numFmt w:val="decimal"/>
      <w:lvlText w:val="%2."/>
      <w:lvlJc w:val="left"/>
      <w:pPr>
        <w:tabs>
          <w:tab w:val="num" w:pos="1936"/>
        </w:tabs>
        <w:ind w:left="1936" w:hanging="360"/>
      </w:pPr>
      <w:rPr/>
    </w:lvl>
    <w:lvl w:ilvl="2">
      <w:start w:val="1"/>
      <w:numFmt w:val="decimal"/>
      <w:lvlText w:val="%3."/>
      <w:lvlJc w:val="left"/>
      <w:pPr>
        <w:tabs>
          <w:tab w:val="num" w:pos="2296"/>
        </w:tabs>
        <w:ind w:left="2296" w:hanging="360"/>
      </w:pPr>
      <w:rPr/>
    </w:lvl>
    <w:lvl w:ilvl="3">
      <w:start w:val="1"/>
      <w:numFmt w:val="decimal"/>
      <w:lvlText w:val="%4."/>
      <w:lvlJc w:val="left"/>
      <w:pPr>
        <w:tabs>
          <w:tab w:val="num" w:pos="2656"/>
        </w:tabs>
        <w:ind w:left="2656" w:hanging="360"/>
      </w:pPr>
      <w:rPr/>
    </w:lvl>
    <w:lvl w:ilvl="4">
      <w:start w:val="1"/>
      <w:numFmt w:val="decimal"/>
      <w:lvlText w:val="%5."/>
      <w:lvlJc w:val="left"/>
      <w:pPr>
        <w:tabs>
          <w:tab w:val="num" w:pos="3016"/>
        </w:tabs>
        <w:ind w:left="3016" w:hanging="360"/>
      </w:pPr>
      <w:rPr/>
    </w:lvl>
    <w:lvl w:ilvl="5">
      <w:start w:val="1"/>
      <w:numFmt w:val="decimal"/>
      <w:lvlText w:val="%6."/>
      <w:lvlJc w:val="left"/>
      <w:pPr>
        <w:tabs>
          <w:tab w:val="num" w:pos="3376"/>
        </w:tabs>
        <w:ind w:left="3376" w:hanging="360"/>
      </w:pPr>
      <w:rPr/>
    </w:lvl>
    <w:lvl w:ilvl="6">
      <w:start w:val="1"/>
      <w:numFmt w:val="decimal"/>
      <w:lvlText w:val="%7."/>
      <w:lvlJc w:val="left"/>
      <w:pPr>
        <w:tabs>
          <w:tab w:val="num" w:pos="3736"/>
        </w:tabs>
        <w:ind w:left="3736" w:hanging="360"/>
      </w:pPr>
      <w:rPr/>
    </w:lvl>
    <w:lvl w:ilvl="7">
      <w:start w:val="1"/>
      <w:numFmt w:val="decimal"/>
      <w:lvlText w:val="%8."/>
      <w:lvlJc w:val="left"/>
      <w:pPr>
        <w:tabs>
          <w:tab w:val="num" w:pos="4096"/>
        </w:tabs>
        <w:ind w:left="4096" w:hanging="360"/>
      </w:pPr>
      <w:rPr/>
    </w:lvl>
    <w:lvl w:ilvl="8">
      <w:start w:val="1"/>
      <w:numFmt w:val="decimal"/>
      <w:lvlText w:val="%9."/>
      <w:lvlJc w:val="left"/>
      <w:pPr>
        <w:tabs>
          <w:tab w:val="num" w:pos="4456"/>
        </w:tabs>
        <w:ind w:left="4456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1e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Arial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rFonts w:ascii="Times New Roman" w:hAnsi="Times New Roman"/>
      <w:b/>
      <w:bCs/>
      <w:i w:val="false"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uiPriority w:val="99"/>
    <w:semiHidden/>
    <w:qFormat/>
    <w:rsid w:val="005149f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Emphasis">
    <w:name w:val="Emphasis"/>
    <w:basedOn w:val="DefaultParagraphFont"/>
    <w:uiPriority w:val="20"/>
    <w:qFormat/>
    <w:rsid w:val="00cf0d19"/>
    <w:rPr>
      <w:i/>
      <w:iCs/>
    </w:rPr>
  </w:style>
  <w:style w:type="character" w:styleId="Appleconvertedspace" w:customStyle="1">
    <w:name w:val="apple-converted-space"/>
    <w:basedOn w:val="DefaultParagraphFont"/>
    <w:qFormat/>
    <w:rsid w:val="00e17079"/>
    <w:rPr/>
  </w:style>
  <w:style w:type="character" w:styleId="HTMLCode">
    <w:name w:val="HTML Code"/>
    <w:basedOn w:val="DefaultParagraphFont"/>
    <w:uiPriority w:val="99"/>
    <w:semiHidden/>
    <w:unhideWhenUsed/>
    <w:qFormat/>
    <w:rsid w:val="00e1707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709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8c21ef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e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14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Style13">
    <w:name w:val="Список_БУКВЫ"/>
    <w:basedOn w:val="Normal"/>
    <w:qFormat/>
    <w:pPr>
      <w:numPr>
        <w:ilvl w:val="0"/>
        <w:numId w:val="3"/>
      </w:numPr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2e61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FCBD-2751-40E4-BFAF-890BB3F7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LibreOffice/7.3.0.3$Linux_X86_64 LibreOffice_project/30$Build-3</Application>
  <AppVersion>15.0000</AppVersion>
  <Pages>8</Pages>
  <Words>1007</Words>
  <Characters>6160</Characters>
  <CharactersWithSpaces>8519</CharactersWithSpaces>
  <Paragraphs>36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2021-10-27T23:25:00Z</dcterms:created>
  <dc:creator>Arina</dc:creator>
  <dc:description/>
  <dc:language>ru-RU</dc:language>
  <cp:lastModifiedBy/>
  <dcterms:modified xsi:type="dcterms:W3CDTF">2022-03-02T17:12:36Z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