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88" w:rsidRDefault="00AD4A88" w:rsidP="00AD4A88">
      <w:pPr>
        <w:pStyle w:val="ListParagraph"/>
        <w:autoSpaceDE w:val="0"/>
        <w:autoSpaceDN w:val="0"/>
        <w:adjustRightInd w:val="0"/>
        <w:spacing w:after="0" w:line="240" w:lineRule="auto"/>
        <w:jc w:val="center"/>
        <w:rPr>
          <w:rFonts w:ascii="Courier New" w:hAnsi="Courier New" w:cs="Courier New"/>
          <w:b/>
          <w:noProof/>
          <w:sz w:val="28"/>
          <w:szCs w:val="28"/>
        </w:rPr>
      </w:pPr>
      <w:r w:rsidRPr="00AD4A88">
        <w:rPr>
          <w:rFonts w:ascii="Courier New" w:hAnsi="Courier New" w:cs="Courier New"/>
          <w:b/>
          <w:noProof/>
          <w:sz w:val="28"/>
          <w:szCs w:val="28"/>
        </w:rPr>
        <w:t>Initial Insert for CSR_Hierarchy Table</w:t>
      </w:r>
    </w:p>
    <w:p w:rsidR="00224076" w:rsidRPr="00224076" w:rsidRDefault="00224076" w:rsidP="00224076">
      <w:pPr>
        <w:pStyle w:val="ListParagraph"/>
        <w:autoSpaceDE w:val="0"/>
        <w:autoSpaceDN w:val="0"/>
        <w:adjustRightInd w:val="0"/>
        <w:spacing w:after="0" w:line="240" w:lineRule="auto"/>
        <w:rPr>
          <w:rFonts w:ascii="Courier New" w:hAnsi="Courier New" w:cs="Courier New"/>
          <w:noProof/>
          <w:sz w:val="20"/>
          <w:szCs w:val="20"/>
        </w:rPr>
      </w:pPr>
      <w:r w:rsidRPr="00224076">
        <w:rPr>
          <w:rFonts w:ascii="Courier New" w:hAnsi="Courier New" w:cs="Courier New"/>
          <w:noProof/>
          <w:sz w:val="20"/>
          <w:szCs w:val="20"/>
        </w:rPr>
        <w:t>This document describes the process being used to do the initial populate for the CSR Hierarchy table. Since we have not had to maintain the  historical CSR hierachy in the past, we are using the data available in the BCC Scorecards data.</w:t>
      </w:r>
    </w:p>
    <w:p w:rsidR="00224076" w:rsidRPr="00224076" w:rsidRDefault="00224076" w:rsidP="00224076">
      <w:pPr>
        <w:pStyle w:val="ListParagraph"/>
        <w:autoSpaceDE w:val="0"/>
        <w:autoSpaceDN w:val="0"/>
        <w:adjustRightInd w:val="0"/>
        <w:spacing w:after="0" w:line="240" w:lineRule="auto"/>
        <w:rPr>
          <w:rFonts w:ascii="Courier New" w:hAnsi="Courier New" w:cs="Courier New"/>
          <w:noProof/>
          <w:sz w:val="20"/>
          <w:szCs w:val="20"/>
        </w:rPr>
      </w:pPr>
      <w:r w:rsidRPr="00224076">
        <w:rPr>
          <w:rFonts w:ascii="Courier New" w:hAnsi="Courier New" w:cs="Courier New"/>
          <w:noProof/>
          <w:sz w:val="20"/>
          <w:szCs w:val="20"/>
        </w:rPr>
        <w:t>There are some gaps in the Hierarchy in the Scorercards table when a relationship could not be established.</w:t>
      </w:r>
    </w:p>
    <w:p w:rsidR="00224076" w:rsidRPr="00224076" w:rsidRDefault="00224076" w:rsidP="00224076">
      <w:pPr>
        <w:pStyle w:val="ListParagraph"/>
        <w:autoSpaceDE w:val="0"/>
        <w:autoSpaceDN w:val="0"/>
        <w:adjustRightInd w:val="0"/>
        <w:spacing w:after="0" w:line="240" w:lineRule="auto"/>
        <w:rPr>
          <w:rFonts w:ascii="Courier New" w:hAnsi="Courier New" w:cs="Courier New"/>
          <w:noProof/>
          <w:sz w:val="20"/>
          <w:szCs w:val="20"/>
        </w:rPr>
      </w:pPr>
      <w:r w:rsidRPr="00224076">
        <w:rPr>
          <w:rFonts w:ascii="Courier New" w:hAnsi="Courier New" w:cs="Courier New"/>
          <w:noProof/>
          <w:sz w:val="20"/>
          <w:szCs w:val="20"/>
        </w:rPr>
        <w:t>This process eliminates those gaps to ensure there is continuity in the hierarchy.</w:t>
      </w:r>
    </w:p>
    <w:p w:rsidR="00224076" w:rsidRPr="00AD4A88" w:rsidRDefault="00224076" w:rsidP="00AD4A88">
      <w:pPr>
        <w:pStyle w:val="ListParagraph"/>
        <w:autoSpaceDE w:val="0"/>
        <w:autoSpaceDN w:val="0"/>
        <w:adjustRightInd w:val="0"/>
        <w:spacing w:after="0" w:line="240" w:lineRule="auto"/>
        <w:jc w:val="center"/>
        <w:rPr>
          <w:rFonts w:ascii="Courier New" w:hAnsi="Courier New" w:cs="Courier New"/>
          <w:b/>
          <w:noProof/>
          <w:sz w:val="28"/>
          <w:szCs w:val="28"/>
        </w:rPr>
      </w:pPr>
    </w:p>
    <w:p w:rsidR="00AD4A88" w:rsidRDefault="00AD4A88" w:rsidP="00E6773C">
      <w:pPr>
        <w:autoSpaceDE w:val="0"/>
        <w:autoSpaceDN w:val="0"/>
        <w:adjustRightInd w:val="0"/>
        <w:spacing w:after="0" w:line="240" w:lineRule="auto"/>
        <w:ind w:left="360"/>
        <w:rPr>
          <w:rFonts w:ascii="Courier New" w:hAnsi="Courier New" w:cs="Courier New"/>
          <w:noProof/>
          <w:color w:val="0000FF"/>
          <w:sz w:val="20"/>
          <w:szCs w:val="20"/>
        </w:rPr>
      </w:pP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color w:val="0000FF"/>
          <w:sz w:val="20"/>
          <w:szCs w:val="20"/>
        </w:rPr>
        <w:t>SELECT</w:t>
      </w:r>
      <w:r w:rsidRPr="00E6773C">
        <w:rPr>
          <w:rFonts w:ascii="Courier New" w:hAnsi="Courier New" w:cs="Courier New"/>
          <w:noProof/>
          <w:sz w:val="20"/>
          <w:szCs w:val="20"/>
        </w:rPr>
        <w:t xml:space="preserve"> [CsrEmployeeId]</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[CsrName]</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[START_DATE]</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[END_DATE]</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[SupervisorEmployeeId]</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[SupervisorName]</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[ManagerEmployeeId]</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808080"/>
          <w:sz w:val="20"/>
          <w:szCs w:val="20"/>
        </w:rPr>
        <w:t>,</w:t>
      </w:r>
      <w:r w:rsidRPr="00E6773C">
        <w:rPr>
          <w:rFonts w:ascii="Courier New" w:hAnsi="Courier New" w:cs="Courier New"/>
          <w:noProof/>
          <w:sz w:val="20"/>
          <w:szCs w:val="20"/>
        </w:rPr>
        <w:t>[ManagerName]</w:t>
      </w:r>
    </w:p>
    <w:p w:rsidR="00E6773C" w:rsidRPr="00E6773C" w:rsidRDefault="00E6773C" w:rsidP="00E6773C">
      <w:pPr>
        <w:autoSpaceDE w:val="0"/>
        <w:autoSpaceDN w:val="0"/>
        <w:adjustRightInd w:val="0"/>
        <w:spacing w:after="0" w:line="240" w:lineRule="auto"/>
        <w:ind w:left="360"/>
        <w:rPr>
          <w:rFonts w:ascii="Courier New" w:hAnsi="Courier New" w:cs="Courier New"/>
          <w:noProof/>
          <w:sz w:val="20"/>
          <w:szCs w:val="20"/>
        </w:rPr>
      </w:pPr>
      <w:r w:rsidRPr="00E6773C">
        <w:rPr>
          <w:rFonts w:ascii="Courier New" w:hAnsi="Courier New" w:cs="Courier New"/>
          <w:noProof/>
          <w:sz w:val="20"/>
          <w:szCs w:val="20"/>
        </w:rPr>
        <w:t xml:space="preserve">  </w:t>
      </w:r>
      <w:r w:rsidRPr="00E6773C">
        <w:rPr>
          <w:rFonts w:ascii="Courier New" w:hAnsi="Courier New" w:cs="Courier New"/>
          <w:noProof/>
          <w:color w:val="0000FF"/>
          <w:sz w:val="20"/>
          <w:szCs w:val="20"/>
        </w:rPr>
        <w:t>FROM</w:t>
      </w:r>
      <w:r w:rsidRPr="00E6773C">
        <w:rPr>
          <w:rFonts w:ascii="Courier New" w:hAnsi="Courier New" w:cs="Courier New"/>
          <w:noProof/>
          <w:sz w:val="20"/>
          <w:szCs w:val="20"/>
        </w:rPr>
        <w:t xml:space="preserve"> </w:t>
      </w:r>
      <w:r w:rsidRPr="00224076">
        <w:rPr>
          <w:rFonts w:ascii="Courier New" w:hAnsi="Courier New" w:cs="Courier New"/>
          <w:noProof/>
          <w:sz w:val="20"/>
          <w:szCs w:val="20"/>
          <w:highlight w:val="yellow"/>
        </w:rPr>
        <w:t>[BCC_Scorecards_Dev]</w:t>
      </w:r>
      <w:r w:rsidRPr="00224076">
        <w:rPr>
          <w:rFonts w:ascii="Courier New" w:hAnsi="Courier New" w:cs="Courier New"/>
          <w:noProof/>
          <w:color w:val="808080"/>
          <w:sz w:val="20"/>
          <w:szCs w:val="20"/>
          <w:highlight w:val="yellow"/>
        </w:rPr>
        <w:t>.</w:t>
      </w:r>
      <w:r w:rsidRPr="00224076">
        <w:rPr>
          <w:rFonts w:ascii="Courier New" w:hAnsi="Courier New" w:cs="Courier New"/>
          <w:noProof/>
          <w:sz w:val="20"/>
          <w:szCs w:val="20"/>
          <w:highlight w:val="yellow"/>
        </w:rPr>
        <w:t>[</w:t>
      </w:r>
      <w:r w:rsidRPr="00E6773C">
        <w:rPr>
          <w:rFonts w:ascii="Courier New" w:hAnsi="Courier New" w:cs="Courier New"/>
          <w:noProof/>
          <w:sz w:val="20"/>
          <w:szCs w:val="20"/>
        </w:rPr>
        <w:t>bcc_scrd]</w:t>
      </w:r>
      <w:r w:rsidRPr="00E6773C">
        <w:rPr>
          <w:rFonts w:ascii="Courier New" w:hAnsi="Courier New" w:cs="Courier New"/>
          <w:noProof/>
          <w:color w:val="808080"/>
          <w:sz w:val="20"/>
          <w:szCs w:val="20"/>
        </w:rPr>
        <w:t>.</w:t>
      </w:r>
      <w:r w:rsidRPr="00E6773C">
        <w:rPr>
          <w:rFonts w:ascii="Courier New" w:hAnsi="Courier New" w:cs="Courier New"/>
          <w:noProof/>
          <w:sz w:val="20"/>
          <w:szCs w:val="20"/>
        </w:rPr>
        <w:t>[HIERARCHY_V02] A</w:t>
      </w:r>
    </w:p>
    <w:p w:rsidR="00E6773C" w:rsidRDefault="00E6773C" w:rsidP="00E6773C">
      <w:pPr>
        <w:ind w:left="360"/>
        <w:rPr>
          <w:rFonts w:ascii="Courier New" w:hAnsi="Courier New" w:cs="Courier New"/>
          <w:noProof/>
          <w:color w:val="FF0000"/>
          <w:sz w:val="20"/>
          <w:szCs w:val="20"/>
        </w:rPr>
      </w:pPr>
    </w:p>
    <w:tbl>
      <w:tblPr>
        <w:tblW w:w="103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920"/>
        <w:gridCol w:w="1366"/>
        <w:gridCol w:w="1188"/>
        <w:gridCol w:w="2260"/>
        <w:gridCol w:w="2075"/>
      </w:tblGrid>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CsrEmployeeId</w:t>
            </w:r>
            <w:proofErr w:type="spellEnd"/>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CsrName</w:t>
            </w:r>
            <w:proofErr w:type="spellEnd"/>
          </w:p>
        </w:tc>
        <w:tc>
          <w:tcPr>
            <w:tcW w:w="1366"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r w:rsidRPr="00E6773C">
              <w:rPr>
                <w:rFonts w:ascii="Calibri" w:eastAsia="Times New Roman" w:hAnsi="Calibri" w:cs="Times New Roman"/>
                <w:color w:val="000000"/>
              </w:rPr>
              <w:t>START_DATE</w:t>
            </w:r>
          </w:p>
        </w:tc>
        <w:tc>
          <w:tcPr>
            <w:tcW w:w="1188"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r w:rsidRPr="00E6773C">
              <w:rPr>
                <w:rFonts w:ascii="Calibri" w:eastAsia="Times New Roman" w:hAnsi="Calibri" w:cs="Times New Roman"/>
                <w:color w:val="000000"/>
              </w:rPr>
              <w:t>END_DATE</w:t>
            </w:r>
          </w:p>
        </w:tc>
        <w:tc>
          <w:tcPr>
            <w:tcW w:w="226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SupervisorEmployeeId</w:t>
            </w:r>
            <w:proofErr w:type="spellEnd"/>
          </w:p>
        </w:tc>
        <w:tc>
          <w:tcPr>
            <w:tcW w:w="2075"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ManagerEmployeeId</w:t>
            </w:r>
            <w:proofErr w:type="spellEnd"/>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20130823</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20130903</w:t>
            </w:r>
          </w:p>
        </w:tc>
        <w:tc>
          <w:tcPr>
            <w:tcW w:w="226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FF0000"/>
                <w:highlight w:val="yellow"/>
              </w:rPr>
            </w:pPr>
            <w:r w:rsidRPr="00E6773C">
              <w:rPr>
                <w:rFonts w:ascii="Calibri" w:eastAsia="Times New Roman" w:hAnsi="Calibri" w:cs="Times New Roman"/>
                <w:color w:val="FF0000"/>
                <w:highlight w:val="yellow"/>
              </w:rPr>
              <w:t>Unknown</w:t>
            </w:r>
          </w:p>
        </w:tc>
        <w:tc>
          <w:tcPr>
            <w:tcW w:w="2075"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FF0000"/>
                <w:highlight w:val="yellow"/>
              </w:rPr>
            </w:pPr>
            <w:r w:rsidRPr="00E6773C">
              <w:rPr>
                <w:rFonts w:ascii="Calibri" w:eastAsia="Times New Roman" w:hAnsi="Calibri" w:cs="Times New Roman"/>
                <w:color w:val="FF0000"/>
                <w:highlight w:val="yellow"/>
              </w:rPr>
              <w:t>Unknown</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20130904</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20131007</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2075"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20131008</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20131008</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901627</w:t>
            </w:r>
          </w:p>
        </w:tc>
        <w:tc>
          <w:tcPr>
            <w:tcW w:w="2075"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r w:rsidRPr="00E6773C">
              <w:rPr>
                <w:rFonts w:ascii="Calibri" w:eastAsia="Times New Roman" w:hAnsi="Calibri" w:cs="Times New Roman"/>
                <w:color w:val="000000"/>
                <w:highlight w:val="yellow"/>
              </w:rPr>
              <w:t>Unknown</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20131009</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20131010</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2075"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20131011</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20131103</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901627</w:t>
            </w:r>
          </w:p>
        </w:tc>
        <w:tc>
          <w:tcPr>
            <w:tcW w:w="2075"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r w:rsidRPr="00E6773C">
              <w:rPr>
                <w:rFonts w:ascii="Calibri" w:eastAsia="Times New Roman" w:hAnsi="Calibri" w:cs="Times New Roman"/>
                <w:color w:val="000000"/>
                <w:highlight w:val="yellow"/>
              </w:rPr>
              <w:t>Unknown</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20131104</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20131108</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2075"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20131109</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20131110</w:t>
            </w:r>
          </w:p>
        </w:tc>
        <w:tc>
          <w:tcPr>
            <w:tcW w:w="226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highlight w:val="yellow"/>
              </w:rPr>
            </w:pPr>
            <w:r w:rsidRPr="00E6773C">
              <w:rPr>
                <w:rFonts w:ascii="Calibri" w:eastAsia="Times New Roman" w:hAnsi="Calibri" w:cs="Times New Roman"/>
                <w:color w:val="000000"/>
                <w:highlight w:val="yellow"/>
              </w:rPr>
              <w:t>Unknown</w:t>
            </w:r>
          </w:p>
        </w:tc>
        <w:tc>
          <w:tcPr>
            <w:tcW w:w="2075"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highlight w:val="yellow"/>
              </w:rPr>
            </w:pPr>
            <w:r w:rsidRPr="00E6773C">
              <w:rPr>
                <w:rFonts w:ascii="Calibri" w:eastAsia="Times New Roman" w:hAnsi="Calibri" w:cs="Times New Roman"/>
                <w:color w:val="000000"/>
                <w:highlight w:val="yellow"/>
              </w:rPr>
              <w:t>Unknown</w:t>
            </w:r>
          </w:p>
        </w:tc>
      </w:tr>
      <w:tr w:rsidR="00E6773C" w:rsidRPr="00E6773C" w:rsidTr="00E6773C">
        <w:trPr>
          <w:trHeight w:val="300"/>
        </w:trPr>
        <w:tc>
          <w:tcPr>
            <w:tcW w:w="1551"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Johnie</w:t>
            </w:r>
            <w:proofErr w:type="spellEnd"/>
            <w:r w:rsidRPr="00E6773C">
              <w:rPr>
                <w:rFonts w:ascii="Calibri" w:eastAsia="Times New Roman" w:hAnsi="Calibri" w:cs="Times New Roman"/>
                <w:color w:val="000000"/>
              </w:rPr>
              <w:t xml:space="preserve"> </w:t>
            </w:r>
            <w:proofErr w:type="spellStart"/>
            <w:r w:rsidRPr="00E6773C">
              <w:rPr>
                <w:rFonts w:ascii="Calibri" w:eastAsia="Times New Roman" w:hAnsi="Calibri" w:cs="Times New Roman"/>
                <w:color w:val="000000"/>
              </w:rPr>
              <w:t>Leadingham</w:t>
            </w:r>
            <w:proofErr w:type="spellEnd"/>
          </w:p>
        </w:tc>
        <w:tc>
          <w:tcPr>
            <w:tcW w:w="1366"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20131111</w:t>
            </w:r>
          </w:p>
        </w:tc>
        <w:tc>
          <w:tcPr>
            <w:tcW w:w="118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99991231</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2075"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r>
    </w:tbl>
    <w:p w:rsidR="00E6773C" w:rsidRDefault="00224076" w:rsidP="00E6773C">
      <w:pPr>
        <w:ind w:left="360"/>
      </w:pPr>
      <w:r>
        <w:t>/*</w:t>
      </w:r>
    </w:p>
    <w:p w:rsidR="00224076" w:rsidRDefault="00224076" w:rsidP="00E6773C">
      <w:pPr>
        <w:ind w:left="360"/>
      </w:pPr>
      <w:r>
        <w:t xml:space="preserve">Before and After cleanup scenario </w:t>
      </w:r>
      <w:proofErr w:type="gramStart"/>
      <w:r>
        <w:t>represented  for</w:t>
      </w:r>
      <w:proofErr w:type="gramEnd"/>
      <w:r>
        <w:t xml:space="preserve"> one employee in the tables above and below.</w:t>
      </w:r>
    </w:p>
    <w:p w:rsidR="00E6773C" w:rsidRPr="00224076" w:rsidRDefault="00E6773C" w:rsidP="00224076">
      <w:pPr>
        <w:spacing w:after="0"/>
        <w:ind w:left="360"/>
        <w:jc w:val="both"/>
        <w:rPr>
          <w:rFonts w:ascii="Courier New" w:hAnsi="Courier New" w:cs="Courier New"/>
          <w:noProof/>
          <w:sz w:val="20"/>
          <w:szCs w:val="20"/>
        </w:rPr>
      </w:pPr>
      <w:r w:rsidRPr="00224076">
        <w:rPr>
          <w:rFonts w:ascii="Courier New" w:hAnsi="Courier New" w:cs="Courier New"/>
          <w:noProof/>
          <w:sz w:val="20"/>
          <w:szCs w:val="20"/>
        </w:rPr>
        <w:t>Records/cases we might want to disregard</w:t>
      </w:r>
    </w:p>
    <w:p w:rsidR="00E6773C" w:rsidRPr="00224076" w:rsidRDefault="00E6773C" w:rsidP="00224076">
      <w:pPr>
        <w:spacing w:after="0"/>
        <w:ind w:left="360"/>
        <w:jc w:val="both"/>
        <w:rPr>
          <w:rFonts w:ascii="Courier New" w:hAnsi="Courier New" w:cs="Courier New"/>
          <w:noProof/>
          <w:sz w:val="20"/>
          <w:szCs w:val="20"/>
        </w:rPr>
      </w:pPr>
      <w:r w:rsidRPr="00224076">
        <w:rPr>
          <w:rFonts w:ascii="Courier New" w:hAnsi="Courier New" w:cs="Courier New"/>
          <w:noProof/>
          <w:sz w:val="20"/>
          <w:szCs w:val="20"/>
        </w:rPr>
        <w:t xml:space="preserve">Unknown values of sup </w:t>
      </w:r>
      <w:proofErr w:type="spellStart"/>
      <w:proofErr w:type="gramStart"/>
      <w:r w:rsidRPr="00224076">
        <w:rPr>
          <w:rFonts w:ascii="Courier New" w:hAnsi="Courier New" w:cs="Courier New"/>
          <w:noProof/>
          <w:sz w:val="20"/>
          <w:szCs w:val="20"/>
        </w:rPr>
        <w:t>emp</w:t>
      </w:r>
      <w:proofErr w:type="spellEnd"/>
      <w:proofErr w:type="gramEnd"/>
      <w:r w:rsidRPr="00224076">
        <w:rPr>
          <w:rFonts w:ascii="Courier New" w:hAnsi="Courier New" w:cs="Courier New"/>
          <w:noProof/>
          <w:sz w:val="20"/>
          <w:szCs w:val="20"/>
        </w:rPr>
        <w:t xml:space="preserve"> id or </w:t>
      </w:r>
      <w:proofErr w:type="spellStart"/>
      <w:r w:rsidRPr="00224076">
        <w:rPr>
          <w:rFonts w:ascii="Courier New" w:hAnsi="Courier New" w:cs="Courier New"/>
          <w:noProof/>
          <w:sz w:val="20"/>
          <w:szCs w:val="20"/>
        </w:rPr>
        <w:t>mgr</w:t>
      </w:r>
      <w:proofErr w:type="spellEnd"/>
      <w:r w:rsidRPr="00224076">
        <w:rPr>
          <w:rFonts w:ascii="Courier New" w:hAnsi="Courier New" w:cs="Courier New"/>
          <w:noProof/>
          <w:sz w:val="20"/>
          <w:szCs w:val="20"/>
        </w:rPr>
        <w:t xml:space="preserve"> </w:t>
      </w:r>
      <w:proofErr w:type="spellStart"/>
      <w:r w:rsidRPr="00224076">
        <w:rPr>
          <w:rFonts w:ascii="Courier New" w:hAnsi="Courier New" w:cs="Courier New"/>
          <w:noProof/>
          <w:sz w:val="20"/>
          <w:szCs w:val="20"/>
        </w:rPr>
        <w:t>emp</w:t>
      </w:r>
      <w:proofErr w:type="spellEnd"/>
      <w:r w:rsidRPr="00224076">
        <w:rPr>
          <w:rFonts w:ascii="Courier New" w:hAnsi="Courier New" w:cs="Courier New"/>
          <w:noProof/>
          <w:sz w:val="20"/>
          <w:szCs w:val="20"/>
        </w:rPr>
        <w:t xml:space="preserve"> id highlighted in yellow</w:t>
      </w:r>
    </w:p>
    <w:p w:rsidR="00E6773C" w:rsidRPr="00224076" w:rsidRDefault="00E6773C" w:rsidP="00224076">
      <w:pPr>
        <w:spacing w:after="0"/>
        <w:ind w:left="360"/>
        <w:jc w:val="both"/>
        <w:rPr>
          <w:rFonts w:ascii="Courier New" w:hAnsi="Courier New" w:cs="Courier New"/>
          <w:noProof/>
          <w:sz w:val="20"/>
          <w:szCs w:val="20"/>
        </w:rPr>
      </w:pPr>
    </w:p>
    <w:p w:rsidR="00E6773C" w:rsidRPr="00224076" w:rsidRDefault="00224076" w:rsidP="00224076">
      <w:pPr>
        <w:spacing w:after="0"/>
        <w:jc w:val="both"/>
        <w:rPr>
          <w:rFonts w:ascii="Courier New" w:hAnsi="Courier New" w:cs="Courier New"/>
          <w:noProof/>
          <w:sz w:val="20"/>
          <w:szCs w:val="20"/>
        </w:rPr>
      </w:pPr>
      <w:r>
        <w:rPr>
          <w:rFonts w:ascii="Courier New" w:hAnsi="Courier New" w:cs="Courier New"/>
          <w:noProof/>
          <w:sz w:val="20"/>
          <w:szCs w:val="20"/>
        </w:rPr>
        <w:t xml:space="preserve">   </w:t>
      </w:r>
      <w:r w:rsidR="00E6773C" w:rsidRPr="00224076">
        <w:rPr>
          <w:rFonts w:ascii="Courier New" w:hAnsi="Courier New" w:cs="Courier New"/>
          <w:noProof/>
          <w:sz w:val="20"/>
          <w:szCs w:val="20"/>
        </w:rPr>
        <w:t>Records we want to cleanup</w:t>
      </w:r>
    </w:p>
    <w:p w:rsidR="00224076" w:rsidRDefault="00224076" w:rsidP="00224076">
      <w:pPr>
        <w:spacing w:after="0"/>
        <w:jc w:val="both"/>
        <w:rPr>
          <w:rFonts w:ascii="Courier New" w:hAnsi="Courier New" w:cs="Courier New"/>
          <w:noProof/>
          <w:sz w:val="20"/>
          <w:szCs w:val="20"/>
        </w:rPr>
      </w:pPr>
      <w:r>
        <w:rPr>
          <w:rFonts w:ascii="Courier New" w:hAnsi="Courier New" w:cs="Courier New"/>
          <w:noProof/>
          <w:sz w:val="20"/>
          <w:szCs w:val="20"/>
        </w:rPr>
        <w:t xml:space="preserve">   </w:t>
      </w:r>
      <w:r w:rsidR="00E6773C" w:rsidRPr="00224076">
        <w:rPr>
          <w:rFonts w:ascii="Courier New" w:hAnsi="Courier New" w:cs="Courier New"/>
          <w:noProof/>
          <w:sz w:val="20"/>
          <w:szCs w:val="20"/>
        </w:rPr>
        <w:t xml:space="preserve">After removing the Unknowns and for gaps in date range, create date </w:t>
      </w:r>
    </w:p>
    <w:p w:rsidR="00224076" w:rsidRDefault="00224076" w:rsidP="00224076">
      <w:pPr>
        <w:spacing w:after="0"/>
        <w:jc w:val="both"/>
        <w:rPr>
          <w:rFonts w:ascii="Courier New" w:hAnsi="Courier New" w:cs="Courier New"/>
          <w:noProof/>
          <w:sz w:val="20"/>
          <w:szCs w:val="20"/>
        </w:rPr>
      </w:pPr>
      <w:r>
        <w:rPr>
          <w:rFonts w:ascii="Courier New" w:hAnsi="Courier New" w:cs="Courier New"/>
          <w:noProof/>
          <w:sz w:val="20"/>
          <w:szCs w:val="20"/>
        </w:rPr>
        <w:t xml:space="preserve">   ranges without gaps by using t</w:t>
      </w:r>
      <w:r w:rsidR="00E6773C" w:rsidRPr="00224076">
        <w:rPr>
          <w:rFonts w:ascii="Courier New" w:hAnsi="Courier New" w:cs="Courier New"/>
          <w:noProof/>
          <w:sz w:val="20"/>
          <w:szCs w:val="20"/>
        </w:rPr>
        <w:t xml:space="preserve">he end_date+1 of previous valid hierarchy </w:t>
      </w:r>
    </w:p>
    <w:p w:rsidR="00E6773C" w:rsidRPr="00224076" w:rsidRDefault="00224076" w:rsidP="00224076">
      <w:pPr>
        <w:spacing w:after="0"/>
        <w:jc w:val="both"/>
        <w:rPr>
          <w:rFonts w:ascii="Courier New" w:hAnsi="Courier New" w:cs="Courier New"/>
          <w:noProof/>
          <w:sz w:val="20"/>
          <w:szCs w:val="20"/>
        </w:rPr>
      </w:pPr>
      <w:r>
        <w:rPr>
          <w:rFonts w:ascii="Courier New" w:hAnsi="Courier New" w:cs="Courier New"/>
          <w:noProof/>
          <w:sz w:val="20"/>
          <w:szCs w:val="20"/>
        </w:rPr>
        <w:t xml:space="preserve">   </w:t>
      </w:r>
      <w:r w:rsidR="00E6773C" w:rsidRPr="00224076">
        <w:rPr>
          <w:rFonts w:ascii="Courier New" w:hAnsi="Courier New" w:cs="Courier New"/>
          <w:noProof/>
          <w:sz w:val="20"/>
          <w:szCs w:val="20"/>
        </w:rPr>
        <w:t>record as start_date for next valid Hierarchy record.</w:t>
      </w:r>
    </w:p>
    <w:p w:rsidR="00E6773C" w:rsidRPr="00224076" w:rsidRDefault="00E6773C" w:rsidP="00224076">
      <w:pPr>
        <w:jc w:val="both"/>
        <w:rPr>
          <w:rFonts w:ascii="Courier New" w:hAnsi="Courier New" w:cs="Courier New"/>
          <w:noProof/>
          <w:sz w:val="20"/>
          <w:szCs w:val="20"/>
        </w:rPr>
      </w:pPr>
    </w:p>
    <w:p w:rsidR="00224076" w:rsidRDefault="00224076" w:rsidP="00E6773C">
      <w:pPr>
        <w:spacing w:after="0"/>
      </w:pPr>
      <w:r>
        <w:lastRenderedPageBreak/>
        <w:t>*/</w:t>
      </w:r>
    </w:p>
    <w:tbl>
      <w:tblPr>
        <w:tblW w:w="823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20"/>
        <w:gridCol w:w="1920"/>
        <w:gridCol w:w="1260"/>
        <w:gridCol w:w="1278"/>
        <w:gridCol w:w="2260"/>
      </w:tblGrid>
      <w:tr w:rsidR="00E6773C" w:rsidRPr="00E6773C" w:rsidTr="00E6773C">
        <w:trPr>
          <w:trHeight w:val="300"/>
        </w:trPr>
        <w:tc>
          <w:tcPr>
            <w:tcW w:w="15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EmpID</w:t>
            </w:r>
            <w:proofErr w:type="spellEnd"/>
          </w:p>
        </w:tc>
        <w:tc>
          <w:tcPr>
            <w:tcW w:w="192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SupID</w:t>
            </w:r>
            <w:proofErr w:type="spellEnd"/>
          </w:p>
        </w:tc>
        <w:tc>
          <w:tcPr>
            <w:tcW w:w="126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MgrID</w:t>
            </w:r>
            <w:proofErr w:type="spellEnd"/>
          </w:p>
        </w:tc>
        <w:tc>
          <w:tcPr>
            <w:tcW w:w="1278"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StartDate</w:t>
            </w:r>
            <w:proofErr w:type="spellEnd"/>
          </w:p>
        </w:tc>
        <w:tc>
          <w:tcPr>
            <w:tcW w:w="2260" w:type="dxa"/>
            <w:shd w:val="clear" w:color="auto" w:fill="auto"/>
            <w:noWrap/>
            <w:vAlign w:val="bottom"/>
            <w:hideMark/>
          </w:tcPr>
          <w:p w:rsidR="00E6773C" w:rsidRPr="00E6773C" w:rsidRDefault="00E6773C" w:rsidP="00E6773C">
            <w:pPr>
              <w:spacing w:after="0" w:line="240" w:lineRule="auto"/>
              <w:rPr>
                <w:rFonts w:ascii="Calibri" w:eastAsia="Times New Roman" w:hAnsi="Calibri" w:cs="Times New Roman"/>
                <w:color w:val="000000"/>
              </w:rPr>
            </w:pPr>
            <w:proofErr w:type="spellStart"/>
            <w:r w:rsidRPr="00E6773C">
              <w:rPr>
                <w:rFonts w:ascii="Calibri" w:eastAsia="Times New Roman" w:hAnsi="Calibri" w:cs="Times New Roman"/>
                <w:color w:val="000000"/>
              </w:rPr>
              <w:t>EndDate</w:t>
            </w:r>
            <w:proofErr w:type="spellEnd"/>
          </w:p>
        </w:tc>
      </w:tr>
      <w:tr w:rsidR="00E6773C" w:rsidRPr="00E6773C" w:rsidTr="00E6773C">
        <w:trPr>
          <w:trHeight w:val="300"/>
        </w:trPr>
        <w:tc>
          <w:tcPr>
            <w:tcW w:w="15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1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c>
          <w:tcPr>
            <w:tcW w:w="127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9/4/2013</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10/7/2013</w:t>
            </w:r>
          </w:p>
        </w:tc>
      </w:tr>
      <w:tr w:rsidR="00E6773C" w:rsidRPr="00E6773C" w:rsidTr="00E6773C">
        <w:trPr>
          <w:trHeight w:val="300"/>
        </w:trPr>
        <w:tc>
          <w:tcPr>
            <w:tcW w:w="15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1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c>
          <w:tcPr>
            <w:tcW w:w="127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10/8/2013</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10/10/2013</w:t>
            </w:r>
          </w:p>
        </w:tc>
      </w:tr>
      <w:tr w:rsidR="00E6773C" w:rsidRPr="00E6773C" w:rsidTr="00E6773C">
        <w:trPr>
          <w:trHeight w:val="300"/>
        </w:trPr>
        <w:tc>
          <w:tcPr>
            <w:tcW w:w="15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1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c>
          <w:tcPr>
            <w:tcW w:w="127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10/11/2013</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11/8/2013</w:t>
            </w:r>
          </w:p>
        </w:tc>
      </w:tr>
      <w:tr w:rsidR="00E6773C" w:rsidRPr="00E6773C" w:rsidTr="00E6773C">
        <w:trPr>
          <w:trHeight w:val="300"/>
        </w:trPr>
        <w:tc>
          <w:tcPr>
            <w:tcW w:w="15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223760</w:t>
            </w:r>
          </w:p>
        </w:tc>
        <w:tc>
          <w:tcPr>
            <w:tcW w:w="192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223259</w:t>
            </w:r>
          </w:p>
        </w:tc>
        <w:tc>
          <w:tcPr>
            <w:tcW w:w="1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401404</w:t>
            </w:r>
          </w:p>
        </w:tc>
        <w:tc>
          <w:tcPr>
            <w:tcW w:w="1278"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11/9/2013</w:t>
            </w:r>
          </w:p>
        </w:tc>
        <w:tc>
          <w:tcPr>
            <w:tcW w:w="2260" w:type="dxa"/>
            <w:shd w:val="clear" w:color="auto" w:fill="auto"/>
            <w:noWrap/>
            <w:vAlign w:val="bottom"/>
            <w:hideMark/>
          </w:tcPr>
          <w:p w:rsidR="00E6773C" w:rsidRPr="00E6773C" w:rsidRDefault="00E6773C" w:rsidP="00E6773C">
            <w:pPr>
              <w:spacing w:after="0" w:line="240" w:lineRule="auto"/>
              <w:jc w:val="right"/>
              <w:rPr>
                <w:rFonts w:ascii="Calibri" w:eastAsia="Times New Roman" w:hAnsi="Calibri" w:cs="Times New Roman"/>
                <w:color w:val="000000"/>
              </w:rPr>
            </w:pPr>
            <w:r w:rsidRPr="00E6773C">
              <w:rPr>
                <w:rFonts w:ascii="Calibri" w:eastAsia="Times New Roman" w:hAnsi="Calibri" w:cs="Times New Roman"/>
                <w:color w:val="000000"/>
              </w:rPr>
              <w:t>12/31/9999</w:t>
            </w:r>
          </w:p>
        </w:tc>
      </w:tr>
    </w:tbl>
    <w:p w:rsidR="00224076" w:rsidRDefault="00224076" w:rsidP="00E6773C">
      <w:r>
        <w:t xml:space="preserve">  </w:t>
      </w:r>
    </w:p>
    <w:p w:rsidR="00E6773C" w:rsidRDefault="00224076" w:rsidP="00E6773C">
      <w:r>
        <w:t>/*</w:t>
      </w:r>
    </w:p>
    <w:p w:rsidR="00224076" w:rsidRDefault="00224076" w:rsidP="00E6773C">
      <w:r>
        <w:t>Cleanup Steps</w:t>
      </w:r>
    </w:p>
    <w:p w:rsidR="00B704D5" w:rsidRDefault="00B704D5" w:rsidP="00B704D5">
      <w:pPr>
        <w:pStyle w:val="ListParagraph"/>
        <w:numPr>
          <w:ilvl w:val="0"/>
          <w:numId w:val="3"/>
        </w:numPr>
      </w:pPr>
      <w:r>
        <w:t xml:space="preserve">Filter the record set to remove all records that have an Unknown in sup id or </w:t>
      </w:r>
      <w:proofErr w:type="spellStart"/>
      <w:r>
        <w:t>mgr</w:t>
      </w:r>
      <w:proofErr w:type="spellEnd"/>
      <w:r>
        <w:t xml:space="preserve"> id.</w:t>
      </w:r>
    </w:p>
    <w:p w:rsidR="00B704D5" w:rsidRDefault="00B704D5" w:rsidP="00B704D5">
      <w:pPr>
        <w:pStyle w:val="ListParagraph"/>
        <w:numPr>
          <w:ilvl w:val="0"/>
          <w:numId w:val="3"/>
        </w:numPr>
      </w:pPr>
      <w:r>
        <w:t xml:space="preserve">Query the remaining records as 2 sets, one to assign </w:t>
      </w:r>
      <w:proofErr w:type="spellStart"/>
      <w:r>
        <w:t>rownum</w:t>
      </w:r>
      <w:proofErr w:type="spellEnd"/>
      <w:r>
        <w:t xml:space="preserve"> based on start date and the other to assign rownum+1 based on end-date</w:t>
      </w:r>
    </w:p>
    <w:p w:rsidR="00B704D5" w:rsidRDefault="00B704D5" w:rsidP="00B704D5">
      <w:pPr>
        <w:pStyle w:val="ListParagraph"/>
        <w:numPr>
          <w:ilvl w:val="0"/>
          <w:numId w:val="3"/>
        </w:numPr>
      </w:pPr>
      <w:r>
        <w:t>Query the first valid row (</w:t>
      </w:r>
      <w:proofErr w:type="spellStart"/>
      <w:r>
        <w:t>rownum</w:t>
      </w:r>
      <w:proofErr w:type="spellEnd"/>
      <w:r>
        <w:t>=1) based on start date.</w:t>
      </w:r>
    </w:p>
    <w:p w:rsidR="00B704D5" w:rsidRDefault="00B704D5" w:rsidP="00B704D5">
      <w:pPr>
        <w:pStyle w:val="ListParagraph"/>
        <w:numPr>
          <w:ilvl w:val="0"/>
          <w:numId w:val="3"/>
        </w:numPr>
      </w:pPr>
      <w:r>
        <w:t xml:space="preserve">Union that row with the rest of the result set which is fetched by using the </w:t>
      </w:r>
      <w:proofErr w:type="spellStart"/>
      <w:r>
        <w:t>end_date</w:t>
      </w:r>
      <w:proofErr w:type="spellEnd"/>
      <w:r>
        <w:t xml:space="preserve"> of previous record as start date.</w:t>
      </w:r>
    </w:p>
    <w:p w:rsidR="00224076" w:rsidRDefault="00224076" w:rsidP="00B704D5">
      <w:pPr>
        <w:pStyle w:val="ListParagraph"/>
        <w:numPr>
          <w:ilvl w:val="0"/>
          <w:numId w:val="3"/>
        </w:numPr>
      </w:pPr>
      <w:r>
        <w:t>*/</w:t>
      </w:r>
    </w:p>
    <w:p w:rsidR="00B704D5" w:rsidRDefault="008D5BBF" w:rsidP="008D5BBF">
      <w:pPr>
        <w:pStyle w:val="Title"/>
        <w:rPr>
          <w:color w:val="FF0000"/>
        </w:rPr>
      </w:pPr>
      <w:r>
        <w:rPr>
          <w:color w:val="FF0000"/>
        </w:rPr>
        <w:t>THIS IS THE ACTUAL SQL TO P</w:t>
      </w:r>
      <w:r w:rsidRPr="008D5BBF">
        <w:rPr>
          <w:color w:val="FF0000"/>
        </w:rPr>
        <w:t>OPULATE</w:t>
      </w:r>
    </w:p>
    <w:p w:rsidR="00211DB7" w:rsidRDefault="00211DB7" w:rsidP="00211DB7">
      <w:pPr>
        <w:pStyle w:val="Heading1"/>
        <w:rPr>
          <w:color w:val="FF0000"/>
        </w:rPr>
      </w:pPr>
      <w:r w:rsidRPr="00223E4B">
        <w:rPr>
          <w:color w:val="FF0000"/>
        </w:rPr>
        <w:t>Run this in a windo</w:t>
      </w:r>
      <w:r w:rsidR="00AB1E89">
        <w:rPr>
          <w:color w:val="FF0000"/>
        </w:rPr>
        <w:t xml:space="preserve">w pointed to </w:t>
      </w:r>
      <w:proofErr w:type="spellStart"/>
      <w:r w:rsidR="00AB1E89">
        <w:rPr>
          <w:color w:val="FF0000"/>
        </w:rPr>
        <w:t>BCC_Scorecards</w:t>
      </w:r>
      <w:proofErr w:type="spellEnd"/>
      <w:r w:rsidR="00AB1E89">
        <w:rPr>
          <w:color w:val="FF0000"/>
        </w:rPr>
        <w:t xml:space="preserve"> DB</w:t>
      </w:r>
      <w:r w:rsidR="00224076">
        <w:rPr>
          <w:color w:val="FF0000"/>
        </w:rPr>
        <w:t xml:space="preserve"> in the appropriate environment</w:t>
      </w:r>
    </w:p>
    <w:p w:rsidR="00211DB7" w:rsidRDefault="00211DB7" w:rsidP="00211DB7">
      <w:pPr>
        <w:pStyle w:val="Heading1"/>
        <w:rPr>
          <w:color w:val="FF0000"/>
        </w:rPr>
      </w:pPr>
      <w:r w:rsidRPr="00211DB7">
        <w:rPr>
          <w:color w:val="FF0000"/>
        </w:rPr>
        <w:t>UPDATE</w:t>
      </w:r>
      <w:r w:rsidR="00AB1E89">
        <w:rPr>
          <w:color w:val="FF0000"/>
        </w:rPr>
        <w:t xml:space="preserve"> </w:t>
      </w:r>
      <w:proofErr w:type="spellStart"/>
      <w:proofErr w:type="gramStart"/>
      <w:r w:rsidR="00224076">
        <w:rPr>
          <w:color w:val="FF0000"/>
        </w:rPr>
        <w:t>e</w:t>
      </w:r>
      <w:r w:rsidR="00AB1E89">
        <w:rPr>
          <w:color w:val="FF0000"/>
        </w:rPr>
        <w:t>Coaching</w:t>
      </w:r>
      <w:proofErr w:type="spellEnd"/>
      <w:r w:rsidR="00AB1E89">
        <w:rPr>
          <w:color w:val="FF0000"/>
        </w:rPr>
        <w:t xml:space="preserve"> </w:t>
      </w:r>
      <w:r w:rsidRPr="00211DB7">
        <w:rPr>
          <w:color w:val="FF0000"/>
        </w:rPr>
        <w:t xml:space="preserve"> DB</w:t>
      </w:r>
      <w:proofErr w:type="gramEnd"/>
      <w:r w:rsidRPr="00211DB7">
        <w:rPr>
          <w:color w:val="FF0000"/>
        </w:rPr>
        <w:t xml:space="preserve"> NAME APPROPRIATELY FOR EACH ENVIRONMENT</w:t>
      </w:r>
    </w:p>
    <w:p w:rsidR="00224076" w:rsidRDefault="00224076" w:rsidP="00224076"/>
    <w:p w:rsidR="00224076" w:rsidRPr="00224076" w:rsidRDefault="00224076" w:rsidP="00224076">
      <w:r>
        <w:t>--Copy the entire query and run with nothing selected.</w:t>
      </w:r>
    </w:p>
    <w:p w:rsidR="00211DB7" w:rsidRPr="00211DB7" w:rsidRDefault="00211DB7" w:rsidP="00211DB7"/>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Record set with rownum based on start date</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StartD </w:t>
      </w:r>
      <w:r>
        <w:rPr>
          <w:rFonts w:ascii="Courier New" w:hAnsi="Courier New" w:cs="Courier New"/>
          <w:noProof/>
          <w:color w:val="0000FF"/>
          <w:sz w:val="20"/>
          <w:szCs w:val="20"/>
        </w:rPr>
        <w:t>AS</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[ManagerEmployeeId]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[Start_Date]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[End_Date]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[Start_Date]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 </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FROM</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[HIERARCHY_V02]</w:t>
      </w:r>
    </w:p>
    <w:p w:rsidR="00B704D5" w:rsidRDefault="00B704D5" w:rsidP="00B704D5">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SupervisorEmployeeId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'Unknown'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ManagerEmployeeId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'Unknown'</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77428">
        <w:rPr>
          <w:rFonts w:ascii="Courier New" w:hAnsi="Courier New" w:cs="Courier New"/>
          <w:noProof/>
          <w:sz w:val="20"/>
          <w:szCs w:val="20"/>
        </w:rPr>
        <w:t>--</w:t>
      </w:r>
      <w:r>
        <w:rPr>
          <w:rFonts w:ascii="Courier New" w:hAnsi="Courier New" w:cs="Courier New"/>
          <w:noProof/>
          <w:color w:val="808080"/>
          <w:sz w:val="20"/>
          <w:szCs w:val="20"/>
        </w:rPr>
        <w:t>AND</w:t>
      </w:r>
      <w:r>
        <w:rPr>
          <w:rFonts w:ascii="Courier New" w:hAnsi="Courier New" w:cs="Courier New"/>
          <w:noProof/>
          <w:sz w:val="20"/>
          <w:szCs w:val="20"/>
        </w:rPr>
        <w:t xml:space="preserve"> CsrEmployeeId</w:t>
      </w:r>
      <w:r>
        <w:rPr>
          <w:rFonts w:ascii="Courier New" w:hAnsi="Courier New" w:cs="Courier New"/>
          <w:noProof/>
          <w:color w:val="808080"/>
          <w:sz w:val="20"/>
          <w:szCs w:val="20"/>
        </w:rPr>
        <w:t>=</w:t>
      </w:r>
      <w:r>
        <w:rPr>
          <w:rFonts w:ascii="Courier New" w:hAnsi="Courier New" w:cs="Courier New"/>
          <w:noProof/>
          <w:color w:val="FF0000"/>
          <w:sz w:val="20"/>
          <w:szCs w:val="20"/>
        </w:rPr>
        <w:t>'223760'</w:t>
      </w: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Record set with (rownum +1) based on end date     </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EndD </w:t>
      </w:r>
      <w:r>
        <w:rPr>
          <w:rFonts w:ascii="Courier New" w:hAnsi="Courier New" w:cs="Courier New"/>
          <w:noProof/>
          <w:color w:val="0000FF"/>
          <w:sz w:val="20"/>
          <w:szCs w:val="20"/>
        </w:rPr>
        <w:t>AS</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[SupervisorEmployeeId]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[ManagerEmployeeId]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[Start_Date]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End_Date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[CsrEmployeeId]</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End_Date </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 </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[HIERARCHY_V02]</w:t>
      </w:r>
    </w:p>
    <w:p w:rsidR="00B704D5" w:rsidRDefault="00B704D5" w:rsidP="00B704D5">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SupervisorEmployeeId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'Unknown'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ManagerEmployeeId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'Unknown'</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77428">
        <w:rPr>
          <w:rFonts w:ascii="Courier New" w:hAnsi="Courier New" w:cs="Courier New"/>
          <w:noProof/>
          <w:sz w:val="20"/>
          <w:szCs w:val="20"/>
        </w:rPr>
        <w:t>--</w:t>
      </w:r>
      <w:r>
        <w:rPr>
          <w:rFonts w:ascii="Courier New" w:hAnsi="Courier New" w:cs="Courier New"/>
          <w:noProof/>
          <w:color w:val="808080"/>
          <w:sz w:val="20"/>
          <w:szCs w:val="20"/>
        </w:rPr>
        <w:t>AND</w:t>
      </w:r>
      <w:r>
        <w:rPr>
          <w:rFonts w:ascii="Courier New" w:hAnsi="Courier New" w:cs="Courier New"/>
          <w:noProof/>
          <w:sz w:val="20"/>
          <w:szCs w:val="20"/>
        </w:rPr>
        <w:t xml:space="preserve"> CsrEmployeeId</w:t>
      </w:r>
      <w:r>
        <w:rPr>
          <w:rFonts w:ascii="Courier New" w:hAnsi="Courier New" w:cs="Courier New"/>
          <w:noProof/>
          <w:color w:val="808080"/>
          <w:sz w:val="20"/>
          <w:szCs w:val="20"/>
        </w:rPr>
        <w:t>=</w:t>
      </w:r>
      <w:r>
        <w:rPr>
          <w:rFonts w:ascii="Courier New" w:hAnsi="Courier New" w:cs="Courier New"/>
          <w:noProof/>
          <w:color w:val="FF0000"/>
          <w:sz w:val="20"/>
          <w:szCs w:val="20"/>
        </w:rPr>
        <w:t>'223760'</w:t>
      </w: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starting insert into CSR_Hierarchy table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sidRPr="00003AD2">
        <w:rPr>
          <w:rFonts w:ascii="Courier New" w:hAnsi="Courier New" w:cs="Courier New"/>
          <w:noProof/>
          <w:sz w:val="20"/>
          <w:szCs w:val="20"/>
          <w:highlight w:val="yellow"/>
        </w:rPr>
        <w:t>[eCoachingDev]</w:t>
      </w:r>
      <w:r w:rsidRPr="00003AD2">
        <w:rPr>
          <w:rFonts w:ascii="Courier New" w:hAnsi="Courier New" w:cs="Courier New"/>
          <w:noProof/>
          <w:color w:val="808080"/>
          <w:sz w:val="20"/>
          <w:szCs w:val="20"/>
          <w:highlight w:val="yellow"/>
        </w:rPr>
        <w:t>.</w:t>
      </w:r>
      <w:r w:rsidRPr="00003AD2">
        <w:rPr>
          <w:rFonts w:ascii="Courier New" w:hAnsi="Courier New" w:cs="Courier New"/>
          <w:noProof/>
          <w:sz w:val="20"/>
          <w:szCs w:val="20"/>
          <w:highlight w:val="yellow"/>
        </w:rPr>
        <w:t>[</w:t>
      </w:r>
      <w:r>
        <w:rPr>
          <w:rFonts w:ascii="Courier New" w:hAnsi="Courier New" w:cs="Courier New"/>
          <w:noProof/>
          <w:sz w:val="20"/>
          <w:szCs w:val="20"/>
        </w:rPr>
        <w:t>EC]</w:t>
      </w:r>
      <w:r>
        <w:rPr>
          <w:rFonts w:ascii="Courier New" w:hAnsi="Courier New" w:cs="Courier New"/>
          <w:noProof/>
          <w:color w:val="808080"/>
          <w:sz w:val="20"/>
          <w:szCs w:val="20"/>
        </w:rPr>
        <w:t>.</w:t>
      </w:r>
      <w:r>
        <w:rPr>
          <w:rFonts w:ascii="Courier New" w:hAnsi="Courier New" w:cs="Courier New"/>
          <w:noProof/>
          <w:sz w:val="20"/>
          <w:szCs w:val="20"/>
        </w:rPr>
        <w:t>[CSR_Hierarchy]</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[EmpID]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[SupID]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[MgrID]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[StartDate]</w:t>
      </w:r>
      <w:r>
        <w:rPr>
          <w:rFonts w:ascii="Courier New" w:hAnsi="Courier New" w:cs="Courier New"/>
          <w:noProof/>
          <w:color w:val="808080"/>
          <w:sz w:val="20"/>
          <w:szCs w:val="20"/>
        </w:rPr>
        <w:t>,</w:t>
      </w:r>
      <w:r>
        <w:rPr>
          <w:rFonts w:ascii="Courier New" w:hAnsi="Courier New" w:cs="Courier New"/>
          <w:noProof/>
          <w:sz w:val="20"/>
          <w:szCs w:val="20"/>
        </w:rPr>
        <w:t xml:space="preserve"> [Enddate]</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Query first row based on start date</w:t>
      </w: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[SupervisorEmployeeId]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[ManagerEmployeeId]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[fn_dtYYYYMMDD_to_Datetime]</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[Start_Date]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StartDate</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End_date </w:t>
      </w:r>
      <w:r>
        <w:rPr>
          <w:rFonts w:ascii="Courier New" w:hAnsi="Courier New" w:cs="Courier New"/>
          <w:noProof/>
          <w:color w:val="808080"/>
          <w:sz w:val="20"/>
          <w:szCs w:val="20"/>
        </w:rPr>
        <w:t>&lt;&gt;</w:t>
      </w:r>
      <w:r>
        <w:rPr>
          <w:rFonts w:ascii="Courier New" w:hAnsi="Courier New" w:cs="Courier New"/>
          <w:noProof/>
          <w:sz w:val="20"/>
          <w:szCs w:val="20"/>
        </w:rPr>
        <w:t xml:space="preserve"> 99991231 </w:t>
      </w:r>
      <w:r>
        <w:rPr>
          <w:rFonts w:ascii="Courier New" w:hAnsi="Courier New" w:cs="Courier New"/>
          <w:noProof/>
          <w:color w:val="0000FF"/>
          <w:sz w:val="20"/>
          <w:szCs w:val="20"/>
        </w:rPr>
        <w:t>Then</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[fn_dtYYYYMMDD_to_Datetime]</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[End_Date]</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'9999-12-31 00:00:00.000'</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EndDate</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FROM</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StartD </w:t>
      </w:r>
      <w:r>
        <w:rPr>
          <w:rFonts w:ascii="Courier New" w:hAnsi="Courier New" w:cs="Courier New"/>
          <w:noProof/>
          <w:color w:val="0000FF"/>
          <w:sz w:val="20"/>
          <w:szCs w:val="20"/>
        </w:rPr>
        <w:t>AS</w:t>
      </w:r>
      <w:r>
        <w:rPr>
          <w:rFonts w:ascii="Courier New" w:hAnsi="Courier New" w:cs="Courier New"/>
          <w:noProof/>
          <w:sz w:val="20"/>
          <w:szCs w:val="20"/>
        </w:rPr>
        <w:t xml:space="preserve"> s</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w:t>
      </w:r>
      <w:r>
        <w:rPr>
          <w:rFonts w:ascii="Courier New" w:hAnsi="Courier New" w:cs="Courier New"/>
          <w:noProof/>
          <w:sz w:val="20"/>
          <w:szCs w:val="20"/>
        </w:rPr>
        <w:t>1</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77428">
        <w:rPr>
          <w:rFonts w:ascii="Courier New" w:hAnsi="Courier New" w:cs="Courier New"/>
          <w:noProof/>
          <w:sz w:val="20"/>
          <w:szCs w:val="20"/>
        </w:rPr>
        <w:t>--</w:t>
      </w:r>
      <w:r>
        <w:rPr>
          <w:rFonts w:ascii="Courier New" w:hAnsi="Courier New" w:cs="Courier New"/>
          <w:noProof/>
          <w:color w:val="808080"/>
          <w:sz w:val="20"/>
          <w:szCs w:val="20"/>
        </w:rPr>
        <w:t>AND</w:t>
      </w:r>
      <w:r>
        <w:rPr>
          <w:rFonts w:ascii="Courier New" w:hAnsi="Courier New" w:cs="Courier New"/>
          <w:noProof/>
          <w:sz w:val="20"/>
          <w:szCs w:val="20"/>
        </w:rPr>
        <w:t xml:space="preserve"> CsrEmployeeId</w:t>
      </w:r>
      <w:r>
        <w:rPr>
          <w:rFonts w:ascii="Courier New" w:hAnsi="Courier New" w:cs="Courier New"/>
          <w:noProof/>
          <w:color w:val="808080"/>
          <w:sz w:val="20"/>
          <w:szCs w:val="20"/>
        </w:rPr>
        <w:t>=</w:t>
      </w:r>
      <w:r>
        <w:rPr>
          <w:rFonts w:ascii="Courier New" w:hAnsi="Courier New" w:cs="Courier New"/>
          <w:noProof/>
          <w:color w:val="FF0000"/>
          <w:sz w:val="20"/>
          <w:szCs w:val="20"/>
        </w:rPr>
        <w:t>'223760'</w:t>
      </w: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Union that with  </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B704D5" w:rsidRDefault="00B704D5" w:rsidP="00B704D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rest of the records using the end date of the previous record as start date for subsequent record.      </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[SupervisorEmployeeId]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[ManagerEmployeeId]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[fn_dtYYYYMMDD_to_Datetime]</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[End_Date]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StartDate</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End_date </w:t>
      </w:r>
      <w:r>
        <w:rPr>
          <w:rFonts w:ascii="Courier New" w:hAnsi="Courier New" w:cs="Courier New"/>
          <w:noProof/>
          <w:color w:val="808080"/>
          <w:sz w:val="20"/>
          <w:szCs w:val="20"/>
        </w:rPr>
        <w:t>&lt;&gt;</w:t>
      </w:r>
      <w:r>
        <w:rPr>
          <w:rFonts w:ascii="Courier New" w:hAnsi="Courier New" w:cs="Courier New"/>
          <w:noProof/>
          <w:sz w:val="20"/>
          <w:szCs w:val="20"/>
        </w:rPr>
        <w:t xml:space="preserve"> 99991231 </w:t>
      </w:r>
      <w:r>
        <w:rPr>
          <w:rFonts w:ascii="Courier New" w:hAnsi="Courier New" w:cs="Courier New"/>
          <w:noProof/>
          <w:color w:val="0000FF"/>
          <w:sz w:val="20"/>
          <w:szCs w:val="20"/>
        </w:rPr>
        <w:t>Then</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[fn_dtYYYYMMDD_to_Datetime]</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[End_Date]</w:t>
      </w:r>
      <w:r>
        <w:rPr>
          <w:rFonts w:ascii="Courier New" w:hAnsi="Courier New" w:cs="Courier New"/>
          <w:noProof/>
          <w:color w:val="808080"/>
          <w:sz w:val="20"/>
          <w:szCs w:val="20"/>
        </w:rPr>
        <w:t>)</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'9999-12-31 00:00:00.000'</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EndDate</w:t>
      </w:r>
    </w:p>
    <w:p w:rsidR="00B704D5" w:rsidRDefault="00B704D5" w:rsidP="00B704D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FROM</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StartD </w:t>
      </w:r>
      <w:r>
        <w:rPr>
          <w:rFonts w:ascii="Courier New" w:hAnsi="Courier New" w:cs="Courier New"/>
          <w:noProof/>
          <w:color w:val="0000FF"/>
          <w:sz w:val="20"/>
          <w:szCs w:val="20"/>
        </w:rPr>
        <w:t>AS</w:t>
      </w:r>
      <w:r>
        <w:rPr>
          <w:rFonts w:ascii="Courier New" w:hAnsi="Courier New" w:cs="Courier New"/>
          <w:noProof/>
          <w:sz w:val="20"/>
          <w:szCs w:val="20"/>
        </w:rPr>
        <w:t xml:space="preserve"> s</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EndD </w:t>
      </w:r>
      <w:r>
        <w:rPr>
          <w:rFonts w:ascii="Courier New" w:hAnsi="Courier New" w:cs="Courier New"/>
          <w:noProof/>
          <w:color w:val="0000FF"/>
          <w:sz w:val="20"/>
          <w:szCs w:val="20"/>
        </w:rPr>
        <w:t>AS</w:t>
      </w:r>
      <w:r>
        <w:rPr>
          <w:rFonts w:ascii="Courier New" w:hAnsi="Courier New" w:cs="Courier New"/>
          <w:noProof/>
          <w:sz w:val="20"/>
          <w:szCs w:val="20"/>
        </w:rPr>
        <w:t xml:space="preserve"> e</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[CsrEmployeeId]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[CsrEmployeeId]</w:t>
      </w:r>
    </w:p>
    <w:p w:rsidR="00B704D5" w:rsidRDefault="00B704D5" w:rsidP="00B704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Rn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Rn</w:t>
      </w:r>
    </w:p>
    <w:p w:rsidR="00B704D5" w:rsidRDefault="00B704D5" w:rsidP="00B704D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00B77428">
        <w:rPr>
          <w:rFonts w:ascii="Courier New" w:hAnsi="Courier New" w:cs="Courier New"/>
          <w:noProof/>
          <w:sz w:val="20"/>
          <w:szCs w:val="20"/>
        </w:rPr>
        <w:t>--</w:t>
      </w: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CsrEmployeeId</w:t>
      </w:r>
      <w:r>
        <w:rPr>
          <w:rFonts w:ascii="Courier New" w:hAnsi="Courier New" w:cs="Courier New"/>
          <w:noProof/>
          <w:color w:val="808080"/>
          <w:sz w:val="20"/>
          <w:szCs w:val="20"/>
        </w:rPr>
        <w:t>=</w:t>
      </w:r>
      <w:r>
        <w:rPr>
          <w:rFonts w:ascii="Courier New" w:hAnsi="Courier New" w:cs="Courier New"/>
          <w:noProof/>
          <w:color w:val="FF0000"/>
          <w:sz w:val="20"/>
          <w:szCs w:val="20"/>
        </w:rPr>
        <w:t>'223760'</w:t>
      </w:r>
      <w:r>
        <w:rPr>
          <w:rFonts w:ascii="Courier New" w:hAnsi="Courier New" w:cs="Courier New"/>
          <w:noProof/>
          <w:color w:val="808080"/>
          <w:sz w:val="20"/>
          <w:szCs w:val="20"/>
        </w:rPr>
        <w:t>;</w:t>
      </w:r>
    </w:p>
    <w:p w:rsidR="000554A5" w:rsidRDefault="000554A5" w:rsidP="00B704D5">
      <w:pPr>
        <w:autoSpaceDE w:val="0"/>
        <w:autoSpaceDN w:val="0"/>
        <w:adjustRightInd w:val="0"/>
        <w:spacing w:after="0" w:line="240" w:lineRule="auto"/>
        <w:rPr>
          <w:rFonts w:ascii="Courier New" w:hAnsi="Courier New" w:cs="Courier New"/>
          <w:noProof/>
          <w:color w:val="808080"/>
          <w:sz w:val="20"/>
          <w:szCs w:val="20"/>
        </w:rPr>
      </w:pPr>
    </w:p>
    <w:p w:rsidR="00B704D5" w:rsidRDefault="00224076" w:rsidP="00B704D5">
      <w:r>
        <w:t>--</w:t>
      </w:r>
      <w:r w:rsidR="00AE05BE">
        <w:t xml:space="preserve">Which ends up giving us this cleaned up hierarchy set without </w:t>
      </w:r>
      <w:proofErr w:type="gramStart"/>
      <w:r w:rsidR="00AE05BE">
        <w:t>gaps.</w:t>
      </w:r>
      <w:proofErr w:type="gramEnd"/>
    </w:p>
    <w:p w:rsidR="00B704D5" w:rsidRDefault="00224076" w:rsidP="00B704D5">
      <w:r>
        <w:t xml:space="preserve">--For </w:t>
      </w:r>
      <w:r w:rsidR="000554A5">
        <w:t xml:space="preserve">testing this </w:t>
      </w:r>
      <w:proofErr w:type="gramStart"/>
      <w:r>
        <w:t xml:space="preserve">insert </w:t>
      </w:r>
      <w:bookmarkStart w:id="0" w:name="_GoBack"/>
      <w:bookmarkEnd w:id="0"/>
      <w:r w:rsidR="000554A5">
        <w:t xml:space="preserve"> truncate</w:t>
      </w:r>
      <w:proofErr w:type="gramEnd"/>
      <w:r w:rsidR="000554A5">
        <w:t xml:space="preserve"> the existing data in the table using</w:t>
      </w:r>
    </w:p>
    <w:p w:rsidR="000554A5" w:rsidRDefault="000554A5" w:rsidP="00B704D5">
      <w:r>
        <w:rPr>
          <w:rFonts w:ascii="Courier New" w:hAnsi="Courier New" w:cs="Courier New"/>
          <w:noProof/>
          <w:color w:val="008000"/>
          <w:sz w:val="20"/>
          <w:szCs w:val="20"/>
        </w:rPr>
        <w:t>--truncate table [eCoachingDev].[EC].[CSR_Hierarchy]</w:t>
      </w:r>
    </w:p>
    <w:p w:rsidR="000554A5" w:rsidRDefault="000554A5" w:rsidP="00B704D5"/>
    <w:p w:rsidR="000554A5" w:rsidRDefault="000554A5" w:rsidP="00B704D5"/>
    <w:p w:rsidR="000554A5" w:rsidRDefault="000554A5" w:rsidP="00B704D5"/>
    <w:sectPr w:rsidR="0005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54206"/>
    <w:multiLevelType w:val="hybridMultilevel"/>
    <w:tmpl w:val="B6DEE5DE"/>
    <w:lvl w:ilvl="0" w:tplc="C62ACC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55979"/>
    <w:multiLevelType w:val="hybridMultilevel"/>
    <w:tmpl w:val="EA0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F7C2A"/>
    <w:multiLevelType w:val="hybridMultilevel"/>
    <w:tmpl w:val="F9B4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27FE0"/>
    <w:multiLevelType w:val="hybridMultilevel"/>
    <w:tmpl w:val="46A46866"/>
    <w:lvl w:ilvl="0" w:tplc="610C9C8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244CD1"/>
    <w:multiLevelType w:val="hybridMultilevel"/>
    <w:tmpl w:val="7B8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3C"/>
    <w:rsid w:val="00003AD2"/>
    <w:rsid w:val="000554A5"/>
    <w:rsid w:val="000A2E4D"/>
    <w:rsid w:val="00211DB7"/>
    <w:rsid w:val="00223E4B"/>
    <w:rsid w:val="00224076"/>
    <w:rsid w:val="00410627"/>
    <w:rsid w:val="008D5BBF"/>
    <w:rsid w:val="00AB1E89"/>
    <w:rsid w:val="00AD4A88"/>
    <w:rsid w:val="00AE05BE"/>
    <w:rsid w:val="00B704D5"/>
    <w:rsid w:val="00B77428"/>
    <w:rsid w:val="00B912EC"/>
    <w:rsid w:val="00E6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3C"/>
    <w:pPr>
      <w:ind w:left="720"/>
      <w:contextualSpacing/>
    </w:pPr>
  </w:style>
  <w:style w:type="character" w:customStyle="1" w:styleId="Heading1Char">
    <w:name w:val="Heading 1 Char"/>
    <w:basedOn w:val="DefaultParagraphFont"/>
    <w:link w:val="Heading1"/>
    <w:uiPriority w:val="9"/>
    <w:rsid w:val="00223E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5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B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3C"/>
    <w:pPr>
      <w:ind w:left="720"/>
      <w:contextualSpacing/>
    </w:pPr>
  </w:style>
  <w:style w:type="character" w:customStyle="1" w:styleId="Heading1Char">
    <w:name w:val="Heading 1 Char"/>
    <w:basedOn w:val="DefaultParagraphFont"/>
    <w:link w:val="Heading1"/>
    <w:uiPriority w:val="9"/>
    <w:rsid w:val="00223E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5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B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7882">
      <w:bodyDiv w:val="1"/>
      <w:marLeft w:val="0"/>
      <w:marRight w:val="0"/>
      <w:marTop w:val="0"/>
      <w:marBottom w:val="0"/>
      <w:divBdr>
        <w:top w:val="none" w:sz="0" w:space="0" w:color="auto"/>
        <w:left w:val="none" w:sz="0" w:space="0" w:color="auto"/>
        <w:bottom w:val="none" w:sz="0" w:space="0" w:color="auto"/>
        <w:right w:val="none" w:sz="0" w:space="0" w:color="auto"/>
      </w:divBdr>
    </w:div>
    <w:div w:id="11870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Palacherla, Susmitha C</dc:creator>
  <cp:lastModifiedBy>Palacherla, Susmitha C</cp:lastModifiedBy>
  <cp:revision>9</cp:revision>
  <dcterms:created xsi:type="dcterms:W3CDTF">2014-04-03T21:07:00Z</dcterms:created>
  <dcterms:modified xsi:type="dcterms:W3CDTF">2014-05-20T14:53:00Z</dcterms:modified>
</cp:coreProperties>
</file>