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34804859" wp14:editId="38644CB5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4A6881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A6881" w:rsidP="000C0FD7">
            <w:pPr>
              <w:ind w:left="-12" w:right="-270"/>
              <w:jc w:val="center"/>
            </w:pPr>
            <w:bookmarkStart w:id="0" w:name="_GoBack" w:colFirst="2" w:colLast="2"/>
            <w:ins w:id="1" w:author="Huang, Lili" w:date="2015-09-17T12:09:00Z">
              <w:r>
                <w:t>9/15/2015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A6881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881" w:rsidRDefault="004A6881" w:rsidP="0055548B">
            <w:pPr>
              <w:pStyle w:val="hdr1"/>
              <w:ind w:left="0"/>
              <w:jc w:val="left"/>
              <w:rPr>
                <w:ins w:id="2" w:author="Huang, Lili" w:date="2015-09-17T12:09:00Z"/>
                <w:rFonts w:ascii="Times New Roman" w:hAnsi="Times New Roman"/>
                <w:sz w:val="20"/>
              </w:rPr>
            </w:pPr>
            <w:ins w:id="3" w:author="Huang, Lili" w:date="2015-09-17T12:09:00Z">
              <w:r>
                <w:rPr>
                  <w:rFonts w:ascii="Times New Roman" w:hAnsi="Times New Roman"/>
                  <w:sz w:val="20"/>
                </w:rPr>
                <w:t xml:space="preserve">TFS 633 – Disable Historical Dashboard Extract to Excel for Supervisors </w:t>
              </w:r>
            </w:ins>
          </w:p>
          <w:p w:rsidR="004A6881" w:rsidRDefault="004A6881" w:rsidP="0055548B">
            <w:pPr>
              <w:pStyle w:val="hdr1"/>
              <w:ind w:left="0"/>
              <w:jc w:val="left"/>
              <w:rPr>
                <w:ins w:id="4" w:author="Huang, Lili" w:date="2015-09-17T12:09:00Z"/>
                <w:rFonts w:ascii="Times New Roman" w:hAnsi="Times New Roman"/>
                <w:sz w:val="20"/>
              </w:rPr>
            </w:pPr>
            <w:ins w:id="5" w:author="Huang, Lili" w:date="2015-09-17T12:09:00Z">
              <w:r>
                <w:rPr>
                  <w:rFonts w:ascii="Times New Roman" w:hAnsi="Times New Roman"/>
                  <w:sz w:val="20"/>
                </w:rPr>
                <w:t xml:space="preserve">Updated: 2.4.4 </w:t>
              </w:r>
              <w:proofErr w:type="spellStart"/>
              <w:r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sz w:val="20"/>
                </w:rPr>
                <w:t xml:space="preserve"> Historical Dashboard Page (view4.aspx – secure)</w:t>
              </w:r>
            </w:ins>
          </w:p>
          <w:p w:rsidR="004A6881" w:rsidRDefault="004A6881" w:rsidP="0055548B">
            <w:pPr>
              <w:pStyle w:val="hdr1"/>
              <w:ind w:left="0"/>
              <w:jc w:val="left"/>
              <w:rPr>
                <w:ins w:id="6" w:author="Huang, Lili" w:date="2015-09-17T12:09:00Z"/>
                <w:rFonts w:ascii="Times New Roman" w:hAnsi="Times New Roman"/>
                <w:sz w:val="20"/>
              </w:rPr>
            </w:pPr>
          </w:p>
          <w:p w:rsidR="004A6881" w:rsidRDefault="004A6881" w:rsidP="0055548B">
            <w:pPr>
              <w:pStyle w:val="hdr1"/>
              <w:ind w:left="0"/>
              <w:jc w:val="left"/>
              <w:rPr>
                <w:ins w:id="7" w:author="Huang, Lili" w:date="2015-09-17T12:09:00Z"/>
                <w:rFonts w:ascii="Times New Roman" w:hAnsi="Times New Roman"/>
                <w:sz w:val="20"/>
              </w:rPr>
            </w:pPr>
            <w:ins w:id="8" w:author="Huang, Lili" w:date="2015-09-17T12:09:00Z">
              <w:r>
                <w:rPr>
                  <w:rFonts w:ascii="Times New Roman" w:hAnsi="Times New Roman"/>
                  <w:sz w:val="20"/>
                </w:rPr>
                <w:t>TFS 689 – Inappropriate ARC escalation feed</w:t>
              </w:r>
            </w:ins>
          </w:p>
          <w:p w:rsidR="004A6881" w:rsidRPr="00E13D9F" w:rsidRDefault="004A6881" w:rsidP="000C0FD7">
            <w:pPr>
              <w:ind w:right="-270"/>
            </w:pPr>
            <w:ins w:id="9" w:author="Huang, Lili" w:date="2015-09-17T12:09:00Z">
              <w:r>
                <w:t xml:space="preserve">Updated: 2.4.3 </w:t>
              </w:r>
              <w:proofErr w:type="spellStart"/>
              <w:r>
                <w:t>eCoaching</w:t>
              </w:r>
              <w:proofErr w:type="spellEnd"/>
              <w:r>
                <w:t xml:space="preserve"> Dashboard Review Page (review.aspx – secure)</w:t>
              </w:r>
            </w:ins>
          </w:p>
        </w:tc>
      </w:tr>
      <w:bookmarkEnd w:id="0"/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ADF9571" wp14:editId="6E74FA26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AD6570" wp14:editId="4F19473D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7CEC8ED" wp14:editId="72FEF6CC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6C0443">
        <w:trPr>
          <w:tblHeader/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13631 (TFS 119) – Coaching Notes overwritten</w:t>
            </w:r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A7EB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369 – Coaching Notes is not being displayed on CSR Review/acknowledge page</w:t>
            </w:r>
          </w:p>
          <w:p w:rsidR="00CB5BD7" w:rsidRDefault="00CB5BD7" w:rsidP="00CB5B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r w:rsidRPr="00CB5BD7">
              <w:rPr>
                <w:rFonts w:ascii="Times New Roman" w:hAnsi="Times New Roman"/>
                <w:sz w:val="20"/>
              </w:rPr>
              <w:t>2.4.3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B5BD7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CB5BD7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</w:p>
          <w:p w:rsidR="00CB5BD7" w:rsidRDefault="00E835C7" w:rsidP="00E835C7">
            <w:pPr>
              <w:pStyle w:val="hdr1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Coaching Notes display logic.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160510" w:rsidRPr="00D7164C" w:rsidTr="006C0443">
        <w:trPr>
          <w:jc w:val="center"/>
          <w:ins w:id="10" w:author="Huang, Lili" w:date="2015-09-15T13:3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865059">
            <w:pPr>
              <w:pStyle w:val="hdr1"/>
              <w:ind w:left="0"/>
              <w:jc w:val="left"/>
              <w:rPr>
                <w:ins w:id="11" w:author="Huang, Lili" w:date="2015-09-15T13:33:00Z"/>
                <w:rFonts w:ascii="Times New Roman" w:hAnsi="Times New Roman"/>
                <w:sz w:val="20"/>
              </w:rPr>
            </w:pPr>
            <w:ins w:id="12" w:author="Huang, Lili" w:date="2015-09-15T13:33:00Z">
              <w:r>
                <w:rPr>
                  <w:rFonts w:ascii="Times New Roman" w:hAnsi="Times New Roman"/>
                  <w:sz w:val="20"/>
                </w:rPr>
                <w:t>9/15/2015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61DC1">
            <w:pPr>
              <w:pStyle w:val="hdr1"/>
              <w:ind w:left="0"/>
              <w:jc w:val="left"/>
              <w:rPr>
                <w:ins w:id="13" w:author="Huang, Lili" w:date="2015-09-15T13:39:00Z"/>
                <w:rFonts w:ascii="Times New Roman" w:hAnsi="Times New Roman"/>
                <w:sz w:val="20"/>
              </w:rPr>
            </w:pPr>
            <w:ins w:id="14" w:author="Huang, Lili" w:date="2015-09-15T13:33:00Z">
              <w:r>
                <w:rPr>
                  <w:rFonts w:ascii="Times New Roman" w:hAnsi="Times New Roman"/>
                  <w:sz w:val="20"/>
                </w:rPr>
                <w:t xml:space="preserve">TFS 633 – Disable Historical Dashboard Extract to Excel for Supervisors </w:t>
              </w:r>
            </w:ins>
          </w:p>
          <w:p w:rsidR="00FD2A7B" w:rsidRDefault="00FD2A7B" w:rsidP="00061DC1">
            <w:pPr>
              <w:pStyle w:val="hdr1"/>
              <w:ind w:left="0"/>
              <w:jc w:val="left"/>
              <w:rPr>
                <w:ins w:id="15" w:author="Huang, Lili" w:date="2015-09-15T15:08:00Z"/>
                <w:rFonts w:ascii="Times New Roman" w:hAnsi="Times New Roman"/>
                <w:sz w:val="20"/>
              </w:rPr>
            </w:pPr>
            <w:ins w:id="16" w:author="Huang, Lili" w:date="2015-09-15T13:39:00Z">
              <w:r>
                <w:rPr>
                  <w:rFonts w:ascii="Times New Roman" w:hAnsi="Times New Roman"/>
                  <w:sz w:val="20"/>
                </w:rPr>
                <w:t xml:space="preserve">Updated: 2.4.4 </w:t>
              </w:r>
              <w:proofErr w:type="spellStart"/>
              <w:r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sz w:val="20"/>
                </w:rPr>
                <w:t xml:space="preserve"> Historical Dashboard Page (</w:t>
              </w:r>
            </w:ins>
            <w:ins w:id="17" w:author="Huang, Lili" w:date="2015-09-15T13:40:00Z">
              <w:r>
                <w:rPr>
                  <w:rFonts w:ascii="Times New Roman" w:hAnsi="Times New Roman"/>
                  <w:sz w:val="20"/>
                </w:rPr>
                <w:t>view4.aspx – secure)</w:t>
              </w:r>
            </w:ins>
          </w:p>
          <w:p w:rsidR="003E7516" w:rsidRDefault="003E7516" w:rsidP="00061DC1">
            <w:pPr>
              <w:pStyle w:val="hdr1"/>
              <w:ind w:left="0"/>
              <w:jc w:val="left"/>
              <w:rPr>
                <w:ins w:id="18" w:author="Huang, Lili" w:date="2015-09-15T15:08:00Z"/>
                <w:rFonts w:ascii="Times New Roman" w:hAnsi="Times New Roman"/>
                <w:sz w:val="20"/>
              </w:rPr>
            </w:pPr>
          </w:p>
          <w:p w:rsidR="003E7516" w:rsidRDefault="003E7516" w:rsidP="00C6397F">
            <w:pPr>
              <w:pStyle w:val="hdr1"/>
              <w:ind w:left="0"/>
              <w:jc w:val="left"/>
              <w:rPr>
                <w:ins w:id="19" w:author="Huang, Lili" w:date="2015-09-15T15:09:00Z"/>
                <w:rFonts w:ascii="Times New Roman" w:hAnsi="Times New Roman"/>
                <w:sz w:val="20"/>
              </w:rPr>
            </w:pPr>
            <w:ins w:id="20" w:author="Huang, Lili" w:date="2015-09-15T15:08:00Z">
              <w:r>
                <w:rPr>
                  <w:rFonts w:ascii="Times New Roman" w:hAnsi="Times New Roman"/>
                  <w:sz w:val="20"/>
                </w:rPr>
                <w:t xml:space="preserve">TFS 689 – </w:t>
              </w:r>
            </w:ins>
            <w:ins w:id="21" w:author="Huang, Lili" w:date="2015-09-15T15:34:00Z">
              <w:r w:rsidR="00BC2EF6">
                <w:rPr>
                  <w:rFonts w:ascii="Times New Roman" w:hAnsi="Times New Roman"/>
                  <w:sz w:val="20"/>
                </w:rPr>
                <w:t>Inappropriate</w:t>
              </w:r>
            </w:ins>
            <w:ins w:id="22" w:author="Huang, Lili" w:date="2015-09-15T15:08:00Z">
              <w:r>
                <w:rPr>
                  <w:rFonts w:ascii="Times New Roman" w:hAnsi="Times New Roman"/>
                  <w:sz w:val="20"/>
                </w:rPr>
                <w:t xml:space="preserve"> ARC escalation feed</w:t>
              </w:r>
            </w:ins>
          </w:p>
          <w:p w:rsidR="00172658" w:rsidRDefault="00172658" w:rsidP="00C6397F">
            <w:pPr>
              <w:pStyle w:val="hdr1"/>
              <w:ind w:left="0"/>
              <w:jc w:val="left"/>
              <w:rPr>
                <w:ins w:id="23" w:author="Huang, Lili" w:date="2015-09-15T13:33:00Z"/>
                <w:rFonts w:ascii="Times New Roman" w:hAnsi="Times New Roman"/>
                <w:sz w:val="20"/>
              </w:rPr>
            </w:pPr>
            <w:ins w:id="24" w:author="Huang, Lili" w:date="2015-09-15T15:09:00Z">
              <w:r>
                <w:rPr>
                  <w:rFonts w:ascii="Times New Roman" w:hAnsi="Times New Roman"/>
                  <w:sz w:val="20"/>
                </w:rPr>
                <w:t xml:space="preserve">Updated: 2.4.3 </w:t>
              </w:r>
              <w:proofErr w:type="spellStart"/>
              <w:r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sz w:val="20"/>
                </w:rPr>
                <w:t xml:space="preserve"> Dashboard Review Page (review.aspx </w:t>
              </w:r>
            </w:ins>
            <w:ins w:id="25" w:author="Huang, Lili" w:date="2015-09-15T15:10:00Z">
              <w:r>
                <w:rPr>
                  <w:rFonts w:ascii="Times New Roman" w:hAnsi="Times New Roman"/>
                  <w:sz w:val="20"/>
                </w:rPr>
                <w:t>–</w:t>
              </w:r>
            </w:ins>
            <w:ins w:id="26" w:author="Huang, Lili" w:date="2015-09-15T15:09:00Z">
              <w:r>
                <w:rPr>
                  <w:rFonts w:ascii="Times New Roman" w:hAnsi="Times New Roman"/>
                  <w:sz w:val="20"/>
                </w:rPr>
                <w:t xml:space="preserve"> secure)</w:t>
              </w:r>
            </w:ins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C0FD7">
            <w:pPr>
              <w:pStyle w:val="hdr1"/>
              <w:ind w:left="0"/>
              <w:jc w:val="left"/>
              <w:rPr>
                <w:ins w:id="27" w:author="Huang, Lili" w:date="2015-09-15T13:33:00Z"/>
                <w:rFonts w:ascii="Times New Roman" w:hAnsi="Times New Roman"/>
                <w:sz w:val="20"/>
              </w:rPr>
            </w:pPr>
            <w:ins w:id="28" w:author="Huang, Lili" w:date="2015-09-15T13:34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1A7DB5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92985" w:history="1">
            <w:r w:rsidR="001A7DB5" w:rsidRPr="00FB2830">
              <w:rPr>
                <w:rStyle w:val="Hyperlink"/>
                <w:noProof/>
              </w:rPr>
              <w:t>1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Design Criteria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6" w:history="1">
            <w:r w:rsidR="001A7DB5" w:rsidRPr="00FB2830">
              <w:rPr>
                <w:rStyle w:val="Hyperlink"/>
                <w:noProof/>
              </w:rPr>
              <w:t>1.1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Location Grid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30092987" w:history="1">
            <w:r w:rsidR="001A7DB5" w:rsidRPr="00FB2830">
              <w:rPr>
                <w:rStyle w:val="Hyperlink"/>
                <w:noProof/>
              </w:rPr>
              <w:t>2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8" w:history="1">
            <w:r w:rsidR="001A7DB5" w:rsidRPr="00FB2830">
              <w:rPr>
                <w:rStyle w:val="Hyperlink"/>
                <w:noProof/>
              </w:rPr>
              <w:t>2.1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Purpose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9" w:history="1">
            <w:r w:rsidR="001A7DB5" w:rsidRPr="00FB2830">
              <w:rPr>
                <w:rStyle w:val="Hyperlink"/>
                <w:noProof/>
              </w:rPr>
              <w:t>2.2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Assumptions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0" w:history="1">
            <w:r w:rsidR="001A7DB5" w:rsidRPr="00FB2830">
              <w:rPr>
                <w:rStyle w:val="Hyperlink"/>
                <w:noProof/>
              </w:rPr>
              <w:t>2.3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Permissions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1" w:history="1">
            <w:r w:rsidR="001A7DB5" w:rsidRPr="00FB2830">
              <w:rPr>
                <w:rStyle w:val="Hyperlink"/>
                <w:noProof/>
              </w:rPr>
              <w:t>2.3.1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2" w:history="1">
            <w:r w:rsidR="001A7DB5" w:rsidRPr="00FB2830">
              <w:rPr>
                <w:rStyle w:val="Hyperlink"/>
                <w:noProof/>
              </w:rPr>
              <w:t>2.3.2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3" w:history="1">
            <w:r w:rsidR="001A7DB5" w:rsidRPr="00FB2830">
              <w:rPr>
                <w:rStyle w:val="Hyperlink"/>
                <w:noProof/>
              </w:rPr>
              <w:t>2.3.3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My Submitted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4" w:history="1">
            <w:r w:rsidR="001A7DB5" w:rsidRPr="00FB2830">
              <w:rPr>
                <w:rStyle w:val="Hyperlink"/>
                <w:noProof/>
              </w:rPr>
              <w:t>2.3.4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_Toc430092994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5" w:history="1">
            <w:r w:rsidR="001A7DB5" w:rsidRPr="00FB2830">
              <w:rPr>
                <w:rStyle w:val="Hyperlink"/>
                <w:noProof/>
              </w:rPr>
              <w:t>2.3.5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6" w:history="1">
            <w:r w:rsidR="001A7DB5" w:rsidRPr="00FB2830">
              <w:rPr>
                <w:rStyle w:val="Hyperlink"/>
                <w:noProof/>
              </w:rPr>
              <w:t>2.3.6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Warning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7" w:history="1">
            <w:r w:rsidR="001A7DB5" w:rsidRPr="00FB2830">
              <w:rPr>
                <w:rStyle w:val="Hyperlink"/>
                <w:noProof/>
              </w:rPr>
              <w:t>2.4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Page Description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8" w:history="1">
            <w:r w:rsidR="001A7DB5" w:rsidRPr="00FB2830">
              <w:rPr>
                <w:rStyle w:val="Hyperlink"/>
                <w:noProof/>
              </w:rPr>
              <w:t>2.4.1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Main Dashboard page (view2.aspx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9" w:history="1">
            <w:r w:rsidR="001A7DB5" w:rsidRPr="00FB2830">
              <w:rPr>
                <w:rStyle w:val="Hyperlink"/>
                <w:noProof/>
              </w:rPr>
              <w:t>2.4.2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My Submitted Dashboard page (view3.aspx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22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0" w:history="1">
            <w:r w:rsidR="001A7DB5" w:rsidRPr="00FB2830">
              <w:rPr>
                <w:rStyle w:val="Hyperlink"/>
                <w:noProof/>
              </w:rPr>
              <w:t>2.4.3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 Review page (review.aspx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27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1" w:history="1">
            <w:r w:rsidR="001A7DB5" w:rsidRPr="00FB2830">
              <w:rPr>
                <w:rStyle w:val="Hyperlink"/>
                <w:noProof/>
              </w:rPr>
              <w:t>2.4.4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page (view4.aspx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38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2" w:history="1">
            <w:r w:rsidR="001A7DB5" w:rsidRPr="00FB2830">
              <w:rPr>
                <w:rStyle w:val="Hyperlink"/>
                <w:noProof/>
              </w:rPr>
              <w:t>2.4.5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41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B5772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3" w:history="1">
            <w:r w:rsidR="001A7DB5" w:rsidRPr="00FB2830">
              <w:rPr>
                <w:rStyle w:val="Hyperlink"/>
                <w:noProof/>
              </w:rPr>
              <w:t>2.4.6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46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29" w:name="_Toc184635826"/>
      <w:bookmarkStart w:id="30" w:name="_Toc423589682"/>
      <w:bookmarkStart w:id="31" w:name="_Toc430092985"/>
      <w:bookmarkStart w:id="32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29"/>
      <w:bookmarkEnd w:id="30"/>
      <w:bookmarkEnd w:id="31"/>
      <w:r w:rsidRPr="00154993">
        <w:rPr>
          <w:rFonts w:ascii="Times New Roman" w:hAnsi="Times New Roman"/>
          <w:szCs w:val="28"/>
        </w:rPr>
        <w:t xml:space="preserve"> </w:t>
      </w:r>
      <w:bookmarkEnd w:id="32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33" w:name="_Toc430092986"/>
      <w:r w:rsidRPr="00154993">
        <w:rPr>
          <w:rFonts w:ascii="Times New Roman" w:hAnsi="Times New Roman"/>
          <w:i w:val="0"/>
        </w:rPr>
        <w:t>Location Grid</w:t>
      </w:r>
      <w:bookmarkEnd w:id="33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34" w:name="_Toc423589683"/>
      <w:bookmarkStart w:id="35" w:name="_Toc430092987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34"/>
      <w:bookmarkEnd w:id="35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36" w:name="_Toc423589684"/>
      <w:bookmarkStart w:id="37" w:name="_Toc430092988"/>
      <w:r w:rsidRPr="0075575F">
        <w:rPr>
          <w:rFonts w:ascii="Times New Roman" w:hAnsi="Times New Roman"/>
          <w:i w:val="0"/>
        </w:rPr>
        <w:t>Purpose</w:t>
      </w:r>
      <w:bookmarkEnd w:id="36"/>
      <w:bookmarkEnd w:id="37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38" w:name="_Toc184635844"/>
      <w:r w:rsidRPr="0075575F">
        <w:rPr>
          <w:rFonts w:ascii="Times New Roman" w:hAnsi="Times New Roman"/>
        </w:rPr>
        <w:t xml:space="preserve"> </w:t>
      </w:r>
      <w:bookmarkStart w:id="39" w:name="_Toc423589685"/>
      <w:bookmarkStart w:id="40" w:name="_Toc430092989"/>
      <w:bookmarkEnd w:id="38"/>
      <w:r w:rsidRPr="0075575F">
        <w:rPr>
          <w:rFonts w:ascii="Times New Roman" w:hAnsi="Times New Roman"/>
          <w:i w:val="0"/>
        </w:rPr>
        <w:t>Assumptions</w:t>
      </w:r>
      <w:bookmarkEnd w:id="39"/>
      <w:bookmarkEnd w:id="40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41" w:name="_Toc423589686"/>
      <w:r w:rsidRPr="0075575F">
        <w:t>The eCoaching Dashboards will not be 508 compliant</w:t>
      </w:r>
      <w:bookmarkEnd w:id="41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42" w:name="_Toc423589687"/>
      <w:r w:rsidRPr="0075575F">
        <w:t>The following users will have access to the eCoaching Dashboards according to their employee job codes:</w:t>
      </w:r>
      <w:bookmarkEnd w:id="42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43" w:name="_Toc430092990"/>
      <w:bookmarkStart w:id="44" w:name="_Toc423589688"/>
      <w:r w:rsidRPr="0075575F">
        <w:rPr>
          <w:rFonts w:ascii="Times New Roman" w:hAnsi="Times New Roman"/>
          <w:i w:val="0"/>
        </w:rPr>
        <w:t>Permissions</w:t>
      </w:r>
      <w:bookmarkEnd w:id="43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45" w:name="_Toc430092991"/>
      <w:r w:rsidRPr="005944D1">
        <w:rPr>
          <w:rFonts w:ascii="Times New Roman" w:hAnsi="Times New Roman"/>
          <w:sz w:val="22"/>
          <w:szCs w:val="22"/>
        </w:rPr>
        <w:t>Main Dashboard</w:t>
      </w:r>
      <w:bookmarkEnd w:id="44"/>
      <w:bookmarkEnd w:id="45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46" w:name="_Toc423589689"/>
      <w:r w:rsidRPr="0075575F">
        <w:t>CSR level users – WACS0*</w:t>
      </w:r>
      <w:bookmarkEnd w:id="46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47" w:name="_Toc423589690"/>
      <w:r w:rsidRPr="0075575F">
        <w:t>Supervisor level users - *40, WTTR12, WTTI*</w:t>
      </w:r>
      <w:bookmarkEnd w:id="47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48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48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49" w:name="_Toc423589692"/>
      <w:r w:rsidRPr="0075575F">
        <w:t>Support Staff users – WSQE*, WACQ*</w:t>
      </w:r>
      <w:bookmarkEnd w:id="49"/>
    </w:p>
    <w:p w:rsidR="00003A48" w:rsidRPr="0075575F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50" w:name="_Toc423589693"/>
      <w:r w:rsidRPr="0075575F">
        <w:t xml:space="preserve">Users who are in the database table “EC.Historical_Dashboard_ACL” table as a sr. manager user (Role = “SRMGR”) will be able to view hirearchy </w:t>
      </w:r>
      <w:r w:rsidR="00732B9F" w:rsidRPr="0075575F">
        <w:t>data report</w:t>
      </w:r>
      <w:bookmarkEnd w:id="50"/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51" w:name="_Toc423589694"/>
      <w:bookmarkStart w:id="52" w:name="_Toc430092992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51"/>
      <w:bookmarkEnd w:id="52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53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53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54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>in record or hirearchy</w:t>
      </w:r>
      <w:bookmarkEnd w:id="54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55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>Supervisor in record or hirearchy</w:t>
      </w:r>
      <w:bookmarkEnd w:id="55"/>
    </w:p>
    <w:p w:rsidR="009E1EC5" w:rsidRPr="0075575F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56" w:name="_Toc423589698"/>
      <w:r w:rsidRPr="0075575F">
        <w:t>users who are in the database table “EC.Historical_Dashboard_ACL” table as an ARC user (Role = “ARC”) and Job Code (WACS*) can not open records they have submitted</w:t>
      </w:r>
      <w:bookmarkEnd w:id="56"/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57" w:name="_Toc423589699"/>
      <w:bookmarkStart w:id="58" w:name="_Toc430092993"/>
      <w:r w:rsidRPr="0075575F">
        <w:rPr>
          <w:rFonts w:ascii="Times New Roman" w:hAnsi="Times New Roman"/>
          <w:sz w:val="22"/>
          <w:szCs w:val="22"/>
        </w:rPr>
        <w:t>My Submitted</w:t>
      </w:r>
      <w:bookmarkEnd w:id="57"/>
      <w:bookmarkEnd w:id="58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59" w:name="_Toc423589700"/>
      <w:r w:rsidRPr="0075575F">
        <w:t>Supervisor level users - *40, WTTR12, WTTI*</w:t>
      </w:r>
      <w:bookmarkEnd w:id="59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60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60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61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>in table EC.Historical_Dashboard_ACL with “ARC” Role)</w:t>
      </w:r>
      <w:bookmarkEnd w:id="61"/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62" w:name="_Toc423589703"/>
      <w:bookmarkStart w:id="63" w:name="_Toc430092994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62"/>
      <w:bookmarkEnd w:id="63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64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64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65" w:name="_Toc423589705"/>
      <w:bookmarkStart w:id="66" w:name="_Toc430092995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65"/>
      <w:bookmarkEnd w:id="66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67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67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68" w:name="_Toc423589707"/>
      <w:r w:rsidRPr="0075575F">
        <w:t>User with “SRMGR” role in EC.Historical_Dashboard_ACL table</w:t>
      </w:r>
      <w:bookmarkEnd w:id="68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69" w:name="_Toc423589708"/>
      <w:r w:rsidRPr="0075575F">
        <w:t>Users who are in the database table “EC.Historical_Dashboard_ACL” table as an historical exception user (Role = “ECL”) can open any record</w:t>
      </w:r>
      <w:bookmarkEnd w:id="69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70" w:name="_Toc423589709"/>
      <w:r w:rsidRPr="0075575F">
        <w:t>Access to an eCoaching Dashboard web page will be authenticated via the table EC.Employee_Hierarchy</w:t>
      </w:r>
      <w:bookmarkEnd w:id="70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71" w:name="_Toc423589710"/>
      <w:bookmarkStart w:id="72" w:name="_Toc430092996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71"/>
      <w:bookmarkEnd w:id="72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73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73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74" w:name="_Toc423589712"/>
      <w:bookmarkStart w:id="75" w:name="_Toc430092997"/>
      <w:r w:rsidRPr="0075575F">
        <w:rPr>
          <w:rFonts w:ascii="Times New Roman" w:hAnsi="Times New Roman"/>
          <w:i w:val="0"/>
        </w:rPr>
        <w:t>Page Description</w:t>
      </w:r>
      <w:bookmarkEnd w:id="74"/>
      <w:bookmarkEnd w:id="75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76" w:name="_Toc423589713"/>
      <w:bookmarkStart w:id="77" w:name="_Toc430092998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76"/>
      <w:bookmarkEnd w:id="77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6D57DE">
            <w:pPr>
              <w:autoSpaceDE w:val="0"/>
              <w:autoSpaceDN w:val="0"/>
              <w:adjustRightInd w:val="0"/>
            </w:pPr>
            <w:r w:rsidRPr="00DB0056">
              <w:t>If user   job code is one of the following (</w:t>
            </w:r>
            <w:r w:rsidRPr="00DB0056">
              <w:rPr>
                <w:rFonts w:eastAsiaTheme="minorHAnsi"/>
                <w:color w:val="A31515"/>
              </w:rPr>
              <w:t>*40, WTTR12, WTTI*)</w:t>
            </w:r>
            <w:r w:rsidR="00455DEB" w:rsidRPr="00DB0056">
              <w:rPr>
                <w:rFonts w:eastAsiaTheme="minorHAnsi"/>
                <w:color w:val="A31515"/>
              </w:rPr>
              <w:t xml:space="preserve"> OR (not a CSR or manager)</w:t>
            </w:r>
            <w:r w:rsidRPr="00DB0056">
              <w:t xml:space="preserve">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773BFD">
            <w:r w:rsidRPr="00DB0056">
              <w:t>If user job code is WACS40 then display the following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B5FF0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78" w:name="_Toc423589714"/>
      <w:bookmarkStart w:id="79" w:name="_Toc430092999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78"/>
      <w:bookmarkEnd w:id="79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80" w:name="_Toc423589715"/>
      <w:bookmarkStart w:id="81" w:name="_Toc430093000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80"/>
      <w:bookmarkEnd w:id="81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6E5659" w:rsidRDefault="006E5659" w:rsidP="00E21A38">
      <w:pPr>
        <w:spacing w:before="120" w:after="120"/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3C690F" w:rsidRDefault="00542818" w:rsidP="00E21A38">
      <w:pPr>
        <w:spacing w:before="120" w:after="120"/>
      </w:pPr>
      <w:r>
        <w:t xml:space="preserve">The notes and date that the manager enters on this page will be saved in </w:t>
      </w:r>
      <w:proofErr w:type="spellStart"/>
      <w:r>
        <w:t>coaching_log.MgrNotes</w:t>
      </w:r>
      <w:proofErr w:type="spellEnd"/>
      <w:r w:rsidR="00BB6E3D">
        <w:t xml:space="preserve"> </w:t>
      </w:r>
      <w:r>
        <w:t xml:space="preserve">and </w:t>
      </w:r>
      <w:proofErr w:type="spellStart"/>
      <w:r w:rsidR="00BB6E3D">
        <w:t>coaching_log.</w:t>
      </w:r>
      <w:r>
        <w:t>MgrReviewManualDate</w:t>
      </w:r>
      <w:proofErr w:type="spellEnd"/>
      <w:r>
        <w:t xml:space="preserve"> respectively, the </w:t>
      </w:r>
      <w:proofErr w:type="spellStart"/>
      <w:r>
        <w:t>coaching_log.MgrReviewAutoDate</w:t>
      </w:r>
      <w:proofErr w:type="spellEnd"/>
      <w:r>
        <w:t xml:space="preserve"> will be populated with the system date/time when</w:t>
      </w:r>
      <w:r w:rsidR="00AA68C9">
        <w:t xml:space="preserve"> the</w:t>
      </w:r>
      <w:r>
        <w:t xml:space="preserve"> manager submit</w:t>
      </w:r>
      <w:r w:rsidR="00F00815">
        <w:t>s</w:t>
      </w:r>
      <w:r>
        <w:t xml:space="preserve"> the review</w:t>
      </w:r>
      <w:r w:rsidR="00AA68C9">
        <w:t>.</w:t>
      </w:r>
    </w:p>
    <w:p w:rsidR="00AA68C9" w:rsidRDefault="00AA68C9" w:rsidP="00E21A38">
      <w:pPr>
        <w:spacing w:before="120" w:after="120"/>
      </w:pPr>
      <w:r>
        <w:t xml:space="preserve">The notes and date that the supervisor enters on this page will be appended to </w:t>
      </w:r>
      <w:proofErr w:type="spellStart"/>
      <w:r>
        <w:t>coaching_log.coachingNotes</w:t>
      </w:r>
      <w:proofErr w:type="spellEnd"/>
      <w:r>
        <w:t xml:space="preserve"> with the following format:</w:t>
      </w:r>
    </w:p>
    <w:p w:rsidR="00AA68C9" w:rsidRDefault="00D01D47" w:rsidP="00D01D47">
      <w:r>
        <w:t xml:space="preserve">Existing </w:t>
      </w:r>
      <w:proofErr w:type="spellStart"/>
      <w:r>
        <w:t>coachingNotes</w:t>
      </w:r>
      <w:proofErr w:type="spellEnd"/>
    </w:p>
    <w:p w:rsidR="00D01D47" w:rsidRDefault="00D01D47" w:rsidP="00D01D47">
      <w:r>
        <w:t>Supervisor Name + System Date/Time</w:t>
      </w:r>
      <w:r w:rsidR="00D22C8C">
        <w:t xml:space="preserve"> </w:t>
      </w:r>
      <w:r>
        <w:t>+ Notes entered on this page by the Supervisor</w:t>
      </w:r>
    </w:p>
    <w:p w:rsidR="00D01D47" w:rsidRDefault="00D01D47" w:rsidP="00D01D47">
      <w:pPr>
        <w:spacing w:before="120" w:after="120"/>
      </w:pPr>
      <w:r>
        <w:t>Example:</w:t>
      </w:r>
    </w:p>
    <w:p w:rsidR="00D01D47" w:rsidRDefault="00D01D47" w:rsidP="00D01D47">
      <w:pPr>
        <w:spacing w:before="120"/>
      </w:pPr>
      <w:r>
        <w:t>Existing notes</w:t>
      </w:r>
    </w:p>
    <w:p w:rsidR="00D01D47" w:rsidRPr="00D01D47" w:rsidRDefault="007E7DA9" w:rsidP="007E7DA9">
      <w:pPr>
        <w:spacing w:after="120"/>
      </w:pPr>
      <w:r>
        <w:t>Stearns, Douglas R (07/20/2015 03:02:11 PM PDT) – 07/01/2015 Supervisor Review Notes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lastRenderedPageBreak/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17A48" w:rsidRDefault="00017A48" w:rsidP="00AF47E8">
            <w:r>
              <w:t>Always display Coaching Notes when the record is “Completed”.</w:t>
            </w:r>
          </w:p>
          <w:p w:rsidR="00017A48" w:rsidRDefault="00017A48" w:rsidP="00AF47E8"/>
          <w:p w:rsidR="000C2A41" w:rsidRDefault="00D23C07" w:rsidP="00AF47E8">
            <w:r>
              <w:t xml:space="preserve">When the record is “Pending”, display Coaching Notes if one of the </w:t>
            </w:r>
            <w:r w:rsidR="00000287">
              <w:t>f</w:t>
            </w:r>
            <w:r w:rsidR="0018686E">
              <w:t xml:space="preserve">our </w:t>
            </w:r>
            <w:r>
              <w:t xml:space="preserve"> conditions below is met:</w:t>
            </w:r>
          </w:p>
          <w:p w:rsidR="00BF2585" w:rsidRPr="00A738F6" w:rsidRDefault="00BF2585" w:rsidP="00AF47E8"/>
          <w:p w:rsidR="0073334A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360683" w:rsidRDefault="00D02CC8" w:rsidP="000C2A41">
            <w:r>
              <w:t>When user is the supervisor of the record recipient (</w:t>
            </w:r>
            <w:r w:rsidR="00360683">
              <w:t xml:space="preserve">user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matches </w:t>
            </w:r>
            <w:r w:rsidR="009F1560">
              <w:t>supervisor</w:t>
            </w:r>
            <w:r w:rsidR="00360683">
              <w:t xml:space="preserve">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in either log table or hierarchy table)</w:t>
            </w:r>
            <w:r>
              <w:t>:</w:t>
            </w:r>
          </w:p>
          <w:p w:rsidR="008B5F54" w:rsidRDefault="008B5F54" w:rsidP="000C2A41"/>
          <w:p w:rsidR="008B5F54" w:rsidRDefault="008B5F54" w:rsidP="000C2A41">
            <w:r>
              <w:t xml:space="preserve">    </w:t>
            </w:r>
            <w:r w:rsidR="00DA0B20">
              <w:t>If</w:t>
            </w:r>
            <w:r>
              <w:t xml:space="preserve"> the record is NOT from IQS, always display Coaching Notes;</w:t>
            </w:r>
          </w:p>
          <w:p w:rsidR="008D06A7" w:rsidRDefault="008B5F54" w:rsidP="000C2A41">
            <w:r>
              <w:t xml:space="preserve">    Otherwise, display Coaching Notes if and only if</w:t>
            </w:r>
            <w:r w:rsidR="008D06A7">
              <w:t xml:space="preserve"> the record </w:t>
            </w:r>
            <w:r w:rsidR="00BF2585">
              <w:t>status is either “Pending Supervisor Review” (CSR, Training, LSA) or “Pending Manager Review” (Supervisor) or “Pending Quality Lead  Review” (Quality)</w:t>
            </w:r>
            <w:r w:rsidR="00D02CC8">
              <w:t>;</w:t>
            </w:r>
          </w:p>
          <w:p w:rsidR="000C2A41" w:rsidRPr="00A738F6" w:rsidRDefault="00D02CC8" w:rsidP="00AF47E8">
            <w:r>
              <w:t xml:space="preserve">    </w:t>
            </w:r>
          </w:p>
          <w:p w:rsidR="00756005" w:rsidRDefault="0073334A" w:rsidP="00AF47E8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077321" w:rsidRPr="00F07D35" w:rsidRDefault="00077321" w:rsidP="00AF47E8">
            <w:r>
              <w:t xml:space="preserve">When user is the manager of the record recipient (user </w:t>
            </w:r>
            <w:proofErr w:type="spellStart"/>
            <w:r>
              <w:t>emp</w:t>
            </w:r>
            <w:proofErr w:type="spellEnd"/>
            <w:r>
              <w:t xml:space="preserve"> ID matches manager </w:t>
            </w:r>
            <w:proofErr w:type="spellStart"/>
            <w:r>
              <w:t>emp</w:t>
            </w:r>
            <w:proofErr w:type="spellEnd"/>
            <w:r>
              <w:t xml:space="preserve"> ID in either log table or hierarchy table)</w:t>
            </w:r>
          </w:p>
          <w:p w:rsidR="002E4CE7" w:rsidRDefault="002E4CE7" w:rsidP="008D045F"/>
          <w:p w:rsidR="007463CF" w:rsidRDefault="003203A7" w:rsidP="00E24A97">
            <w:pPr>
              <w:pStyle w:val="ListParagraph"/>
              <w:numPr>
                <w:ilvl w:val="1"/>
                <w:numId w:val="4"/>
              </w:numPr>
            </w:pPr>
            <w:r>
              <w:t xml:space="preserve">If </w:t>
            </w:r>
            <w:r w:rsidRPr="00A738F6">
              <w:t xml:space="preserve">the record status is </w:t>
            </w:r>
            <w:r>
              <w:t xml:space="preserve">either </w:t>
            </w:r>
            <w:r w:rsidRPr="00A738F6">
              <w:t>“Pending Manage</w:t>
            </w:r>
            <w:r>
              <w:t xml:space="preserve">r Review” (CSR, Training) or </w:t>
            </w:r>
            <w:r w:rsidRPr="00A738F6">
              <w:t>“Pending Sr. Ma</w:t>
            </w:r>
            <w:r>
              <w:t>nager Review” (Supervisor</w:t>
            </w:r>
            <w:r w:rsidRPr="00A738F6">
              <w:t xml:space="preserve">) </w:t>
            </w:r>
            <w:r>
              <w:t>o</w:t>
            </w:r>
            <w:r w:rsidRPr="00A738F6">
              <w:t>r</w:t>
            </w:r>
            <w:r>
              <w:t xml:space="preserve"> </w:t>
            </w:r>
            <w:r w:rsidRPr="00A738F6">
              <w:t xml:space="preserve">“Pending Deputy Program </w:t>
            </w:r>
            <w:r>
              <w:t>Manager Review” (Quality</w:t>
            </w:r>
            <w:r w:rsidRPr="00A738F6">
              <w:t>)</w:t>
            </w:r>
            <w:r>
              <w:t>,</w:t>
            </w:r>
          </w:p>
          <w:p w:rsidR="00BA4CF9" w:rsidRDefault="007463CF" w:rsidP="007463CF">
            <w:pPr>
              <w:pStyle w:val="ListParagraph"/>
              <w:numPr>
                <w:ilvl w:val="0"/>
                <w:numId w:val="36"/>
              </w:numPr>
            </w:pPr>
            <w:r>
              <w:t>Di</w:t>
            </w:r>
            <w:r w:rsidR="00326ED3">
              <w:t xml:space="preserve">splay Coaching Notes if the three coaching reasons </w:t>
            </w:r>
            <w:r w:rsidR="00E24A97">
              <w:t xml:space="preserve">(Current Coaching Initiative, OMR/Exceptions, Low </w:t>
            </w:r>
            <w:proofErr w:type="gramStart"/>
            <w:r w:rsidR="00E24A97">
              <w:t>CSAT(</w:t>
            </w:r>
            <w:proofErr w:type="gramEnd"/>
            <w:r w:rsidR="00E24A97">
              <w:t xml:space="preserve">LCS)) </w:t>
            </w:r>
            <w:r w:rsidR="00326ED3">
              <w:t>are NOT required research and the Coaching Notes is not blank.</w:t>
            </w:r>
          </w:p>
          <w:p w:rsidR="00E24A97" w:rsidRDefault="00E24A97" w:rsidP="00E24A97">
            <w:pPr>
              <w:pStyle w:val="ListParagraph"/>
            </w:pPr>
          </w:p>
          <w:p w:rsidR="00ED48D0" w:rsidRDefault="00ED48D0" w:rsidP="00ED48D0">
            <w:pPr>
              <w:pStyle w:val="ListParagraph"/>
              <w:numPr>
                <w:ilvl w:val="1"/>
                <w:numId w:val="4"/>
              </w:numPr>
            </w:pPr>
            <w:r>
              <w:t>Otherwise, always display Coaching Notes.</w:t>
            </w:r>
          </w:p>
          <w:p w:rsidR="00F55BED" w:rsidRDefault="00F55BED" w:rsidP="00F55BED">
            <w:pPr>
              <w:pStyle w:val="ListParagraph"/>
            </w:pPr>
          </w:p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3</w:t>
            </w:r>
            <w:r w:rsidRPr="00EC116E">
              <w:rPr>
                <w:b/>
                <w:u w:val="single"/>
              </w:rPr>
              <w:t>:</w:t>
            </w:r>
          </w:p>
          <w:p w:rsidR="00F55BED" w:rsidRDefault="00F55BED" w:rsidP="00F55BED">
            <w:r>
              <w:t>IF user is the submitter, but user is not the record recipient’s supervisor or manager.</w:t>
            </w:r>
          </w:p>
          <w:p w:rsidR="00F55BED" w:rsidRDefault="00F55BED" w:rsidP="00F55BED"/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4</w:t>
            </w:r>
            <w:r w:rsidRPr="00EC116E">
              <w:rPr>
                <w:b/>
                <w:u w:val="single"/>
              </w:rPr>
              <w:t>:</w:t>
            </w:r>
          </w:p>
          <w:p w:rsidR="008D045F" w:rsidRPr="00F55BED" w:rsidRDefault="00F55BED" w:rsidP="002E5D91">
            <w:pPr>
              <w:rPr>
                <w:b/>
                <w:u w:val="single"/>
              </w:rPr>
            </w:pPr>
            <w:r>
              <w:t>IF user is the record recipient.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63F2D" w:rsidRPr="008C075A" w:rsidRDefault="00A63F2D" w:rsidP="00F55BED"/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B769C8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</w:t>
            </w:r>
            <w:r w:rsidR="00B769C8">
              <w:t>Coaching</w:t>
            </w:r>
            <w:r w:rsidRPr="00A738F6">
              <w:t>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lastRenderedPageBreak/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lastRenderedPageBreak/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Del="00FA2B93" w:rsidRDefault="000C7E06" w:rsidP="00497EA9">
            <w:pPr>
              <w:pStyle w:val="ListParagraph"/>
              <w:numPr>
                <w:ilvl w:val="0"/>
                <w:numId w:val="15"/>
              </w:numPr>
              <w:rPr>
                <w:del w:id="82" w:author="Huang, Lili" w:date="2015-09-15T14:27:00Z"/>
              </w:rPr>
            </w:pPr>
            <w:del w:id="83" w:author="Huang, Lili" w:date="2015-09-15T14:27:00Z">
              <w:r w:rsidRPr="00A738F6" w:rsidDel="00FA2B93">
                <w:delText xml:space="preserve">IF the record status is “Pending Acknowledgement”, </w:delText>
              </w:r>
              <w:r w:rsidR="00045F03" w:rsidRPr="00A738F6" w:rsidDel="00FA2B93">
                <w:delText>OR</w:delText>
              </w:r>
            </w:del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  <w:ins w:id="84" w:author="Huang, Lili" w:date="2015-09-15T14:24:00Z">
              <w:r w:rsidR="003F4BFE">
                <w:t>, and the record is not ETS/OAE</w:t>
              </w:r>
            </w:ins>
            <w:ins w:id="85" w:author="Huang, Lili" w:date="2015-09-15T15:07:00Z">
              <w:r w:rsidR="003F4BFE">
                <w:t>,</w:t>
              </w:r>
            </w:ins>
            <w:ins w:id="86" w:author="Huang, Lili" w:date="2015-09-15T14:24:00Z">
              <w:r w:rsidR="00262299">
                <w:t xml:space="preserve"> ETS/OAS</w:t>
              </w:r>
            </w:ins>
            <w:ins w:id="87" w:author="Huang, Lili" w:date="2015-09-15T15:07:00Z">
              <w:r w:rsidR="003F4BFE">
                <w:t xml:space="preserve">, </w:t>
              </w:r>
            </w:ins>
            <w:ins w:id="88" w:author="Huang, Lili" w:date="2015-09-15T14:24:00Z">
              <w:r w:rsidR="00262299">
                <w:t>OMR/IAE</w:t>
              </w:r>
            </w:ins>
            <w:ins w:id="89" w:author="Huang, Lili" w:date="2015-09-15T15:07:00Z">
              <w:r w:rsidR="003F4BFE">
                <w:t>,</w:t>
              </w:r>
            </w:ins>
            <w:ins w:id="90" w:author="Huang, Lili" w:date="2015-09-15T14:24:00Z">
              <w:r w:rsidR="00262299">
                <w:t xml:space="preserve"> and OMR/IAT</w:t>
              </w:r>
            </w:ins>
          </w:p>
          <w:p w:rsidR="000C7E06" w:rsidRPr="00A738F6" w:rsidDel="00502083" w:rsidRDefault="000C7E06" w:rsidP="00502083">
            <w:pPr>
              <w:pStyle w:val="ListParagraph"/>
              <w:numPr>
                <w:ilvl w:val="1"/>
                <w:numId w:val="15"/>
              </w:numPr>
              <w:rPr>
                <w:del w:id="91" w:author="Huang, Lili" w:date="2015-09-15T14:11:00Z"/>
              </w:rPr>
            </w:pPr>
            <w:del w:id="92" w:author="Huang, Lili" w:date="2015-09-15T14:24:00Z">
              <w:r w:rsidRPr="00A738F6" w:rsidDel="00262299">
                <w:delText xml:space="preserve">IF </w:delText>
              </w:r>
              <w:r w:rsidR="00750258" w:rsidRPr="00A738F6" w:rsidDel="00262299">
                <w:delText xml:space="preserve">the record is </w:delText>
              </w:r>
              <w:r w:rsidR="003C658A" w:rsidRPr="00A738F6" w:rsidDel="00262299">
                <w:delText xml:space="preserve">from </w:delText>
              </w:r>
              <w:r w:rsidR="00750258" w:rsidRPr="00A738F6" w:rsidDel="00262299">
                <w:delText xml:space="preserve">IQS, and </w:delText>
              </w:r>
              <w:r w:rsidR="003E14D1" w:rsidRPr="00A738F6" w:rsidDel="00262299">
                <w:delText>the employee</w:delText>
              </w:r>
              <w:r w:rsidRPr="00A738F6" w:rsidDel="00262299">
                <w:delText xml:space="preserve"> has NOT </w:delText>
              </w:r>
            </w:del>
            <w:del w:id="93" w:author="Huang, Lili" w:date="2015-09-15T14:19:00Z">
              <w:r w:rsidRPr="00A738F6" w:rsidDel="00721AAF">
                <w:delText>signed</w:delText>
              </w:r>
            </w:del>
            <w:del w:id="94" w:author="Huang, Lili" w:date="2015-09-15T14:24:00Z">
              <w:r w:rsidRPr="00A738F6" w:rsidDel="00262299">
                <w:delText xml:space="preserve"> (isCSRAcknowledged is false)</w:delText>
              </w:r>
              <w:r w:rsidR="00545FBF" w:rsidRPr="00A738F6" w:rsidDel="00262299">
                <w:delText xml:space="preserve">, </w:delText>
              </w:r>
            </w:del>
            <w:del w:id="95" w:author="Huang, Lili" w:date="2015-09-15T14:11:00Z">
              <w:r w:rsidR="00545FBF" w:rsidRPr="00A738F6" w:rsidDel="00502083">
                <w:delText>Or</w:delText>
              </w:r>
            </w:del>
          </w:p>
          <w:p w:rsidR="00545FBF" w:rsidRPr="00A738F6" w:rsidDel="00502083" w:rsidRDefault="00545FBF" w:rsidP="00502083">
            <w:pPr>
              <w:pStyle w:val="ListParagraph"/>
              <w:numPr>
                <w:ilvl w:val="1"/>
                <w:numId w:val="15"/>
              </w:numPr>
              <w:rPr>
                <w:del w:id="96" w:author="Huang, Lili" w:date="2015-09-15T14:11:00Z"/>
              </w:rPr>
            </w:pPr>
            <w:del w:id="97" w:author="Huang, Lili" w:date="2015-09-15T14:11:00Z">
              <w:r w:rsidRPr="00A738F6" w:rsidDel="00502083">
                <w:delText>IF the record is NOT</w:delText>
              </w:r>
              <w:r w:rsidR="003C658A" w:rsidRPr="00A738F6" w:rsidDel="00502083">
                <w:delText xml:space="preserve"> from</w:delText>
              </w:r>
              <w:r w:rsidRPr="00A738F6" w:rsidDel="00502083">
                <w:delText xml:space="preserve"> IQS,  </w:delText>
              </w:r>
            </w:del>
            <w:del w:id="98" w:author="Huang, Lili" w:date="2015-09-15T13:57:00Z">
              <w:r w:rsidRPr="00A738F6" w:rsidDel="0069222A">
                <w:delText xml:space="preserve">both </w:delText>
              </w:r>
            </w:del>
            <w:del w:id="99" w:author="Huang, Lili" w:date="2015-09-15T14:11:00Z">
              <w:r w:rsidRPr="00A738F6" w:rsidDel="00502083">
                <w:delText xml:space="preserve">ETS/OAE </w:delText>
              </w:r>
            </w:del>
            <w:del w:id="100" w:author="Huang, Lili" w:date="2015-09-15T13:57:00Z">
              <w:r w:rsidRPr="00A738F6" w:rsidDel="0069222A">
                <w:delText>and</w:delText>
              </w:r>
            </w:del>
            <w:del w:id="101" w:author="Huang, Lili" w:date="2015-09-15T14:11:00Z">
              <w:r w:rsidRPr="00A738F6" w:rsidDel="00502083">
                <w:delText xml:space="preserve"> ETS/OAS </w:delText>
              </w:r>
            </w:del>
            <w:del w:id="102" w:author="Huang, Lili" w:date="2015-09-15T13:58:00Z">
              <w:r w:rsidRPr="00A738F6" w:rsidDel="0069222A">
                <w:delText>are NOT “Research Required”</w:delText>
              </w:r>
            </w:del>
          </w:p>
          <w:p w:rsidR="009B4018" w:rsidRPr="00A738F6" w:rsidRDefault="009B4018" w:rsidP="00502083">
            <w:pPr>
              <w:pStyle w:val="ListParagraph"/>
              <w:numPr>
                <w:ilvl w:val="1"/>
                <w:numId w:val="15"/>
              </w:numPr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Default="00BB57F8" w:rsidP="00A27639">
            <w:pPr>
              <w:rPr>
                <w:ins w:id="103" w:author="Huang, Lili" w:date="2015-09-15T14:33:00Z"/>
              </w:rPr>
            </w:pPr>
            <w:ins w:id="104" w:author="Huang, Lili" w:date="2015-09-15T14:30:00Z">
              <w:r w:rsidRPr="00A738F6">
                <w:t>IF user’s Employee ID matches Employee ID of Supervisor of hierarchy,</w:t>
              </w:r>
            </w:ins>
            <w:ins w:id="105" w:author="Huang, Lili" w:date="2015-09-15T14:31:00Z">
              <w:r w:rsidR="00A27639">
                <w:t xml:space="preserve"> </w:t>
              </w:r>
            </w:ins>
            <w:ins w:id="106" w:author="Huang, Lili" w:date="2015-09-15T14:30:00Z">
              <w:r w:rsidRPr="00A738F6">
                <w:t xml:space="preserve"> the record status is “Pending Supervisor Review” (CSR, Training, and LSA modules) or “Pending Manager Review” (Supervisor module) or “Pending  Quality Lead Review” (Quality module)</w:t>
              </w:r>
              <w:r>
                <w:t xml:space="preserve">, and the record is </w:t>
              </w:r>
            </w:ins>
            <w:ins w:id="107" w:author="Huang, Lili" w:date="2015-09-15T15:05:00Z">
              <w:r w:rsidR="007F0506">
                <w:t xml:space="preserve">either </w:t>
              </w:r>
            </w:ins>
            <w:ins w:id="108" w:author="Huang, Lili" w:date="2015-09-15T14:30:00Z">
              <w:r>
                <w:t xml:space="preserve">ETS/OAE </w:t>
              </w:r>
            </w:ins>
            <w:ins w:id="109" w:author="Huang, Lili" w:date="2015-09-15T14:31:00Z">
              <w:r w:rsidR="00F801E8">
                <w:t>or</w:t>
              </w:r>
            </w:ins>
            <w:ins w:id="110" w:author="Huang, Lili" w:date="2015-09-15T14:30:00Z">
              <w:r>
                <w:t xml:space="preserve"> ETS/OAS </w:t>
              </w:r>
            </w:ins>
            <w:ins w:id="111" w:author="Huang, Lili" w:date="2015-09-15T14:31:00Z">
              <w:r w:rsidR="00F801E8">
                <w:t>or</w:t>
              </w:r>
            </w:ins>
            <w:ins w:id="112" w:author="Huang, Lili" w:date="2015-09-15T14:30:00Z">
              <w:r w:rsidR="00F801E8">
                <w:t xml:space="preserve"> OMR/IAE </w:t>
              </w:r>
            </w:ins>
            <w:ins w:id="113" w:author="Huang, Lili" w:date="2015-09-15T14:31:00Z">
              <w:r w:rsidR="00F801E8">
                <w:t xml:space="preserve">or </w:t>
              </w:r>
            </w:ins>
            <w:ins w:id="114" w:author="Huang, Lili" w:date="2015-09-15T14:30:00Z">
              <w:r>
                <w:t>OMR/IAT</w:t>
              </w:r>
            </w:ins>
            <w:ins w:id="115" w:author="Huang, Lili" w:date="2015-09-15T14:33:00Z">
              <w:r w:rsidR="00983B78">
                <w:t>;</w:t>
              </w:r>
            </w:ins>
          </w:p>
          <w:p w:rsidR="00983B78" w:rsidRDefault="00983B78" w:rsidP="00A27639">
            <w:pPr>
              <w:rPr>
                <w:ins w:id="116" w:author="Huang, Lili" w:date="2015-09-15T14:33:00Z"/>
              </w:rPr>
            </w:pPr>
            <w:ins w:id="117" w:author="Huang, Lili" w:date="2015-09-15T14:33:00Z">
              <w:r>
                <w:t>OR</w:t>
              </w:r>
            </w:ins>
          </w:p>
          <w:p w:rsidR="00BB57F8" w:rsidRPr="00A738F6" w:rsidRDefault="00A92B30" w:rsidP="00A92B30">
            <w:ins w:id="118" w:author="Huang, Lili" w:date="2015-09-15T15:02:00Z">
              <w:r>
                <w:t xml:space="preserve">If user’s Employee ID matches Employee ID of Manager of hierarchy, and the record status is </w:t>
              </w:r>
            </w:ins>
            <w:ins w:id="119" w:author="Huang, Lili" w:date="2015-09-15T15:03:00Z">
              <w:r>
                <w:t xml:space="preserve">“Pending Manager Review”, and “Current Coaching </w:t>
              </w:r>
              <w:proofErr w:type="spellStart"/>
              <w:r>
                <w:t>Inititiative</w:t>
              </w:r>
              <w:proofErr w:type="spellEnd"/>
              <w:r>
                <w:t xml:space="preserve">” = “Research Required” OR </w:t>
              </w:r>
            </w:ins>
            <w:ins w:id="120" w:author="Huang, Lili" w:date="2015-09-15T15:04:00Z">
              <w:r>
                <w:t>“OMR/Exception” = “Research Required” Or the record is Low CSAT:</w:t>
              </w:r>
            </w:ins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>
            <w:r w:rsidRPr="00A738F6">
              <w:t>If RadioButtonList3.selected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F7422">
            <w:r w:rsidRPr="00A738F6">
              <w:t>If RadioButtonList3.selected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Menu list contains:</w:t>
            </w:r>
          </w:p>
          <w:p w:rsidR="00BB57F8" w:rsidRPr="00A738F6" w:rsidRDefault="00BB57F8" w:rsidP="004B78E4"/>
          <w:p w:rsidR="00BB57F8" w:rsidRPr="00A738F6" w:rsidRDefault="00BB57F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1209D7">
            <w:r w:rsidRPr="00A738F6">
              <w:t>If user level is manager and record status is “Pending Manager Review” and “Current Coaching Initiative” &lt;&gt; “Research Required” and “OMR / Exceptions” &lt;&gt; “Research Required”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21F62">
            <w:r w:rsidRPr="00A738F6">
              <w:t xml:space="preserve">Review the submitted coaching opportunity and (1) determine if it is a confirmed Customer Service Escalation (CSE). If it is a CSE, setup a meeting with the Employee 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Employee.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RadioButtonList1.selected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>
            <w:r w:rsidRPr="00A738F6">
              <w:t>If RadioButtonList1.selected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D1BC1">
            <w:r w:rsidRPr="00A738F6">
              <w:t>3. Provide explanation for Employee 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D6EAF">
            <w:r w:rsidRPr="00A738F6">
              <w:t>IF user’s Employee ID is the Employee ID of the Employee of the record</w:t>
            </w:r>
            <w:r w:rsidR="00D060D1">
              <w:t>, the record status is “Pending Employee Review”,</w:t>
            </w:r>
            <w:ins w:id="121" w:author="Huang, Lili" w:date="2015-09-15T15:28:00Z">
              <w:r w:rsidR="00835AC8">
                <w:t xml:space="preserve"> </w:t>
              </w:r>
            </w:ins>
            <w:r w:rsidR="00D060D1">
              <w:t>and it is not IQS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record status contains “Completed”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no Coaching Reasons exists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>
            <w:r w:rsidRPr="00A738F6">
              <w:t>If Coaching Reasons exists then display the following repeatable row: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If available display the coaching sub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value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If record source &lt;&gt;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If record source =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lastRenderedPageBreak/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Avoke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122" w:name="_Toc423589716"/>
      <w:bookmarkStart w:id="123" w:name="_Toc430093001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122"/>
      <w:bookmarkEnd w:id="123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3575ED" w:rsidRPr="002E00D8" w:rsidRDefault="004F54AD" w:rsidP="00193D85">
      <w:pPr>
        <w:spacing w:before="120" w:after="120"/>
      </w:pPr>
      <w:r w:rsidRPr="002E00D8"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lastRenderedPageBreak/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C2179C" w:rsidRPr="009567F6" w:rsidTr="00983B78">
        <w:trPr>
          <w:gridAfter w:val="1"/>
          <w:wAfter w:w="11" w:type="dxa"/>
          <w:tblHeader/>
          <w:ins w:id="124" w:author="Huang, Lili" w:date="2015-09-15T13:37:00Z"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C2179C" w:rsidRPr="009567F6" w:rsidRDefault="00C2179C" w:rsidP="00455481">
            <w:pPr>
              <w:rPr>
                <w:ins w:id="125" w:author="Huang, Lili" w:date="2015-09-15T13:37:00Z"/>
              </w:rPr>
            </w:pPr>
            <w:ins w:id="126" w:author="Huang, Lili" w:date="2015-09-15T13:37:00Z">
              <w:r>
                <w:t xml:space="preserve">“Export to Excel” button will be disabled for </w:t>
              </w:r>
            </w:ins>
            <w:ins w:id="127" w:author="Huang, Lili" w:date="2015-09-15T13:38:00Z">
              <w:r w:rsidR="000B4FAA">
                <w:t xml:space="preserve">users who are </w:t>
              </w:r>
            </w:ins>
            <w:ins w:id="128" w:author="Huang, Lili" w:date="2015-09-15T13:37:00Z">
              <w:r>
                <w:t>supervisors (</w:t>
              </w:r>
            </w:ins>
            <w:ins w:id="129" w:author="Huang, Lili" w:date="2015-09-15T13:38:00Z">
              <w:r>
                <w:t xml:space="preserve">job code </w:t>
              </w:r>
              <w:r w:rsidR="00455481">
                <w:t>ends with “40”</w:t>
              </w:r>
              <w:r>
                <w:t>)</w:t>
              </w:r>
            </w:ins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130" w:name="_Toc423589717"/>
      <w:bookmarkStart w:id="131" w:name="_Toc430093002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130"/>
      <w:bookmarkEnd w:id="131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132" w:name="_Toc423589718"/>
      <w:bookmarkStart w:id="133" w:name="_Toc430093003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132"/>
      <w:bookmarkEnd w:id="133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2E" w:rsidRDefault="00B5772E">
      <w:r>
        <w:separator/>
      </w:r>
    </w:p>
  </w:endnote>
  <w:endnote w:type="continuationSeparator" w:id="0">
    <w:p w:rsidR="00B5772E" w:rsidRDefault="00B5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83B78" w:rsidRDefault="00983B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4A1A8D" wp14:editId="10E95BC2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983B78" w:rsidRPr="006F7EBC" w:rsidRDefault="00983B78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983B78" w:rsidRPr="006F7EBC" w:rsidRDefault="00983B78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ins w:id="134" w:author="Huang, Lili" w:date="2015-09-17T12:08:00Z">
      <w:r w:rsidR="004A6881">
        <w:rPr>
          <w:noProof/>
          <w:sz w:val="18"/>
        </w:rPr>
        <w:t>09/17/15</w:t>
      </w:r>
    </w:ins>
    <w:del w:id="135" w:author="Huang, Lili" w:date="2015-09-17T12:08:00Z">
      <w:r w:rsidDel="004A6881">
        <w:rPr>
          <w:noProof/>
          <w:sz w:val="18"/>
        </w:rPr>
        <w:delText>09/15/15</w:delText>
      </w:r>
    </w:del>
    <w:r w:rsidRPr="006F7EBC">
      <w:rPr>
        <w:sz w:val="18"/>
      </w:rPr>
      <w:fldChar w:fldCharType="end"/>
    </w:r>
    <w:r w:rsidRPr="006F7EBC">
      <w:rPr>
        <w:sz w:val="18"/>
      </w:rPr>
      <w:tab/>
    </w:r>
  </w:p>
  <w:p w:rsidR="00983B78" w:rsidRPr="006F7EBC" w:rsidRDefault="00983B78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4A6881">
      <w:rPr>
        <w:noProof/>
        <w:sz w:val="18"/>
      </w:rPr>
      <w:t>1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4A6881">
      <w:rPr>
        <w:noProof/>
        <w:sz w:val="18"/>
      </w:rPr>
      <w:t>48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2E" w:rsidRDefault="00B5772E">
      <w:r>
        <w:separator/>
      </w:r>
    </w:p>
  </w:footnote>
  <w:footnote w:type="continuationSeparator" w:id="0">
    <w:p w:rsidR="00B5772E" w:rsidRDefault="00B5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E928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0C61B9"/>
    <w:multiLevelType w:val="hybridMultilevel"/>
    <w:tmpl w:val="925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B10"/>
    <w:multiLevelType w:val="multilevel"/>
    <w:tmpl w:val="0DC6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33A3ECD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3"/>
  </w:num>
  <w:num w:numId="34">
    <w:abstractNumId w:val="3"/>
  </w:num>
  <w:num w:numId="35">
    <w:abstractNumId w:val="9"/>
  </w:num>
  <w:num w:numId="36">
    <w:abstractNumId w:val="17"/>
  </w:num>
  <w:num w:numId="37">
    <w:abstractNumId w:val="20"/>
  </w:num>
  <w:num w:numId="38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287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7A48"/>
    <w:rsid w:val="00017E3D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77321"/>
    <w:rsid w:val="00081C7A"/>
    <w:rsid w:val="0009140F"/>
    <w:rsid w:val="00095243"/>
    <w:rsid w:val="000955B8"/>
    <w:rsid w:val="00096285"/>
    <w:rsid w:val="00096C70"/>
    <w:rsid w:val="00096DB9"/>
    <w:rsid w:val="00097166"/>
    <w:rsid w:val="000A01A6"/>
    <w:rsid w:val="000B4FAA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E23B4"/>
    <w:rsid w:val="000F3EFD"/>
    <w:rsid w:val="000F4DF8"/>
    <w:rsid w:val="000F68CF"/>
    <w:rsid w:val="000F6DE0"/>
    <w:rsid w:val="00102E1C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0510"/>
    <w:rsid w:val="00161938"/>
    <w:rsid w:val="0016490D"/>
    <w:rsid w:val="001649EB"/>
    <w:rsid w:val="001704F0"/>
    <w:rsid w:val="00172658"/>
    <w:rsid w:val="00175281"/>
    <w:rsid w:val="0018442B"/>
    <w:rsid w:val="0018686E"/>
    <w:rsid w:val="00187A07"/>
    <w:rsid w:val="00193D85"/>
    <w:rsid w:val="001951B0"/>
    <w:rsid w:val="00195B4E"/>
    <w:rsid w:val="001A51B1"/>
    <w:rsid w:val="001A67EE"/>
    <w:rsid w:val="001A7DB5"/>
    <w:rsid w:val="001C2AC3"/>
    <w:rsid w:val="001C2C2D"/>
    <w:rsid w:val="001C3414"/>
    <w:rsid w:val="001C450D"/>
    <w:rsid w:val="001C6854"/>
    <w:rsid w:val="001D1189"/>
    <w:rsid w:val="001D2345"/>
    <w:rsid w:val="001D6A77"/>
    <w:rsid w:val="001D6E86"/>
    <w:rsid w:val="001E661F"/>
    <w:rsid w:val="001F377B"/>
    <w:rsid w:val="001F41FE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184F"/>
    <w:rsid w:val="00212C1F"/>
    <w:rsid w:val="00214835"/>
    <w:rsid w:val="0021649E"/>
    <w:rsid w:val="00216C01"/>
    <w:rsid w:val="002202B4"/>
    <w:rsid w:val="00222219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2299"/>
    <w:rsid w:val="00264192"/>
    <w:rsid w:val="0026509D"/>
    <w:rsid w:val="00270800"/>
    <w:rsid w:val="00270C87"/>
    <w:rsid w:val="00272032"/>
    <w:rsid w:val="0027350F"/>
    <w:rsid w:val="002763D0"/>
    <w:rsid w:val="0027667B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06B4"/>
    <w:rsid w:val="002B3974"/>
    <w:rsid w:val="002B59AA"/>
    <w:rsid w:val="002B5FF0"/>
    <w:rsid w:val="002C6EB8"/>
    <w:rsid w:val="002E00D8"/>
    <w:rsid w:val="002E4344"/>
    <w:rsid w:val="002E4CE7"/>
    <w:rsid w:val="002E5D91"/>
    <w:rsid w:val="002E6FCF"/>
    <w:rsid w:val="002E7AC0"/>
    <w:rsid w:val="002E7FA3"/>
    <w:rsid w:val="002F183F"/>
    <w:rsid w:val="002F4612"/>
    <w:rsid w:val="002F4905"/>
    <w:rsid w:val="002F5375"/>
    <w:rsid w:val="0030202A"/>
    <w:rsid w:val="00306D87"/>
    <w:rsid w:val="00310F1C"/>
    <w:rsid w:val="00312BC8"/>
    <w:rsid w:val="0031594D"/>
    <w:rsid w:val="00315FC4"/>
    <w:rsid w:val="003203A7"/>
    <w:rsid w:val="003229D0"/>
    <w:rsid w:val="00326ED3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575ED"/>
    <w:rsid w:val="00360683"/>
    <w:rsid w:val="00364C8B"/>
    <w:rsid w:val="00366F8F"/>
    <w:rsid w:val="00371435"/>
    <w:rsid w:val="00371FBF"/>
    <w:rsid w:val="003724C7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E7516"/>
    <w:rsid w:val="003F1EF8"/>
    <w:rsid w:val="003F3A54"/>
    <w:rsid w:val="003F4BFE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481"/>
    <w:rsid w:val="00455DEB"/>
    <w:rsid w:val="00457A28"/>
    <w:rsid w:val="004622D9"/>
    <w:rsid w:val="00463400"/>
    <w:rsid w:val="00466071"/>
    <w:rsid w:val="00470D9C"/>
    <w:rsid w:val="00480454"/>
    <w:rsid w:val="00481148"/>
    <w:rsid w:val="00485ED7"/>
    <w:rsid w:val="00487B80"/>
    <w:rsid w:val="00487D90"/>
    <w:rsid w:val="00487E1A"/>
    <w:rsid w:val="00497EA9"/>
    <w:rsid w:val="004A3F4A"/>
    <w:rsid w:val="004A466D"/>
    <w:rsid w:val="004A6881"/>
    <w:rsid w:val="004A6CC2"/>
    <w:rsid w:val="004A6E15"/>
    <w:rsid w:val="004B0FAD"/>
    <w:rsid w:val="004B0FFC"/>
    <w:rsid w:val="004B3903"/>
    <w:rsid w:val="004B3CF5"/>
    <w:rsid w:val="004B78E4"/>
    <w:rsid w:val="004C5CFF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2083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A4B"/>
    <w:rsid w:val="005B1BDD"/>
    <w:rsid w:val="005B1F3C"/>
    <w:rsid w:val="005C173F"/>
    <w:rsid w:val="005C5033"/>
    <w:rsid w:val="005C7318"/>
    <w:rsid w:val="005D0548"/>
    <w:rsid w:val="005D1EFC"/>
    <w:rsid w:val="005D388E"/>
    <w:rsid w:val="005D5C71"/>
    <w:rsid w:val="005E2FDA"/>
    <w:rsid w:val="005E5A26"/>
    <w:rsid w:val="005E604F"/>
    <w:rsid w:val="005E7DC5"/>
    <w:rsid w:val="005F01FE"/>
    <w:rsid w:val="005F6754"/>
    <w:rsid w:val="005F6D95"/>
    <w:rsid w:val="006042DA"/>
    <w:rsid w:val="00611318"/>
    <w:rsid w:val="00611DDF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0F28"/>
    <w:rsid w:val="0065137C"/>
    <w:rsid w:val="00657272"/>
    <w:rsid w:val="006608F5"/>
    <w:rsid w:val="00662C59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9222A"/>
    <w:rsid w:val="006A41EF"/>
    <w:rsid w:val="006A5BA6"/>
    <w:rsid w:val="006A7F3D"/>
    <w:rsid w:val="006B3790"/>
    <w:rsid w:val="006B7A3F"/>
    <w:rsid w:val="006C0443"/>
    <w:rsid w:val="006C0573"/>
    <w:rsid w:val="006C56AB"/>
    <w:rsid w:val="006D01F4"/>
    <w:rsid w:val="006D2F0F"/>
    <w:rsid w:val="006D3EA9"/>
    <w:rsid w:val="006D41C4"/>
    <w:rsid w:val="006D53A6"/>
    <w:rsid w:val="006D57DE"/>
    <w:rsid w:val="006D6800"/>
    <w:rsid w:val="006D7078"/>
    <w:rsid w:val="006D7324"/>
    <w:rsid w:val="006E1CB4"/>
    <w:rsid w:val="006E5659"/>
    <w:rsid w:val="006F3599"/>
    <w:rsid w:val="006F7376"/>
    <w:rsid w:val="006F7EBC"/>
    <w:rsid w:val="00703B24"/>
    <w:rsid w:val="00715652"/>
    <w:rsid w:val="00715885"/>
    <w:rsid w:val="007164A5"/>
    <w:rsid w:val="00720E81"/>
    <w:rsid w:val="00721AAF"/>
    <w:rsid w:val="007230EA"/>
    <w:rsid w:val="00727836"/>
    <w:rsid w:val="00732B9F"/>
    <w:rsid w:val="0073334A"/>
    <w:rsid w:val="007344B7"/>
    <w:rsid w:val="00734FDB"/>
    <w:rsid w:val="0074444C"/>
    <w:rsid w:val="00745651"/>
    <w:rsid w:val="007463CF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597C"/>
    <w:rsid w:val="00796348"/>
    <w:rsid w:val="00797EE0"/>
    <w:rsid w:val="007A4B74"/>
    <w:rsid w:val="007A5AFF"/>
    <w:rsid w:val="007A7768"/>
    <w:rsid w:val="007B3D04"/>
    <w:rsid w:val="007C17B9"/>
    <w:rsid w:val="007C570B"/>
    <w:rsid w:val="007C75BE"/>
    <w:rsid w:val="007D0687"/>
    <w:rsid w:val="007D0704"/>
    <w:rsid w:val="007D35C8"/>
    <w:rsid w:val="007D4715"/>
    <w:rsid w:val="007D4C07"/>
    <w:rsid w:val="007E24B8"/>
    <w:rsid w:val="007E62ED"/>
    <w:rsid w:val="007E7D94"/>
    <w:rsid w:val="007E7DA9"/>
    <w:rsid w:val="007F0506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AC8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760C7"/>
    <w:rsid w:val="0088226A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B5F54"/>
    <w:rsid w:val="008C075A"/>
    <w:rsid w:val="008C4176"/>
    <w:rsid w:val="008C4F4A"/>
    <w:rsid w:val="008C6EA8"/>
    <w:rsid w:val="008C708F"/>
    <w:rsid w:val="008D0414"/>
    <w:rsid w:val="008D045F"/>
    <w:rsid w:val="008D06A7"/>
    <w:rsid w:val="008D159F"/>
    <w:rsid w:val="008D5B76"/>
    <w:rsid w:val="008E0ACE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3B78"/>
    <w:rsid w:val="00987305"/>
    <w:rsid w:val="00991D45"/>
    <w:rsid w:val="009A1AFC"/>
    <w:rsid w:val="009A6916"/>
    <w:rsid w:val="009A7EBF"/>
    <w:rsid w:val="009B1816"/>
    <w:rsid w:val="009B4018"/>
    <w:rsid w:val="009C7869"/>
    <w:rsid w:val="009D1495"/>
    <w:rsid w:val="009D328E"/>
    <w:rsid w:val="009E1EC5"/>
    <w:rsid w:val="009E4F71"/>
    <w:rsid w:val="009E5B58"/>
    <w:rsid w:val="009F1560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0EE2"/>
    <w:rsid w:val="00A23DC9"/>
    <w:rsid w:val="00A27639"/>
    <w:rsid w:val="00A27AF2"/>
    <w:rsid w:val="00A30849"/>
    <w:rsid w:val="00A33349"/>
    <w:rsid w:val="00A40C83"/>
    <w:rsid w:val="00A43377"/>
    <w:rsid w:val="00A466AB"/>
    <w:rsid w:val="00A60A95"/>
    <w:rsid w:val="00A63F2D"/>
    <w:rsid w:val="00A66774"/>
    <w:rsid w:val="00A716CC"/>
    <w:rsid w:val="00A738F6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2B30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3CB"/>
    <w:rsid w:val="00AC451B"/>
    <w:rsid w:val="00AD267F"/>
    <w:rsid w:val="00AD78F2"/>
    <w:rsid w:val="00AE34DF"/>
    <w:rsid w:val="00AE487C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5772E"/>
    <w:rsid w:val="00B60FE1"/>
    <w:rsid w:val="00B6152D"/>
    <w:rsid w:val="00B66A06"/>
    <w:rsid w:val="00B73BFE"/>
    <w:rsid w:val="00B74C69"/>
    <w:rsid w:val="00B769C8"/>
    <w:rsid w:val="00B878B8"/>
    <w:rsid w:val="00B904F3"/>
    <w:rsid w:val="00B926A9"/>
    <w:rsid w:val="00B96661"/>
    <w:rsid w:val="00BA35D2"/>
    <w:rsid w:val="00BA4CF9"/>
    <w:rsid w:val="00BB026D"/>
    <w:rsid w:val="00BB24CE"/>
    <w:rsid w:val="00BB57F8"/>
    <w:rsid w:val="00BB6E3D"/>
    <w:rsid w:val="00BB7320"/>
    <w:rsid w:val="00BC2647"/>
    <w:rsid w:val="00BC2EF6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2585"/>
    <w:rsid w:val="00BF306E"/>
    <w:rsid w:val="00BF7A2C"/>
    <w:rsid w:val="00C03405"/>
    <w:rsid w:val="00C048D7"/>
    <w:rsid w:val="00C05673"/>
    <w:rsid w:val="00C05767"/>
    <w:rsid w:val="00C114C7"/>
    <w:rsid w:val="00C118CA"/>
    <w:rsid w:val="00C17A9E"/>
    <w:rsid w:val="00C21112"/>
    <w:rsid w:val="00C2179C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397F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5BD7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2CC8"/>
    <w:rsid w:val="00D03885"/>
    <w:rsid w:val="00D0520C"/>
    <w:rsid w:val="00D05CCE"/>
    <w:rsid w:val="00D060D1"/>
    <w:rsid w:val="00D07313"/>
    <w:rsid w:val="00D10947"/>
    <w:rsid w:val="00D15A11"/>
    <w:rsid w:val="00D21201"/>
    <w:rsid w:val="00D2230E"/>
    <w:rsid w:val="00D22C8C"/>
    <w:rsid w:val="00D22CBD"/>
    <w:rsid w:val="00D23C07"/>
    <w:rsid w:val="00D2620E"/>
    <w:rsid w:val="00D27A63"/>
    <w:rsid w:val="00D30C82"/>
    <w:rsid w:val="00D30EA2"/>
    <w:rsid w:val="00D3141F"/>
    <w:rsid w:val="00D319EE"/>
    <w:rsid w:val="00D33DA5"/>
    <w:rsid w:val="00D377C9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4AAE"/>
    <w:rsid w:val="00D76156"/>
    <w:rsid w:val="00D9067F"/>
    <w:rsid w:val="00D93846"/>
    <w:rsid w:val="00DA0B20"/>
    <w:rsid w:val="00DA1F02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F30"/>
    <w:rsid w:val="00DD2AF6"/>
    <w:rsid w:val="00DD4963"/>
    <w:rsid w:val="00DD4A64"/>
    <w:rsid w:val="00DD58D8"/>
    <w:rsid w:val="00DD5945"/>
    <w:rsid w:val="00DE531F"/>
    <w:rsid w:val="00DE6852"/>
    <w:rsid w:val="00DE7F82"/>
    <w:rsid w:val="00DF7422"/>
    <w:rsid w:val="00E013FB"/>
    <w:rsid w:val="00E03E58"/>
    <w:rsid w:val="00E070D3"/>
    <w:rsid w:val="00E107B8"/>
    <w:rsid w:val="00E13D9F"/>
    <w:rsid w:val="00E163C7"/>
    <w:rsid w:val="00E16BF0"/>
    <w:rsid w:val="00E201E6"/>
    <w:rsid w:val="00E21A38"/>
    <w:rsid w:val="00E24A97"/>
    <w:rsid w:val="00E26072"/>
    <w:rsid w:val="00E279A5"/>
    <w:rsid w:val="00E322A6"/>
    <w:rsid w:val="00E33C4E"/>
    <w:rsid w:val="00E36D7A"/>
    <w:rsid w:val="00E36F30"/>
    <w:rsid w:val="00E40E75"/>
    <w:rsid w:val="00E45DF9"/>
    <w:rsid w:val="00E617DA"/>
    <w:rsid w:val="00E76215"/>
    <w:rsid w:val="00E82221"/>
    <w:rsid w:val="00E825B0"/>
    <w:rsid w:val="00E835C7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46EC"/>
    <w:rsid w:val="00ED48D0"/>
    <w:rsid w:val="00ED6EC8"/>
    <w:rsid w:val="00EE09C1"/>
    <w:rsid w:val="00EF470F"/>
    <w:rsid w:val="00EF4A0B"/>
    <w:rsid w:val="00EF617C"/>
    <w:rsid w:val="00EF61E0"/>
    <w:rsid w:val="00F00815"/>
    <w:rsid w:val="00F03F1B"/>
    <w:rsid w:val="00F0463C"/>
    <w:rsid w:val="00F05F56"/>
    <w:rsid w:val="00F07D35"/>
    <w:rsid w:val="00F128C4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55BED"/>
    <w:rsid w:val="00F61876"/>
    <w:rsid w:val="00F6228D"/>
    <w:rsid w:val="00F661D7"/>
    <w:rsid w:val="00F67BB9"/>
    <w:rsid w:val="00F72D30"/>
    <w:rsid w:val="00F74D9C"/>
    <w:rsid w:val="00F76852"/>
    <w:rsid w:val="00F801E8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2B93"/>
    <w:rsid w:val="00FA3E36"/>
    <w:rsid w:val="00FB4429"/>
    <w:rsid w:val="00FB71D5"/>
    <w:rsid w:val="00FB732F"/>
    <w:rsid w:val="00FC17DC"/>
    <w:rsid w:val="00FC5020"/>
    <w:rsid w:val="00FC6CFE"/>
    <w:rsid w:val="00FD263A"/>
    <w:rsid w:val="00FD2A7B"/>
    <w:rsid w:val="00FD34C1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7ED8-6E97-45C7-AA77-49FF31EF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48</Pages>
  <Words>9168</Words>
  <Characters>52258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469</cp:revision>
  <dcterms:created xsi:type="dcterms:W3CDTF">2014-09-10T17:37:00Z</dcterms:created>
  <dcterms:modified xsi:type="dcterms:W3CDTF">2015-09-17T17:09:00Z</dcterms:modified>
</cp:coreProperties>
</file>