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D678CA" w:rsidRDefault="009B1733" w:rsidP="00E20412">
            <w:pPr>
              <w:pStyle w:val="hdr1"/>
              <w:ind w:left="0"/>
              <w:jc w:val="left"/>
            </w:pPr>
            <w:r>
              <w:t>10</w:t>
            </w:r>
            <w:r w:rsidR="00E50927">
              <w:t>/</w:t>
            </w:r>
            <w:r w:rsidR="00E20412">
              <w:t>29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9B1733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D678CA" w:rsidRDefault="0066009D" w:rsidP="00441F62">
            <w:pPr>
              <w:pStyle w:val="hdr1"/>
              <w:ind w:left="0"/>
              <w:jc w:val="left"/>
            </w:pPr>
            <w: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D678CA" w:rsidRDefault="0066009D" w:rsidP="00441F62">
            <w:pPr>
              <w:pStyle w:val="hdr1"/>
              <w:ind w:left="0"/>
              <w:jc w:val="left"/>
            </w:pPr>
            <w:r>
              <w:t xml:space="preserve">P13659 – </w:t>
            </w:r>
            <w:proofErr w:type="spellStart"/>
            <w:r>
              <w:t>eCL</w:t>
            </w:r>
            <w:proofErr w:type="spellEnd"/>
            <w: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D678CA" w:rsidRDefault="0066009D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D678CA" w:rsidRDefault="00147F05" w:rsidP="00D624CB">
            <w:pPr>
              <w:pStyle w:val="hdr1"/>
              <w:ind w:left="0"/>
              <w:jc w:val="left"/>
            </w:pPr>
            <w:r>
              <w:t>12/15/2014</w:t>
            </w:r>
          </w:p>
        </w:tc>
        <w:tc>
          <w:tcPr>
            <w:tcW w:w="6152" w:type="dxa"/>
          </w:tcPr>
          <w:p w14:paraId="76B3D746" w14:textId="77777777" w:rsidR="00D624CB" w:rsidRDefault="00147F05" w:rsidP="00147F05">
            <w:pPr>
              <w:pStyle w:val="hdr1"/>
              <w:ind w:left="0"/>
              <w:jc w:val="left"/>
            </w:pPr>
            <w:r>
              <w:t xml:space="preserve">P14010 – </w:t>
            </w:r>
            <w:proofErr w:type="spellStart"/>
            <w:r>
              <w:t>eCL</w:t>
            </w:r>
            <w:proofErr w:type="spellEnd"/>
            <w:r>
              <w:t xml:space="preserve"> ETS Time Code Field Size</w:t>
            </w:r>
          </w:p>
          <w:p w14:paraId="4A91E951" w14:textId="6C568F90" w:rsidR="005C433A" w:rsidRPr="00D678CA" w:rsidRDefault="005C433A" w:rsidP="00147F05">
            <w:pPr>
              <w:pStyle w:val="hdr1"/>
              <w:ind w:left="0"/>
              <w:jc w:val="left"/>
            </w:pPr>
            <w: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D678CA" w:rsidRDefault="00147F05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D678CA" w:rsidRDefault="00FE4361" w:rsidP="00381F80">
            <w:pPr>
              <w:pStyle w:val="hdr1"/>
              <w:ind w:left="0"/>
              <w:jc w:val="left"/>
            </w:pPr>
            <w:r>
              <w:t>12/</w:t>
            </w:r>
            <w:r w:rsidR="00381F80">
              <w:t>2</w:t>
            </w:r>
            <w:r>
              <w:t>9/2014</w:t>
            </w:r>
          </w:p>
        </w:tc>
        <w:tc>
          <w:tcPr>
            <w:tcW w:w="6152" w:type="dxa"/>
          </w:tcPr>
          <w:p w14:paraId="7F2B7017" w14:textId="77777777" w:rsidR="004D374A" w:rsidRDefault="00FE4361" w:rsidP="00AB47FD">
            <w:pPr>
              <w:pStyle w:val="hdr1"/>
              <w:ind w:left="0"/>
              <w:jc w:val="left"/>
            </w:pPr>
            <w:r>
              <w:t xml:space="preserve">P14031 – </w:t>
            </w:r>
            <w:proofErr w:type="spellStart"/>
            <w:r>
              <w:t>eCL</w:t>
            </w:r>
            <w:proofErr w:type="spellEnd"/>
            <w:r>
              <w:t xml:space="preserve"> ETS Non-compliance Action Report</w:t>
            </w:r>
          </w:p>
          <w:p w14:paraId="4A91E955" w14:textId="5AE4ACF4" w:rsidR="00381F80" w:rsidRPr="00D678CA" w:rsidRDefault="00381F80" w:rsidP="00F36AB4">
            <w:pPr>
              <w:pStyle w:val="hdr1"/>
              <w:ind w:left="0"/>
              <w:jc w:val="left"/>
            </w:pPr>
            <w:r>
              <w:t xml:space="preserve">Added layout for </w:t>
            </w:r>
            <w:r w:rsidRPr="00381F80">
              <w:t>Compliance Action Report</w:t>
            </w:r>
            <w:r>
              <w:t>s (OAE and OA</w:t>
            </w:r>
            <w:r w:rsidR="00F36AB4">
              <w:t>S</w:t>
            </w:r>
            <w:r>
              <w:t>)</w:t>
            </w:r>
          </w:p>
        </w:tc>
        <w:tc>
          <w:tcPr>
            <w:tcW w:w="1822" w:type="dxa"/>
          </w:tcPr>
          <w:p w14:paraId="4A91E956" w14:textId="6513DE94" w:rsidR="004D374A" w:rsidRPr="00D678CA" w:rsidRDefault="00FE4361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4C9CBD1" w:rsidR="009B1733" w:rsidRPr="00D678CA" w:rsidRDefault="000C084A" w:rsidP="009B1733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9B1733">
        <w:t>Electronic Timekeeping System Data Feed</w:t>
      </w:r>
      <w:bookmarkEnd w:id="1"/>
    </w:p>
    <w:p w14:paraId="4A91E96C" w14:textId="7C95D6D8" w:rsidR="002A24A1" w:rsidRPr="00D678CA" w:rsidRDefault="00E20412" w:rsidP="00850936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</w:t>
      </w:r>
      <w:r w:rsidR="00FE4361">
        <w:rPr>
          <w:sz w:val="22"/>
          <w:szCs w:val="22"/>
        </w:rPr>
        <w:t xml:space="preserve"> identified in the </w:t>
      </w:r>
      <w:r w:rsidR="00381F80">
        <w:rPr>
          <w:sz w:val="22"/>
          <w:szCs w:val="22"/>
        </w:rPr>
        <w:t>R</w:t>
      </w:r>
      <w:r w:rsidR="00FE4361"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 w:rsidR="00FE4361"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 w:rsidR="00FE4361">
        <w:rPr>
          <w:sz w:val="22"/>
          <w:szCs w:val="22"/>
        </w:rPr>
        <w:t>escription</w:t>
      </w:r>
      <w:r>
        <w:rPr>
          <w:sz w:val="22"/>
          <w:szCs w:val="22"/>
        </w:rPr>
        <w:t>.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143EE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143EE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8C3C45" w:rsidRPr="00143EE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03D9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 w:rsidR="00E20412">
              <w:rPr>
                <w:sz w:val="24"/>
                <w:szCs w:val="24"/>
              </w:rPr>
              <w:t xml:space="preserve"> such as:</w:t>
            </w:r>
          </w:p>
          <w:p w14:paraId="4BD60C56" w14:textId="77777777" w:rsidR="00E20412" w:rsidRDefault="00E20412" w:rsidP="00E20412">
            <w:pPr>
              <w:rPr>
                <w:sz w:val="24"/>
                <w:szCs w:val="24"/>
              </w:rPr>
            </w:pPr>
          </w:p>
          <w:p w14:paraId="5927393E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EOT – </w:t>
            </w:r>
            <w:proofErr w:type="spellStart"/>
            <w:r w:rsidRPr="00E20412">
              <w:rPr>
                <w:sz w:val="24"/>
                <w:szCs w:val="24"/>
              </w:rPr>
              <w:t>Excempt</w:t>
            </w:r>
            <w:proofErr w:type="spellEnd"/>
            <w:r w:rsidRPr="00E20412">
              <w:rPr>
                <w:sz w:val="24"/>
                <w:szCs w:val="24"/>
              </w:rPr>
              <w:t xml:space="preserve"> Over Time</w:t>
            </w:r>
          </w:p>
          <w:p w14:paraId="50CBD311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EA – Excused Absence</w:t>
            </w:r>
          </w:p>
          <w:p w14:paraId="366D215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 – Incorrect Holiday</w:t>
            </w:r>
          </w:p>
          <w:p w14:paraId="13A42115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 – Invalid Timecodes Direct</w:t>
            </w:r>
          </w:p>
          <w:p w14:paraId="1A95D163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 – Invalid Timecodes Indirect</w:t>
            </w:r>
          </w:p>
          <w:p w14:paraId="0F84348E" w14:textId="460134B9" w:rsidR="00E20412" w:rsidRPr="00143EEA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 – Future Worked Hours </w:t>
            </w:r>
          </w:p>
        </w:tc>
      </w:tr>
      <w:tr w:rsidR="008C3C45" w:rsidRPr="00143EE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8C3C45" w:rsidRPr="00143EE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8C3C45" w:rsidRPr="00143EE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143EEA" w:rsidRDefault="000D03D9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9FF67A5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8C3C45" w:rsidRPr="00143EE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88A4620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8C3C45" w:rsidRPr="00143EE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8C3C45" w:rsidRPr="00143EE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143EEA" w:rsidRDefault="00145EDE" w:rsidP="0014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143EEA" w:rsidRPr="00143EEA">
              <w:rPr>
                <w:sz w:val="24"/>
                <w:szCs w:val="24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8C3C45" w:rsidRPr="00143EE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employee’s supervisor</w:t>
            </w:r>
          </w:p>
        </w:tc>
      </w:tr>
      <w:tr w:rsidR="008C3C45" w:rsidRPr="00143EE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8C3C45" w:rsidRPr="00143EE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143EEA" w:rsidRDefault="00147F05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64B97" w:rsidRPr="00143EE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143EEA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143EEA" w:rsidRDefault="000D03D9" w:rsidP="00143EEA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63821A50" w:rsidR="00E20412" w:rsidRPr="00D678CA" w:rsidRDefault="00E20412" w:rsidP="00E20412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Approver </w:t>
      </w:r>
    </w:p>
    <w:p w14:paraId="52BCF361" w14:textId="0C3BC7A4" w:rsidR="00E20412" w:rsidRPr="00D678CA" w:rsidRDefault="00E20412" w:rsidP="00E2041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 for Approvers</w:t>
      </w:r>
      <w:r w:rsidR="00FE4361">
        <w:rPr>
          <w:sz w:val="22"/>
          <w:szCs w:val="22"/>
        </w:rPr>
        <w:t xml:space="preserve"> identified in the </w:t>
      </w:r>
      <w:r w:rsidR="00381F80">
        <w:rPr>
          <w:sz w:val="22"/>
          <w:szCs w:val="22"/>
        </w:rPr>
        <w:t>R</w:t>
      </w:r>
      <w:r w:rsidR="00FE4361"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 w:rsidR="00FE4361"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 w:rsidR="00FE4361">
        <w:rPr>
          <w:sz w:val="22"/>
          <w:szCs w:val="22"/>
        </w:rPr>
        <w:t>escription</w:t>
      </w:r>
      <w:r>
        <w:rPr>
          <w:sz w:val="22"/>
          <w:szCs w:val="22"/>
        </w:rPr>
        <w:t>.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143EEA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E20412" w:rsidRPr="00143EEA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E20412" w:rsidRPr="00143EEA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0412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4DFF182C" w14:textId="77777777" w:rsidR="00E20412" w:rsidRDefault="00E20412" w:rsidP="00982AB8">
            <w:pPr>
              <w:rPr>
                <w:sz w:val="24"/>
                <w:szCs w:val="24"/>
              </w:rPr>
            </w:pPr>
          </w:p>
          <w:p w14:paraId="665CAF5C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HOLA – Incorrect Holiday (Approver)</w:t>
            </w:r>
          </w:p>
          <w:p w14:paraId="0CC04241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ITDA – Invalid Timecodes Direct (Approver)</w:t>
            </w:r>
          </w:p>
          <w:p w14:paraId="46BA6552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ITIA – Invalid Timecodes Indirect (Approver)</w:t>
            </w:r>
          </w:p>
          <w:p w14:paraId="2D3DC35A" w14:textId="47E0CB04" w:rsidR="00E20412" w:rsidRPr="00143EEA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FWHA – Future Worked Hours (Approver) </w:t>
            </w:r>
          </w:p>
        </w:tc>
      </w:tr>
      <w:tr w:rsidR="00E20412" w:rsidRPr="00143EEA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6587567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E20412" w:rsidRPr="00143EEA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3BFB778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E20412" w:rsidRPr="00143EEA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E20412" w:rsidRPr="00143EEA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E20412" w:rsidRPr="00143EEA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E20412" w:rsidRPr="00143EEA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E20412" w:rsidRPr="00143EEA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143EEA" w:rsidRDefault="00E20412" w:rsidP="00982AB8">
            <w:pPr>
              <w:pStyle w:val="NormalWeb"/>
              <w:spacing w:before="0" w:beforeAutospacing="0"/>
            </w:pPr>
            <w:r w:rsidRPr="00E20412"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0412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employee </w:t>
            </w:r>
          </w:p>
        </w:tc>
      </w:tr>
      <w:tr w:rsidR="00E20412" w:rsidRPr="00143EEA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E20412" w:rsidRPr="00143EEA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7F48354" w14:textId="1D3167E0" w:rsidR="00FE4361" w:rsidRPr="00D678CA" w:rsidRDefault="00FE4361" w:rsidP="00FE4361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Compliance Action Report </w:t>
      </w:r>
    </w:p>
    <w:p w14:paraId="0A5F0629" w14:textId="23A13BC9" w:rsidR="00FE4361" w:rsidRPr="00D678CA" w:rsidRDefault="00FE4361" w:rsidP="00FE4361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following is the record layout of the Compliance Action (aka Outstanding Actions) report file identified in the </w:t>
      </w:r>
      <w:r w:rsidR="00381F80">
        <w:rPr>
          <w:sz w:val="22"/>
          <w:szCs w:val="22"/>
        </w:rPr>
        <w:t>R</w:t>
      </w:r>
      <w:r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>
        <w:rPr>
          <w:sz w:val="22"/>
          <w:szCs w:val="22"/>
        </w:rPr>
        <w:t>escription.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143EEA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FE4361" w:rsidRPr="00143EEA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period covering the infraction </w:t>
            </w:r>
          </w:p>
        </w:tc>
      </w:tr>
      <w:tr w:rsidR="00FE4361" w:rsidRPr="00143EEA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3A7E059D" w14:textId="77777777" w:rsidR="00F36AB4" w:rsidRDefault="00F36AB4" w:rsidP="00292E15">
            <w:pPr>
              <w:rPr>
                <w:sz w:val="24"/>
                <w:szCs w:val="24"/>
              </w:rPr>
            </w:pPr>
          </w:p>
          <w:p w14:paraId="314E5C5C" w14:textId="25CE3364" w:rsidR="00FE4361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– Outstanding Action (</w:t>
            </w: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>)</w:t>
            </w:r>
          </w:p>
          <w:p w14:paraId="263A023A" w14:textId="3296E28E" w:rsidR="00FE4361" w:rsidRPr="00143EEA" w:rsidRDefault="00FE4361" w:rsidP="00F36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</w:t>
            </w:r>
            <w:r w:rsidR="00F36AB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– Outstanding Action (</w:t>
            </w:r>
            <w:r w:rsidR="00F36AB4">
              <w:rPr>
                <w:sz w:val="24"/>
                <w:szCs w:val="24"/>
              </w:rPr>
              <w:t>Supervisor</w:t>
            </w:r>
            <w:r>
              <w:rPr>
                <w:sz w:val="24"/>
                <w:szCs w:val="24"/>
              </w:rPr>
              <w:t>)</w:t>
            </w:r>
            <w:r w:rsidRPr="00E20412">
              <w:rPr>
                <w:sz w:val="24"/>
                <w:szCs w:val="24"/>
              </w:rPr>
              <w:t xml:space="preserve"> </w:t>
            </w:r>
          </w:p>
        </w:tc>
      </w:tr>
      <w:tr w:rsidR="00FE4361" w:rsidRPr="00143EEA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72965812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FE4361" w:rsidRPr="00143EEA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143EEA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 w:rsidR="00FE4361">
              <w:rPr>
                <w:sz w:val="24"/>
                <w:szCs w:val="24"/>
              </w:rPr>
              <w:t xml:space="preserve"> </w:t>
            </w:r>
            <w:r w:rsidR="00FE4361"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143EEA" w:rsidRDefault="00FE4361" w:rsidP="00F36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</w:t>
            </w:r>
            <w:r w:rsidR="00F36AB4">
              <w:rPr>
                <w:sz w:val="24"/>
                <w:szCs w:val="24"/>
              </w:rPr>
              <w:t>employee recipient of coaching log</w:t>
            </w:r>
          </w:p>
        </w:tc>
      </w:tr>
      <w:tr w:rsidR="00FE4361" w:rsidRPr="00143EEA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20B61C0A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Default="00FE4361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  <w:r w:rsidR="002A4752">
              <w:rPr>
                <w:sz w:val="24"/>
                <w:szCs w:val="24"/>
              </w:rPr>
              <w:t xml:space="preserve"> whose time card required action</w:t>
            </w:r>
          </w:p>
          <w:p w14:paraId="76F36AB9" w14:textId="77777777" w:rsidR="00F36AB4" w:rsidRDefault="00F36AB4" w:rsidP="00FE4361">
            <w:pPr>
              <w:rPr>
                <w:sz w:val="24"/>
                <w:szCs w:val="24"/>
              </w:rPr>
            </w:pPr>
          </w:p>
          <w:p w14:paraId="6093FE6D" w14:textId="73523B8E" w:rsidR="00F36AB4" w:rsidRDefault="00F36AB4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77777777" w:rsidR="00FE4361" w:rsidRDefault="00FE4361" w:rsidP="002A24A1">
      <w:pPr>
        <w:rPr>
          <w:b/>
          <w:sz w:val="24"/>
          <w:szCs w:val="24"/>
        </w:rPr>
      </w:pPr>
      <w:bookmarkStart w:id="2" w:name="_GoBack"/>
      <w:bookmarkEnd w:id="2"/>
    </w:p>
    <w:sectPr w:rsidR="00FE4361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51C2B" w14:textId="77777777" w:rsidR="00DD0F1E" w:rsidRDefault="00DD0F1E">
      <w:r>
        <w:separator/>
      </w:r>
    </w:p>
  </w:endnote>
  <w:endnote w:type="continuationSeparator" w:id="0">
    <w:p w14:paraId="5D1C9D9C" w14:textId="77777777" w:rsidR="00DD0F1E" w:rsidRDefault="00DD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36AB4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1F222" w14:textId="77777777" w:rsidR="00DD0F1E" w:rsidRDefault="00DD0F1E">
      <w:r>
        <w:separator/>
      </w:r>
    </w:p>
  </w:footnote>
  <w:footnote w:type="continuationSeparator" w:id="0">
    <w:p w14:paraId="17B9B831" w14:textId="77777777" w:rsidR="00DD0F1E" w:rsidRDefault="00DD0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67BBE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641EF-4100-4C20-9EC6-0656948E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91</TotalTime>
  <Pages>7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5350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14</cp:revision>
  <cp:lastPrinted>2014-01-22T15:35:00Z</cp:lastPrinted>
  <dcterms:created xsi:type="dcterms:W3CDTF">2014-10-10T14:58:00Z</dcterms:created>
  <dcterms:modified xsi:type="dcterms:W3CDTF">2014-12-30T13:59:00Z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