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bookmarkStart w:id="0" w:name="_GoBack"/>
      <w:bookmarkEnd w:id="0"/>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311653CA"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56715C">
        <w:rPr>
          <w:rFonts w:ascii="Arial" w:hAnsi="Arial"/>
          <w:b/>
          <w:color w:val="000000" w:themeColor="text1"/>
          <w:sz w:val="28"/>
        </w:rPr>
        <w:t>75</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1E0DC997" w:rsidR="00167A2E" w:rsidRDefault="00B2615F" w:rsidP="0056715C">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56715C">
              <w:rPr>
                <w:rFonts w:ascii="Times New Roman (PCL6)" w:hAnsi="Times New Roman (PCL6)"/>
                <w:color w:val="000000" w:themeColor="text1"/>
                <w:sz w:val="20"/>
              </w:rPr>
              <w:t>5</w:t>
            </w:r>
            <w:r w:rsidR="00167A2E">
              <w:rPr>
                <w:rFonts w:ascii="Times New Roman (PCL6)" w:hAnsi="Times New Roman (PCL6)"/>
                <w:color w:val="000000" w:themeColor="text1"/>
                <w:sz w:val="20"/>
              </w:rPr>
              <w:t>/</w:t>
            </w:r>
            <w:r w:rsidR="0056715C">
              <w:rPr>
                <w:rFonts w:ascii="Times New Roman (PCL6)" w:hAnsi="Times New Roman (PCL6)"/>
                <w:color w:val="000000" w:themeColor="text1"/>
                <w:sz w:val="20"/>
              </w:rPr>
              <w:t>18</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4360E8CF" w:rsidR="007F195A" w:rsidRPr="00A55EFF" w:rsidRDefault="00CF6240" w:rsidP="0056715C">
            <w:pPr>
              <w:pStyle w:val="hdr1"/>
              <w:spacing w:before="0"/>
              <w:ind w:left="0"/>
              <w:jc w:val="left"/>
              <w:rPr>
                <w:sz w:val="20"/>
              </w:rPr>
            </w:pPr>
            <w:r>
              <w:rPr>
                <w:sz w:val="20"/>
              </w:rPr>
              <w:t>P14</w:t>
            </w:r>
            <w:r w:rsidR="0056715C">
              <w:rPr>
                <w:sz w:val="20"/>
              </w:rPr>
              <w:t>916</w:t>
            </w:r>
            <w:r>
              <w:rPr>
                <w:sz w:val="20"/>
              </w:rPr>
              <w:t xml:space="preserve"> – eCL </w:t>
            </w:r>
            <w:r w:rsidR="0056715C">
              <w:rPr>
                <w:sz w:val="20"/>
              </w:rPr>
              <w:t>New HR Job Codes</w:t>
            </w:r>
          </w:p>
        </w:tc>
      </w:tr>
    </w:tbl>
    <w:p w14:paraId="3ECE7BFD" w14:textId="13C8C122" w:rsidR="008747B8" w:rsidRPr="00A525FE" w:rsidRDefault="0056715C"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56715C"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4917E4">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9E1458">
            <w:pPr>
              <w:pStyle w:val="hdr1"/>
              <w:spacing w:before="0"/>
              <w:ind w:left="0"/>
              <w:jc w:val="left"/>
              <w:rPr>
                <w:szCs w:val="24"/>
              </w:rPr>
            </w:pPr>
            <w:r>
              <w:rPr>
                <w:szCs w:val="24"/>
              </w:rPr>
              <w:t>P14512 – eCL Training Module</w:t>
            </w:r>
          </w:p>
          <w:p w14:paraId="52C50AB4" w14:textId="77777777" w:rsidR="009E1458" w:rsidRPr="009E1458" w:rsidRDefault="00A37AAC" w:rsidP="009E1458">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9E1458">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B417AE">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12621">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12621">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12621">
            <w:pPr>
              <w:pStyle w:val="hdr1"/>
              <w:spacing w:before="0"/>
              <w:ind w:left="0"/>
              <w:jc w:val="left"/>
              <w:rPr>
                <w:szCs w:val="24"/>
              </w:rPr>
            </w:pPr>
            <w:r>
              <w:rPr>
                <w:szCs w:val="24"/>
              </w:rPr>
              <w:t xml:space="preserve">Added the following requirements: </w:t>
            </w:r>
          </w:p>
          <w:p w14:paraId="5EA47889" w14:textId="77777777" w:rsidR="00812621" w:rsidRDefault="00812621" w:rsidP="00812621">
            <w:pPr>
              <w:pStyle w:val="hdr1"/>
              <w:spacing w:before="0"/>
              <w:ind w:left="0"/>
              <w:jc w:val="left"/>
              <w:rPr>
                <w:szCs w:val="24"/>
              </w:rPr>
            </w:pPr>
            <w:r>
              <w:rPr>
                <w:szCs w:val="24"/>
              </w:rPr>
              <w:t>6.0 Reporting</w:t>
            </w:r>
          </w:p>
          <w:p w14:paraId="1B441F5E" w14:textId="77777777" w:rsidR="00812621" w:rsidRPr="00812621" w:rsidRDefault="00812621" w:rsidP="00812621">
            <w:pPr>
              <w:pStyle w:val="hdr1"/>
              <w:spacing w:before="0"/>
              <w:ind w:left="0"/>
              <w:rPr>
                <w:szCs w:val="24"/>
              </w:rPr>
            </w:pPr>
            <w:r w:rsidRPr="00812621">
              <w:rPr>
                <w:szCs w:val="24"/>
              </w:rPr>
              <w:t>6.1.1 Filters</w:t>
            </w:r>
          </w:p>
          <w:p w14:paraId="5B914FC9" w14:textId="1F742295" w:rsidR="00812621" w:rsidRDefault="00812621" w:rsidP="00812621">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12621">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12621">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12621">
            <w:pPr>
              <w:pStyle w:val="hdr1"/>
              <w:spacing w:before="0"/>
              <w:ind w:left="0"/>
              <w:jc w:val="left"/>
              <w:rPr>
                <w:szCs w:val="24"/>
              </w:rPr>
            </w:pPr>
            <w:r>
              <w:rPr>
                <w:szCs w:val="24"/>
              </w:rPr>
              <w:t>P14634 – eCL Log Inactivation Feed</w:t>
            </w:r>
          </w:p>
          <w:p w14:paraId="13AB1694" w14:textId="77777777" w:rsidR="00EA5744" w:rsidRDefault="00EA5744" w:rsidP="00812621">
            <w:pPr>
              <w:pStyle w:val="hdr1"/>
              <w:spacing w:before="0"/>
              <w:ind w:left="0"/>
              <w:jc w:val="left"/>
              <w:rPr>
                <w:szCs w:val="24"/>
              </w:rPr>
            </w:pPr>
            <w:r>
              <w:rPr>
                <w:szCs w:val="24"/>
              </w:rPr>
              <w:t>Changes from review</w:t>
            </w:r>
          </w:p>
          <w:p w14:paraId="4F8915E2" w14:textId="77777777" w:rsidR="004F578B" w:rsidRDefault="00EA5744" w:rsidP="00812621">
            <w:pPr>
              <w:pStyle w:val="hdr1"/>
              <w:spacing w:before="0"/>
              <w:ind w:left="0"/>
              <w:jc w:val="left"/>
              <w:rPr>
                <w:szCs w:val="24"/>
              </w:rPr>
            </w:pPr>
            <w:r>
              <w:rPr>
                <w:szCs w:val="24"/>
              </w:rPr>
              <w:t>5.2.2.3 Schedule</w:t>
            </w:r>
          </w:p>
          <w:p w14:paraId="0FC9C34A" w14:textId="3DEB9669" w:rsidR="00EA5744" w:rsidRPr="00CF6240" w:rsidRDefault="00EA5744" w:rsidP="00812621">
            <w:pPr>
              <w:pStyle w:val="hdr1"/>
              <w:spacing w:before="0"/>
              <w:ind w:left="0"/>
              <w:jc w:val="left"/>
              <w:rPr>
                <w:szCs w:val="24"/>
              </w:rPr>
            </w:pPr>
            <w:r>
              <w:rPr>
                <w:szCs w:val="24"/>
              </w:rPr>
              <w:t>5.2.2.4.2 Notification</w:t>
            </w:r>
          </w:p>
        </w:tc>
        <w:tc>
          <w:tcPr>
            <w:tcW w:w="1530" w:type="dxa"/>
          </w:tcPr>
          <w:p w14:paraId="4A55AF72" w14:textId="578B3563" w:rsidR="004F578B" w:rsidRDefault="004F578B" w:rsidP="00812621">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12621">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12621">
            <w:pPr>
              <w:pStyle w:val="hdr1"/>
              <w:spacing w:before="0"/>
              <w:ind w:left="0"/>
              <w:jc w:val="left"/>
              <w:rPr>
                <w:szCs w:val="24"/>
              </w:rPr>
            </w:pPr>
            <w:r>
              <w:rPr>
                <w:szCs w:val="24"/>
              </w:rPr>
              <w:t>P14840 – eCL Performance Improvements</w:t>
            </w:r>
          </w:p>
          <w:p w14:paraId="42F2DD2C" w14:textId="77777777" w:rsidR="00DF5694" w:rsidRDefault="00DF5694" w:rsidP="00812621">
            <w:pPr>
              <w:pStyle w:val="hdr1"/>
              <w:spacing w:before="0"/>
              <w:ind w:left="0"/>
              <w:jc w:val="left"/>
              <w:rPr>
                <w:szCs w:val="24"/>
              </w:rPr>
            </w:pPr>
            <w:r>
              <w:rPr>
                <w:szCs w:val="24"/>
              </w:rPr>
              <w:t>IV Layouts</w:t>
            </w:r>
          </w:p>
          <w:p w14:paraId="7A1BA949" w14:textId="272BB63D" w:rsidR="00DF5694" w:rsidRDefault="00DF5694" w:rsidP="00812621">
            <w:pPr>
              <w:pStyle w:val="hdr1"/>
              <w:spacing w:before="0"/>
              <w:ind w:left="0"/>
              <w:jc w:val="left"/>
              <w:rPr>
                <w:szCs w:val="24"/>
              </w:rPr>
            </w:pPr>
            <w:r>
              <w:rPr>
                <w:szCs w:val="24"/>
              </w:rPr>
              <w:t>Dashboard Filter Values – added notes for initial defaults</w:t>
            </w:r>
          </w:p>
          <w:p w14:paraId="3FF05DE0" w14:textId="0A70ADD0" w:rsidR="00DF5694" w:rsidRDefault="00DF5694" w:rsidP="00812621">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DF5694">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12621">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12621">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12621">
            <w:pPr>
              <w:pStyle w:val="hdr1"/>
              <w:spacing w:before="0"/>
              <w:ind w:left="0"/>
              <w:jc w:val="left"/>
              <w:rPr>
                <w:szCs w:val="24"/>
              </w:rPr>
            </w:pPr>
            <w:r>
              <w:rPr>
                <w:szCs w:val="24"/>
              </w:rPr>
              <w:t>P14818 – eCL Low CSAT Feed</w:t>
            </w:r>
          </w:p>
          <w:p w14:paraId="244411E3" w14:textId="515C40E5" w:rsidR="00B62C44" w:rsidRDefault="00B62C44" w:rsidP="00812621">
            <w:pPr>
              <w:pStyle w:val="hdr1"/>
              <w:spacing w:before="0"/>
              <w:ind w:left="0"/>
              <w:jc w:val="left"/>
              <w:rPr>
                <w:szCs w:val="24"/>
              </w:rPr>
            </w:pPr>
            <w:r>
              <w:rPr>
                <w:szCs w:val="24"/>
              </w:rPr>
              <w:t>Added exception to note on manager providing research/coaching</w:t>
            </w:r>
          </w:p>
          <w:p w14:paraId="5B327B83" w14:textId="70EA7E19" w:rsidR="00B62C44" w:rsidRDefault="00B62C44" w:rsidP="00812621">
            <w:pPr>
              <w:pStyle w:val="hdr1"/>
              <w:spacing w:before="0"/>
              <w:ind w:left="0"/>
              <w:jc w:val="left"/>
              <w:rPr>
                <w:szCs w:val="24"/>
              </w:rPr>
            </w:pPr>
            <w:r>
              <w:rPr>
                <w:szCs w:val="24"/>
              </w:rPr>
              <w:t>eCL Outlier Reporting Matrix 12 to Manager Review and Data Feed</w:t>
            </w:r>
          </w:p>
          <w:p w14:paraId="214E7590" w14:textId="15097730" w:rsidR="00942C3C" w:rsidRDefault="00942C3C" w:rsidP="00812621">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942C3C">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12621">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12621">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12621">
            <w:pPr>
              <w:pStyle w:val="hdr1"/>
              <w:spacing w:before="0"/>
              <w:ind w:left="0"/>
              <w:jc w:val="left"/>
              <w:rPr>
                <w:szCs w:val="24"/>
              </w:rPr>
            </w:pPr>
            <w:r>
              <w:rPr>
                <w:szCs w:val="24"/>
              </w:rPr>
              <w:t>P14916 – eCL New HR Job Codes</w:t>
            </w:r>
          </w:p>
          <w:p w14:paraId="1A530F2D" w14:textId="386446FF" w:rsidR="0056715C" w:rsidRDefault="0056715C" w:rsidP="00210396">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12621">
            <w:pPr>
              <w:pStyle w:val="hdr1"/>
              <w:spacing w:before="0"/>
              <w:ind w:left="0"/>
              <w:jc w:val="left"/>
              <w:rPr>
                <w:color w:val="000000" w:themeColor="text1"/>
              </w:rPr>
            </w:pPr>
            <w:r>
              <w:rPr>
                <w:color w:val="000000" w:themeColor="text1"/>
              </w:rPr>
              <w:t>Doug Stearns</w:t>
            </w:r>
          </w:p>
        </w:tc>
      </w:tr>
    </w:tbl>
    <w:p w14:paraId="1A51E9F4" w14:textId="123A6097"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9332A1">
        <w:rPr>
          <w:noProof/>
        </w:rPr>
        <w:t>14</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9332A1">
        <w:rPr>
          <w:noProof/>
        </w:rPr>
        <w:t>16</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9332A1">
        <w:rPr>
          <w:noProof/>
        </w:rPr>
        <w:t>45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9332A1">
        <w:rPr>
          <w:noProof/>
        </w:rPr>
        <w:t>46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9332A1">
        <w:rPr>
          <w:noProof/>
        </w:rPr>
        <w:t>66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9332A1">
        <w:rPr>
          <w:noProof/>
        </w:rPr>
        <w:t>68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9332A1">
        <w:rPr>
          <w:noProof/>
        </w:rPr>
        <w:t>77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9332A1">
        <w:rPr>
          <w:noProof/>
        </w:rPr>
        <w:t>86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9332A1">
        <w:rPr>
          <w:noProof/>
        </w:rPr>
        <w:t>88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9332A1">
        <w:rPr>
          <w:noProof/>
        </w:rPr>
        <w:t>89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Final Written </w:t>
            </w:r>
            <w:r>
              <w:rPr>
                <w:rFonts w:ascii="Verdana" w:hAnsi="Verdana" w:cstheme="minorHAnsi"/>
                <w:color w:val="000000" w:themeColor="text1"/>
                <w:sz w:val="16"/>
                <w:szCs w:val="16"/>
              </w:rPr>
              <w:lastRenderedPageBreak/>
              <w:t>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“I have verified that all the information on this form is true and complete to the best of </w:t>
            </w:r>
            <w:r w:rsidRPr="00B14561">
              <w:rPr>
                <w:rFonts w:ascii="Verdana" w:hAnsi="Verdana" w:cstheme="minorHAnsi"/>
                <w:color w:val="000000" w:themeColor="text1"/>
                <w:sz w:val="16"/>
                <w:szCs w:val="16"/>
              </w:rPr>
              <w:lastRenderedPageBreak/>
              <w:t>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lastRenderedPageBreak/>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lastRenderedPageBreak/>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 xml:space="preserve">My Teams Pending </w:t>
            </w:r>
            <w:r>
              <w:rPr>
                <w:rFonts w:cstheme="minorHAnsi"/>
                <w:sz w:val="16"/>
                <w:szCs w:val="16"/>
              </w:rPr>
              <w:lastRenderedPageBreak/>
              <w:t>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lastRenderedPageBreak/>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lastRenderedPageBreak/>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lastRenderedPageBreak/>
              <w:t>FormID (w/Link to form)</w:t>
            </w:r>
          </w:p>
          <w:p w14:paraId="3255D401" w14:textId="77777777" w:rsidR="00B300A6" w:rsidRDefault="00190E01" w:rsidP="00B300A6">
            <w:pPr>
              <w:rPr>
                <w:rFonts w:cstheme="minorHAnsi"/>
                <w:sz w:val="16"/>
                <w:szCs w:val="16"/>
              </w:rPr>
            </w:pPr>
            <w:r>
              <w:rPr>
                <w:rFonts w:cstheme="minorHAnsi"/>
                <w:sz w:val="16"/>
                <w:szCs w:val="16"/>
              </w:rPr>
              <w:lastRenderedPageBreak/>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 xml:space="preserve">Is </w:t>
            </w:r>
            <w:r>
              <w:rPr>
                <w:sz w:val="20"/>
                <w:szCs w:val="20"/>
              </w:rPr>
              <w:lastRenderedPageBreak/>
              <w:t>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lastRenderedPageBreak/>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lastRenderedPageBreak/>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lastRenderedPageBreak/>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lastRenderedPageBreak/>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lastRenderedPageBreak/>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lastRenderedPageBreak/>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 xml:space="preserve">by selecting any column heading </w:t>
            </w:r>
            <w:r w:rsidR="0010438C">
              <w:rPr>
                <w:rFonts w:cstheme="minorHAnsi"/>
                <w:sz w:val="16"/>
                <w:szCs w:val="16"/>
              </w:rPr>
              <w:lastRenderedPageBreak/>
              <w:t>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lastRenderedPageBreak/>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lastRenderedPageBreak/>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lastRenderedPageBreak/>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lastRenderedPageBreak/>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lastRenderedPageBreak/>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lastRenderedPageBreak/>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lastRenderedPageBreak/>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w:t>
            </w:r>
            <w:r w:rsidRPr="003E2144">
              <w:rPr>
                <w:rFonts w:cstheme="minorHAnsi"/>
                <w:sz w:val="16"/>
                <w:szCs w:val="16"/>
              </w:rPr>
              <w:lastRenderedPageBreak/>
              <w:t xml:space="preserve">&lt;strong&gt;strPerson&lt;/strong&gt;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lastRenderedPageBreak/>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56715C"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lastRenderedPageBreak/>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lastRenderedPageBreak/>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r>
      <w:r>
        <w:rPr>
          <w:rFonts w:ascii="Tahoma" w:hAnsi="Tahoma" w:cs="Tahoma"/>
          <w:sz w:val="20"/>
          <w:szCs w:val="20"/>
        </w:rPr>
        <w:lastRenderedPageBreak/>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lastRenderedPageBreak/>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3449F0E7" w14:textId="77777777" w:rsidR="00446C73" w:rsidRDefault="00446C73" w:rsidP="0005698A"/>
    <w:p w14:paraId="13AB9939" w14:textId="77777777" w:rsidR="00446C73" w:rsidRDefault="00446C73" w:rsidP="0005698A"/>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lastRenderedPageBreak/>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lastRenderedPageBreak/>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56715C" w:rsidP="00A66045">
            <w:pPr>
              <w:spacing w:after="0" w:line="240" w:lineRule="auto"/>
              <w:rPr>
                <w:rFonts w:ascii="Calibri" w:eastAsia="Times New Roman" w:hAnsi="Calibri" w:cs="Times New Roman"/>
                <w:color w:val="0000FF"/>
                <w:u w:val="single"/>
              </w:rPr>
            </w:pPr>
            <w:hyperlink r:id="rId35"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lastRenderedPageBreak/>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Classroom </w:t>
            </w:r>
            <w:r w:rsidRPr="000C3AA3">
              <w:rPr>
                <w:rFonts w:ascii="Times New Roman" w:hAnsi="Times New Roman" w:cs="Times New Roman"/>
                <w:sz w:val="24"/>
                <w:szCs w:val="24"/>
              </w:rPr>
              <w:lastRenderedPageBreak/>
              <w:t>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Media Policy</w:t>
            </w:r>
          </w:p>
        </w:tc>
        <w:tc>
          <w:tcPr>
            <w:tcW w:w="2883" w:type="dxa"/>
            <w:shd w:val="clear" w:color="auto" w:fill="auto"/>
            <w:noWrap/>
            <w:vAlign w:val="center"/>
          </w:tcPr>
          <w:p w14:paraId="473AA5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20F970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Personal ETS</w:t>
            </w:r>
          </w:p>
        </w:tc>
        <w:tc>
          <w:tcPr>
            <w:tcW w:w="2883" w:type="dxa"/>
            <w:shd w:val="clear" w:color="auto" w:fill="auto"/>
            <w:noWrap/>
            <w:vAlign w:val="center"/>
          </w:tcPr>
          <w:p w14:paraId="526F2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78DFBA2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MyLMS Completions</w:t>
            </w:r>
          </w:p>
        </w:tc>
        <w:tc>
          <w:tcPr>
            <w:tcW w:w="2883" w:type="dxa"/>
            <w:shd w:val="clear" w:color="auto" w:fill="auto"/>
            <w:noWrap/>
            <w:vAlign w:val="center"/>
          </w:tcPr>
          <w:p w14:paraId="68D869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5B30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RTW</w:t>
            </w:r>
          </w:p>
        </w:tc>
        <w:tc>
          <w:tcPr>
            <w:tcW w:w="2883" w:type="dxa"/>
            <w:shd w:val="clear" w:color="auto" w:fill="auto"/>
            <w:noWrap/>
            <w:vAlign w:val="center"/>
          </w:tcPr>
          <w:p w14:paraId="32D9E56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SLA-Pass Rate</w:t>
            </w:r>
          </w:p>
        </w:tc>
        <w:tc>
          <w:tcPr>
            <w:tcW w:w="2883" w:type="dxa"/>
            <w:shd w:val="clear" w:color="auto" w:fill="auto"/>
            <w:noWrap/>
            <w:vAlign w:val="center"/>
          </w:tcPr>
          <w:p w14:paraId="25EBB43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3E883BD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Observations</w:t>
            </w:r>
          </w:p>
        </w:tc>
        <w:tc>
          <w:tcPr>
            <w:tcW w:w="2883" w:type="dxa"/>
            <w:shd w:val="clear" w:color="auto" w:fill="auto"/>
            <w:noWrap/>
            <w:vAlign w:val="center"/>
          </w:tcPr>
          <w:p w14:paraId="218748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lastRenderedPageBreak/>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lastRenderedPageBreak/>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sectPr w:rsidR="00064082"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EF81E7" w14:textId="77777777" w:rsidR="006E1CDD" w:rsidRDefault="006E1CDD" w:rsidP="0058110C">
      <w:pPr>
        <w:spacing w:after="0" w:line="240" w:lineRule="auto"/>
      </w:pPr>
      <w:r>
        <w:separator/>
      </w:r>
    </w:p>
  </w:endnote>
  <w:endnote w:type="continuationSeparator" w:id="0">
    <w:p w14:paraId="38B27DD2" w14:textId="77777777" w:rsidR="006E1CDD" w:rsidRDefault="006E1CDD"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56715C" w:rsidRDefault="0056715C"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56715C" w:rsidRDefault="0056715C"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210396">
      <w:rPr>
        <w:rStyle w:val="PageNumber"/>
        <w:noProof/>
        <w:sz w:val="18"/>
        <w:szCs w:val="18"/>
      </w:rPr>
      <w:t>1</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210396">
      <w:rPr>
        <w:rStyle w:val="PageNumber"/>
        <w:noProof/>
        <w:sz w:val="18"/>
        <w:szCs w:val="18"/>
      </w:rPr>
      <w:t>164</w:t>
    </w:r>
    <w:r w:rsidRPr="005C11DA">
      <w:rPr>
        <w:rStyle w:val="PageNumber"/>
        <w:sz w:val="18"/>
        <w:szCs w:val="18"/>
      </w:rPr>
      <w:fldChar w:fldCharType="end"/>
    </w:r>
    <w:r>
      <w:rPr>
        <w:sz w:val="18"/>
      </w:rPr>
      <w:t xml:space="preserve">                                                                                                                           </w:t>
    </w:r>
  </w:p>
  <w:p w14:paraId="3B328916" w14:textId="77777777" w:rsidR="0056715C" w:rsidRDefault="0056715C"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56715C" w:rsidRDefault="0056715C"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210396">
              <w:rPr>
                <w:b/>
                <w:noProof/>
              </w:rPr>
              <w:t>159</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210396">
              <w:rPr>
                <w:b/>
                <w:noProof/>
              </w:rPr>
              <w:t>164</w:t>
            </w:r>
            <w:r>
              <w:rPr>
                <w:b/>
                <w:sz w:val="24"/>
                <w:szCs w:val="24"/>
              </w:rPr>
              <w:fldChar w:fldCharType="end"/>
            </w:r>
          </w:p>
        </w:sdtContent>
      </w:sdt>
    </w:sdtContent>
  </w:sdt>
  <w:p w14:paraId="6E63AB7B" w14:textId="77777777" w:rsidR="0056715C" w:rsidRDefault="005671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BBE19C" w14:textId="77777777" w:rsidR="006E1CDD" w:rsidRDefault="006E1CDD" w:rsidP="0058110C">
      <w:pPr>
        <w:spacing w:after="0" w:line="240" w:lineRule="auto"/>
      </w:pPr>
      <w:r>
        <w:separator/>
      </w:r>
    </w:p>
  </w:footnote>
  <w:footnote w:type="continuationSeparator" w:id="0">
    <w:p w14:paraId="613A9839" w14:textId="77777777" w:rsidR="006E1CDD" w:rsidRDefault="006E1CDD"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56715C" w:rsidRPr="004913FD" w:rsidRDefault="0056715C"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56715C" w:rsidRPr="00B8788F" w:rsidRDefault="0056715C">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714A"/>
    <w:rsid w:val="00417996"/>
    <w:rsid w:val="00420097"/>
    <w:rsid w:val="00420BB7"/>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46C73"/>
    <w:rsid w:val="00451A6B"/>
    <w:rsid w:val="00452BFB"/>
    <w:rsid w:val="004531EC"/>
    <w:rsid w:val="00455A03"/>
    <w:rsid w:val="0045631D"/>
    <w:rsid w:val="004607D4"/>
    <w:rsid w:val="00462E0B"/>
    <w:rsid w:val="004678FE"/>
    <w:rsid w:val="0047076B"/>
    <w:rsid w:val="00473DBA"/>
    <w:rsid w:val="004773E0"/>
    <w:rsid w:val="004778D8"/>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41E79"/>
    <w:rsid w:val="00542194"/>
    <w:rsid w:val="005526BC"/>
    <w:rsid w:val="00557A74"/>
    <w:rsid w:val="00560B7D"/>
    <w:rsid w:val="005614B0"/>
    <w:rsid w:val="00562A74"/>
    <w:rsid w:val="0056354C"/>
    <w:rsid w:val="00563E76"/>
    <w:rsid w:val="00565769"/>
    <w:rsid w:val="0056715C"/>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365"/>
    <w:rsid w:val="008D09FE"/>
    <w:rsid w:val="008D46F6"/>
    <w:rsid w:val="008D4BA7"/>
    <w:rsid w:val="008D5DDB"/>
    <w:rsid w:val="008D5DF0"/>
    <w:rsid w:val="008D6F0A"/>
    <w:rsid w:val="008E01CE"/>
    <w:rsid w:val="008E24E5"/>
    <w:rsid w:val="008E5560"/>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32A1"/>
    <w:rsid w:val="00936CA3"/>
    <w:rsid w:val="009408E3"/>
    <w:rsid w:val="00942C3C"/>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55664"/>
    <w:rsid w:val="00B60486"/>
    <w:rsid w:val="00B62C44"/>
    <w:rsid w:val="00B63F40"/>
    <w:rsid w:val="00B65627"/>
    <w:rsid w:val="00B66EED"/>
    <w:rsid w:val="00B7051B"/>
    <w:rsid w:val="00B716BE"/>
    <w:rsid w:val="00B73412"/>
    <w:rsid w:val="00B73493"/>
    <w:rsid w:val="00B77417"/>
    <w:rsid w:val="00B84AF1"/>
    <w:rsid w:val="00B8534F"/>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E69"/>
    <w:rsid w:val="00C40BB4"/>
    <w:rsid w:val="00C41090"/>
    <w:rsid w:val="00C44553"/>
    <w:rsid w:val="00C44B78"/>
    <w:rsid w:val="00C45671"/>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A38"/>
    <w:rsid w:val="00D16775"/>
    <w:rsid w:val="00D16B37"/>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F00E1"/>
    <w:rsid w:val="00DF42AC"/>
    <w:rsid w:val="00DF5587"/>
    <w:rsid w:val="00DF5694"/>
    <w:rsid w:val="00DF5972"/>
    <w:rsid w:val="00DF5FF8"/>
    <w:rsid w:val="00DF7B93"/>
    <w:rsid w:val="00E01775"/>
    <w:rsid w:val="00E01AF4"/>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2AF9"/>
    <w:rsid w:val="00EB5715"/>
    <w:rsid w:val="00EB6A60"/>
    <w:rsid w:val="00EB6A8A"/>
    <w:rsid w:val="00EB713E"/>
    <w:rsid w:val="00EC07C8"/>
    <w:rsid w:val="00EC0D24"/>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D64CC"/>
    <w:rsid w:val="00FE0AC4"/>
    <w:rsid w:val="00FE0D24"/>
    <w:rsid w:val="00FE177B"/>
    <w:rsid w:val="00FE3A0B"/>
    <w:rsid w:val="00FE3BF8"/>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hyperlink" Target="https://cco.gdit.com/Resources/SOP/Contact%20Center%20Operations/Forms/AllItems.aspx"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First.Last@GDIT.com"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89566D7-97DF-4A43-B583-6FAA781CF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164</Pages>
  <Words>30877</Words>
  <Characters>176005</Characters>
  <Application>Microsoft Office Word</Application>
  <DocSecurity>0</DocSecurity>
  <Lines>1466</Lines>
  <Paragraphs>412</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206470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106</cp:revision>
  <cp:lastPrinted>2015-03-26T19:53:00Z</cp:lastPrinted>
  <dcterms:created xsi:type="dcterms:W3CDTF">2015-03-03T18:58:00Z</dcterms:created>
  <dcterms:modified xsi:type="dcterms:W3CDTF">2015-05-18T17:43:00Z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