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557D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557D6">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1738EF">
              <w:rPr>
                <w:rFonts w:ascii="Times New Roman (PCL6)" w:hAnsi="Times New Roman (PCL6)"/>
              </w:rPr>
              <w:t>0</w:t>
            </w:r>
            <w:r w:rsidR="005557D6">
              <w:rPr>
                <w:rFonts w:ascii="Times New Roman (PCL6)" w:hAnsi="Times New Roman (PCL6)"/>
              </w:rPr>
              <w:t>8</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CA7B13" w:rsidP="005557D6">
            <w:pPr>
              <w:ind w:right="-270"/>
              <w:rPr>
                <w:rFonts w:ascii="Times New Roman (PCL6)" w:hAnsi="Times New Roman (PCL6)"/>
              </w:rPr>
            </w:pPr>
            <w:r>
              <w:rPr>
                <w:rFonts w:ascii="Times New Roman (PCL6)" w:hAnsi="Times New Roman (PCL6)"/>
              </w:rPr>
              <w:t>TFS2</w:t>
            </w:r>
            <w:r w:rsidR="001738EF">
              <w:rPr>
                <w:rFonts w:ascii="Times New Roman (PCL6)" w:hAnsi="Times New Roman (PCL6)"/>
              </w:rPr>
              <w:t>1</w:t>
            </w:r>
            <w:r w:rsidR="005557D6">
              <w:rPr>
                <w:rFonts w:ascii="Times New Roman (PCL6)" w:hAnsi="Times New Roman (PCL6)"/>
              </w:rPr>
              <w:t>67</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5557D6">
              <w:rPr>
                <w:rFonts w:ascii="Times New Roman (PCL6)" w:hAnsi="Times New Roman (PCL6)"/>
              </w:rPr>
              <w:t>CSR comments display</w:t>
            </w:r>
            <w:r w:rsidR="001738EF">
              <w:rPr>
                <w:rFonts w:ascii="Times New Roman (PCL6)" w:hAnsi="Times New Roman (PCL6)"/>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557D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557D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557D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5557D6">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lastRenderedPageBreak/>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lastRenderedPageBreak/>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lastRenderedPageBreak/>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 xml:space="preserve">EOT, EA, HOL, ITD, </w:t>
            </w:r>
            <w:r w:rsidRPr="0065659B">
              <w:rPr>
                <w:rFonts w:eastAsia="Calibri"/>
              </w:rPr>
              <w:lastRenderedPageBreak/>
              <w:t>ITI, FWH</w:t>
            </w:r>
          </w:p>
        </w:tc>
        <w:tc>
          <w:tcPr>
            <w:tcW w:w="5629" w:type="dxa"/>
            <w:shd w:val="clear" w:color="auto" w:fill="auto"/>
            <w:vAlign w:val="center"/>
          </w:tcPr>
          <w:p w:rsidR="0065659B" w:rsidRDefault="0065659B" w:rsidP="0065659B">
            <w:r>
              <w:lastRenderedPageBreak/>
              <w:t>Friday End Date</w:t>
            </w:r>
          </w:p>
          <w:p w:rsidR="0065659B" w:rsidRDefault="0065659B" w:rsidP="0065659B">
            <w:r>
              <w:lastRenderedPageBreak/>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lastRenderedPageBreak/>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lastRenderedPageBreak/>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lastRenderedPageBreak/>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lastRenderedPageBreak/>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 xml:space="preserve">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lastRenderedPageBreak/>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1"/>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5557D6"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 xml:space="preserve">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5557D6"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557D6"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5557D6">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lastRenderedPageBreak/>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99E" w:rsidRDefault="00BE799E">
      <w:r>
        <w:separator/>
      </w:r>
    </w:p>
  </w:endnote>
  <w:endnote w:type="continuationSeparator" w:id="0">
    <w:p w:rsidR="00BE799E" w:rsidRDefault="00BE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557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57D6" w:rsidRDefault="005557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BA590C" w:rsidRDefault="005472C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472C1" w:rsidRPr="00BA590C" w:rsidRDefault="005472C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5472C1" w:rsidRPr="00732A0E" w:rsidRDefault="005472C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75493">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75493">
      <w:rPr>
        <w:rFonts w:ascii="Arial" w:hAnsi="Arial" w:cs="Arial"/>
        <w:noProof/>
        <w:sz w:val="18"/>
        <w:szCs w:val="18"/>
      </w:rPr>
      <w:t>82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557D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99E" w:rsidRDefault="00BE799E">
      <w:r>
        <w:separator/>
      </w:r>
    </w:p>
  </w:footnote>
  <w:footnote w:type="continuationSeparator" w:id="0">
    <w:p w:rsidR="00BE799E" w:rsidRDefault="00BE7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Pr="0068071B" w:rsidRDefault="005557D6"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5557D6" w:rsidRPr="00732A0E" w:rsidRDefault="005557D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557D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57406"/>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22CFA"/>
    <w:rsid w:val="00732A0E"/>
    <w:rsid w:val="00737D41"/>
    <w:rsid w:val="0074011B"/>
    <w:rsid w:val="007434DF"/>
    <w:rsid w:val="00744613"/>
    <w:rsid w:val="0075123A"/>
    <w:rsid w:val="00752FC7"/>
    <w:rsid w:val="007619CF"/>
    <w:rsid w:val="00767C43"/>
    <w:rsid w:val="00770920"/>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91BAE"/>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EE96-4A9F-405C-B75F-8B58E875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82</Pages>
  <Words>26042</Words>
  <Characters>148441</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114</cp:revision>
  <cp:lastPrinted>2016-03-08T15:54:00Z</cp:lastPrinted>
  <dcterms:created xsi:type="dcterms:W3CDTF">2016-01-13T14:29:00Z</dcterms:created>
  <dcterms:modified xsi:type="dcterms:W3CDTF">2016-03-08T18:28:00Z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