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7703B1"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462117" w:rsidP="00BB0A08">
            <w:pPr>
              <w:ind w:left="-12" w:right="-270"/>
              <w:jc w:val="center"/>
              <w:rPr>
                <w:rFonts w:ascii="Times New Roman (PCL6)" w:hAnsi="Times New Roman (PCL6)"/>
              </w:rPr>
            </w:pPr>
            <w:r>
              <w:rPr>
                <w:rFonts w:ascii="Times New Roman (PCL6)" w:hAnsi="Times New Roman (PCL6)"/>
              </w:rPr>
              <w:t>1</w:t>
            </w:r>
            <w:r w:rsidR="00B56B5D">
              <w:rPr>
                <w:rFonts w:ascii="Times New Roman (PCL6)" w:hAnsi="Times New Roman (PCL6)"/>
              </w:rPr>
              <w:t>1</w:t>
            </w:r>
            <w:r w:rsidR="00D36C58">
              <w:rPr>
                <w:rFonts w:ascii="Times New Roman (PCL6)" w:hAnsi="Times New Roman (PCL6)"/>
              </w:rPr>
              <w:t>/</w:t>
            </w:r>
            <w:r w:rsidR="004F440C">
              <w:rPr>
                <w:rFonts w:ascii="Times New Roman (PCL6)" w:hAnsi="Times New Roman (PCL6)"/>
              </w:rPr>
              <w:t>1</w:t>
            </w:r>
            <w:r w:rsidR="00BB0A08">
              <w:rPr>
                <w:rFonts w:ascii="Times New Roman (PCL6)" w:hAnsi="Times New Roman (PCL6)"/>
              </w:rPr>
              <w:t>7</w:t>
            </w:r>
            <w:r w:rsidR="00D36C58">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CB7ADF" w:rsidP="007703B1">
            <w:pPr>
              <w:ind w:right="-270"/>
              <w:rPr>
                <w:rFonts w:ascii="Times New Roman (PCL6)" w:hAnsi="Times New Roman (PCL6)"/>
              </w:rPr>
            </w:pPr>
            <w:r>
              <w:rPr>
                <w:rFonts w:ascii="Times New Roman (PCL6)" w:hAnsi="Times New Roman (PCL6)"/>
              </w:rPr>
              <w:t>TFS</w:t>
            </w:r>
            <w:r w:rsidR="007703B1">
              <w:rPr>
                <w:rFonts w:ascii="Times New Roman (PCL6)" w:hAnsi="Times New Roman (PCL6)"/>
              </w:rPr>
              <w:t>3027</w:t>
            </w:r>
            <w:r>
              <w:rPr>
                <w:rFonts w:ascii="Times New Roman (PCL6)" w:hAnsi="Times New Roman (PCL6)"/>
              </w:rPr>
              <w:t xml:space="preserve"> – eCL </w:t>
            </w:r>
            <w:r w:rsidR="007703B1">
              <w:rPr>
                <w:rFonts w:ascii="Times New Roman (PCL6)" w:hAnsi="Times New Roman (PCL6)"/>
              </w:rPr>
              <w:t>Sr Mgr Dashboard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7703B1">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7703B1"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7703B1">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56610395"/>
      <w:r>
        <w:rPr>
          <w:rFonts w:ascii="Arial" w:hAnsi="Arial"/>
          <w:kern w:val="0"/>
          <w:sz w:val="24"/>
        </w:rPr>
        <w:t>Table of Contents</w:t>
      </w:r>
      <w:bookmarkEnd w:id="1"/>
      <w:bookmarkEnd w:id="2"/>
      <w:bookmarkEnd w:id="3"/>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4D0CD0">
        <w:t>6</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t>8</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t>9</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t>10</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t>16</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t>22</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t>26</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t>30</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t>43</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t>44</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t>46</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t>50</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t>51</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t>57</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t>60</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t>61</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t>75</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t>75</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t>85</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t>85</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t>87</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t>87</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t>91</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t>92</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t>92</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t>95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56610397"/>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56610398"/>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56610399"/>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56610400"/>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56610401"/>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56610402"/>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56610403"/>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56610404"/>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proofErr w:type="gramStart"/>
      <w:r>
        <w:t>eCoaching</w:t>
      </w:r>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gramStart"/>
      <w:r>
        <w:t>eCoaching</w:t>
      </w:r>
      <w:proofErr w:type="gramEnd"/>
      <w:r>
        <w:t xml:space="preserve">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56610405"/>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56610406"/>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56610407"/>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56610408"/>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56610409"/>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56610410"/>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56610411"/>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56610412"/>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56610413"/>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56610414"/>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56610415"/>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56610416"/>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56610417"/>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56610418"/>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56610419"/>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56610420"/>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56610421"/>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56610422"/>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56610423"/>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56610424"/>
      <w:r>
        <w:rPr>
          <w:rFonts w:ascii="Arial" w:hAnsi="Arial"/>
          <w:sz w:val="20"/>
          <w:u w:val="none"/>
        </w:rPr>
        <w:t>3.2.1</w:t>
      </w:r>
      <w:r>
        <w:rPr>
          <w:rFonts w:ascii="Arial" w:hAnsi="Arial"/>
          <w:sz w:val="20"/>
          <w:u w:val="none"/>
        </w:rPr>
        <w:tab/>
      </w:r>
      <w:proofErr w:type="gramStart"/>
      <w:r w:rsidR="001859E3">
        <w:rPr>
          <w:rFonts w:ascii="Arial" w:hAnsi="Arial"/>
          <w:sz w:val="20"/>
          <w:u w:val="none"/>
        </w:rPr>
        <w:t>eCoaching</w:t>
      </w:r>
      <w:proofErr w:type="gramEnd"/>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56610425"/>
      <w:r w:rsidRPr="006B2DCF">
        <w:rPr>
          <w:rFonts w:ascii="Arial" w:hAnsi="Arial"/>
          <w:b/>
          <w:bCs/>
          <w:sz w:val="22"/>
          <w:szCs w:val="22"/>
          <w:u w:val="none"/>
        </w:rPr>
        <w:t>3.2.1.1</w:t>
      </w:r>
      <w:r w:rsidRPr="006B2DCF">
        <w:rPr>
          <w:rFonts w:ascii="Arial" w:hAnsi="Arial"/>
          <w:b/>
          <w:bCs/>
          <w:sz w:val="22"/>
          <w:szCs w:val="22"/>
          <w:u w:val="none"/>
        </w:rPr>
        <w:tab/>
      </w:r>
      <w:bookmarkEnd w:id="91"/>
      <w:proofErr w:type="gramStart"/>
      <w:r w:rsidR="00497082" w:rsidRPr="006B2DCF">
        <w:rPr>
          <w:rFonts w:ascii="Arial" w:hAnsi="Arial"/>
          <w:b/>
          <w:bCs/>
          <w:sz w:val="22"/>
          <w:szCs w:val="22"/>
          <w:u w:val="none"/>
        </w:rPr>
        <w:t>eCoaching</w:t>
      </w:r>
      <w:proofErr w:type="gramEnd"/>
      <w:r w:rsidR="00497082" w:rsidRPr="006B2DCF">
        <w:rPr>
          <w:rFonts w:ascii="Arial" w:hAnsi="Arial"/>
          <w:b/>
          <w:bCs/>
          <w:sz w:val="22"/>
          <w:szCs w:val="22"/>
          <w:u w:val="none"/>
        </w:rPr>
        <w:t xml:space="preserve"> Log Modules</w:t>
      </w:r>
      <w:bookmarkEnd w:id="92"/>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gramStart"/>
      <w:r w:rsidRPr="00293FF3">
        <w:t>eCL</w:t>
      </w:r>
      <w:proofErr w:type="gramEnd"/>
      <w:r w:rsidRPr="00293FF3">
        <w:t xml:space="preserve">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r>
      <w:proofErr w:type="gramStart"/>
      <w:r>
        <w:t>eCL</w:t>
      </w:r>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proofErr w:type="gramStart"/>
      <w:r w:rsidRPr="007019AA">
        <w:t>eCoaching</w:t>
      </w:r>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r>
      <w:proofErr w:type="gramStart"/>
      <w:r>
        <w:t>eCoaching</w:t>
      </w:r>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5"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5"/>
    </w:p>
    <w:p w:rsidR="0074011B" w:rsidRDefault="0074011B" w:rsidP="0074011B">
      <w:pPr>
        <w:ind w:left="720"/>
      </w:pPr>
      <w:proofErr w:type="gramStart"/>
      <w:r w:rsidRPr="007019AA">
        <w:t>eCoaching</w:t>
      </w:r>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r>
      <w:proofErr w:type="gramStart"/>
      <w:r>
        <w:t>eCoaching</w:t>
      </w:r>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6"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6"/>
    </w:p>
    <w:p w:rsidR="003867A0" w:rsidRDefault="003867A0" w:rsidP="003867A0">
      <w:pPr>
        <w:ind w:left="720"/>
      </w:pPr>
      <w:proofErr w:type="gramStart"/>
      <w:r w:rsidRPr="007019AA">
        <w:t>eCoaching</w:t>
      </w:r>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r>
      <w:proofErr w:type="gramStart"/>
      <w:r>
        <w:t>eCoaching</w:t>
      </w:r>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7"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7"/>
    </w:p>
    <w:p w:rsidR="006B2DCF" w:rsidRDefault="006B2DCF" w:rsidP="006B2DCF">
      <w:pPr>
        <w:ind w:left="720"/>
      </w:pPr>
      <w:proofErr w:type="gramStart"/>
      <w:r w:rsidRPr="007019AA">
        <w:t>eCoaching</w:t>
      </w:r>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r>
      <w:proofErr w:type="gramStart"/>
      <w:r>
        <w:t>eCoaching</w:t>
      </w:r>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8"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8"/>
    </w:p>
    <w:p w:rsidR="006F0176" w:rsidRDefault="006F0176" w:rsidP="006F0176">
      <w:pPr>
        <w:ind w:left="720"/>
      </w:pPr>
      <w:proofErr w:type="gramStart"/>
      <w:r w:rsidRPr="007019AA">
        <w:t>eCoaching</w:t>
      </w:r>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r>
      <w:proofErr w:type="gramStart"/>
      <w:r>
        <w:t>eCoaching</w:t>
      </w:r>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99" w:name="_Toc446815302"/>
      <w:bookmarkStart w:id="100" w:name="_Toc122506599"/>
      <w:bookmarkStart w:id="101" w:name="_Toc456610431"/>
      <w:r w:rsidRPr="00FE5B49">
        <w:rPr>
          <w:rFonts w:ascii="Arial" w:hAnsi="Arial"/>
          <w:bCs/>
          <w:sz w:val="20"/>
          <w:u w:val="none"/>
        </w:rPr>
        <w:t>3.2.2</w:t>
      </w:r>
      <w:r w:rsidRPr="00FE5B49">
        <w:rPr>
          <w:rFonts w:ascii="Arial" w:hAnsi="Arial"/>
          <w:bCs/>
          <w:sz w:val="20"/>
          <w:u w:val="none"/>
        </w:rPr>
        <w:tab/>
      </w:r>
      <w:bookmarkEnd w:id="99"/>
      <w:bookmarkEnd w:id="100"/>
      <w:r w:rsidR="00334879">
        <w:rPr>
          <w:rFonts w:ascii="Arial" w:hAnsi="Arial"/>
          <w:bCs/>
          <w:sz w:val="20"/>
          <w:u w:val="none"/>
        </w:rPr>
        <w:t>System Generated Emails</w:t>
      </w:r>
      <w:bookmarkEnd w:id="101"/>
    </w:p>
    <w:p w:rsidR="000C3AEC" w:rsidRPr="000675CA" w:rsidRDefault="000C3AEC" w:rsidP="00FE5B49">
      <w:pPr>
        <w:pStyle w:val="Heading4"/>
        <w:spacing w:before="120" w:after="120"/>
        <w:rPr>
          <w:rFonts w:ascii="Arial" w:hAnsi="Arial"/>
          <w:b/>
          <w:bCs/>
          <w:sz w:val="22"/>
          <w:szCs w:val="22"/>
          <w:u w:val="none"/>
        </w:rPr>
      </w:pPr>
      <w:bookmarkStart w:id="102" w:name="_Toc122506600"/>
      <w:bookmarkStart w:id="103" w:name="_Toc456610432"/>
      <w:r w:rsidRPr="000675CA">
        <w:rPr>
          <w:rFonts w:ascii="Arial" w:hAnsi="Arial"/>
          <w:b/>
          <w:bCs/>
          <w:sz w:val="22"/>
          <w:szCs w:val="22"/>
          <w:u w:val="none"/>
        </w:rPr>
        <w:t>3.2.2.1</w:t>
      </w:r>
      <w:r w:rsidRPr="000675CA">
        <w:rPr>
          <w:rFonts w:ascii="Arial" w:hAnsi="Arial"/>
          <w:b/>
          <w:bCs/>
          <w:sz w:val="22"/>
          <w:szCs w:val="22"/>
          <w:u w:val="none"/>
        </w:rPr>
        <w:tab/>
      </w:r>
      <w:bookmarkEnd w:id="102"/>
      <w:r w:rsidR="00334879">
        <w:rPr>
          <w:rFonts w:ascii="Arial" w:hAnsi="Arial"/>
          <w:b/>
          <w:bCs/>
          <w:sz w:val="22"/>
          <w:szCs w:val="22"/>
          <w:u w:val="none"/>
        </w:rPr>
        <w:t>Notification of submitted eCoaching Logs</w:t>
      </w:r>
      <w:bookmarkEnd w:id="103"/>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4"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4"/>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7703B1">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gramStart"/>
      <w:r>
        <w:t>eCL</w:t>
      </w:r>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gramStart"/>
      <w:r>
        <w:t>eCL</w:t>
      </w:r>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5" w:name="_Toc45661043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5"/>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w:t>
      </w:r>
      <w:proofErr w:type="gramStart"/>
      <w:r w:rsidR="00974BC1">
        <w:t>eCoaching</w:t>
      </w:r>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gramStart"/>
      <w:r>
        <w:t>eCL</w:t>
      </w:r>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gramStart"/>
      <w:r>
        <w:t>eCL</w:t>
      </w:r>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6" w:name="_Toc45661043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6"/>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 xml:space="preserve">data feed.  </w:t>
      </w:r>
      <w:proofErr w:type="gramStart"/>
      <w:r>
        <w:t>eCoaching</w:t>
      </w:r>
      <w:proofErr w:type="gramEnd"/>
      <w:r>
        <w:t xml:space="preserve">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7"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7"/>
    </w:p>
    <w:p w:rsidR="00C02004" w:rsidRDefault="00C02004" w:rsidP="00C02004">
      <w:pPr>
        <w:ind w:left="720"/>
      </w:pPr>
      <w:r>
        <w:t xml:space="preserve">System will generate emails when eCoaching Logs are submitted through the Electronic Timekeeping </w:t>
      </w:r>
      <w:r w:rsidR="001859E3">
        <w:t>System</w:t>
      </w:r>
      <w:r>
        <w:t xml:space="preserve"> (ETS) data feed.  </w:t>
      </w:r>
      <w:proofErr w:type="gramStart"/>
      <w:r>
        <w:t>eCoaching</w:t>
      </w:r>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gramStart"/>
      <w:r>
        <w:t>eCL</w:t>
      </w:r>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eCoaching Log has been entered and requires your action. Please click on the link below to review and verify that the </w:t>
      </w:r>
      <w:proofErr w:type="gramStart"/>
      <w:r>
        <w:t>eCL</w:t>
      </w:r>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8"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8"/>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gramStart"/>
      <w:r>
        <w:t>eCoaching</w:t>
      </w:r>
      <w:proofErr w:type="gramEnd"/>
      <w:r>
        <w:t xml:space="preserve">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09"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09"/>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1"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1"/>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gramStart"/>
      <w:r>
        <w:t>eCoaching</w:t>
      </w:r>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proofErr w:type="gramStart"/>
      <w:r>
        <w:rPr>
          <w:b/>
        </w:rPr>
        <w:t>eCoaching</w:t>
      </w:r>
      <w:proofErr w:type="gramEnd"/>
      <w:r>
        <w:rPr>
          <w:b/>
        </w:rPr>
        <w:t xml:space="preserve">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r w:rsidR="00892143">
        <w:rPr>
          <w:rFonts w:ascii="Arial" w:hAnsi="Arial"/>
          <w:bCs/>
          <w:sz w:val="20"/>
          <w:u w:val="none"/>
        </w:rPr>
        <w:t>eCoaching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gramStart"/>
      <w:r w:rsidR="00166548" w:rsidRPr="00AF54FF">
        <w:rPr>
          <w:b/>
        </w:rPr>
        <w:t>eCoaching</w:t>
      </w:r>
      <w:proofErr w:type="gramEnd"/>
      <w:r w:rsidR="00166548" w:rsidRPr="00AF54FF">
        <w:rPr>
          <w:b/>
        </w:rPr>
        <w:t xml:space="preserve">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5661044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 xml:space="preserve">Lime Survey and Verint are the source systems for quality eCoaching Logs.  Some eCoaching Logs will be from Independent Quality Assurance (IQA).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gramStart"/>
      <w:r w:rsidR="00E90259" w:rsidRPr="00AF54FF">
        <w:rPr>
          <w:b/>
        </w:rPr>
        <w:t>eCoaching</w:t>
      </w:r>
      <w:proofErr w:type="gramEnd"/>
      <w:r w:rsidR="00E90259" w:rsidRPr="00AF54FF">
        <w:rPr>
          <w:b/>
        </w:rPr>
        <w:t xml:space="preserve">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9"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9"/>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gramStart"/>
      <w:r w:rsidR="001859E3" w:rsidRPr="00AF54FF">
        <w:rPr>
          <w:b/>
        </w:rPr>
        <w:t>eCoac</w:t>
      </w:r>
      <w:r w:rsidR="001859E3">
        <w:rPr>
          <w:b/>
        </w:rPr>
        <w:t>h</w:t>
      </w:r>
      <w:r w:rsidR="001859E3" w:rsidRPr="00AF54FF">
        <w:rPr>
          <w:b/>
        </w:rPr>
        <w:t>ing</w:t>
      </w:r>
      <w:proofErr w:type="gramEnd"/>
      <w:r w:rsidR="00DB3BA2" w:rsidRPr="00AF54FF">
        <w:rPr>
          <w:b/>
        </w:rPr>
        <w:t xml:space="preserve"> Logs</w:t>
      </w:r>
    </w:p>
    <w:p w:rsidR="00DB3BA2" w:rsidRDefault="00DB3BA2" w:rsidP="00DB3BA2">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0"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0"/>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gramStart"/>
      <w:r>
        <w:t>eCL</w:t>
      </w:r>
      <w:proofErr w:type="gramEnd"/>
      <w:r>
        <w:t xml:space="preserve"> via a data feed. Utilizing the </w:t>
      </w:r>
      <w:proofErr w:type="gramStart"/>
      <w:r>
        <w:t>eCL</w:t>
      </w:r>
      <w:proofErr w:type="gramEnd"/>
      <w: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lastRenderedPageBreak/>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1" w:name="_Toc45661044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1"/>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D36C58" w:rsidP="00B8075B">
            <w:pPr>
              <w:rPr>
                <w:rFonts w:eastAsia="Calibri"/>
              </w:rPr>
            </w:pPr>
            <w:r>
              <w:t>Other</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rsidRPr="00AA74D1">
              <w:t>Rehire 04/04, measure performance going forward from that date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Pending Supervisor Review</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B8075B" w:rsidP="00B8075B">
            <w:pPr>
              <w:rPr>
                <w:rFonts w:eastAsia="Calibri"/>
              </w:rPr>
            </w:pPr>
            <w:r>
              <w:t>Email notifications will not be sent</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B8075B" w:rsidP="00B8075B">
      <w:pPr>
        <w:ind w:left="1440"/>
      </w:pPr>
      <w:r>
        <w:t>Module, Site or location and Program shall be determined as follows:</w:t>
      </w:r>
    </w:p>
    <w:p w:rsidR="00B8075B" w:rsidRDefault="00B8075B" w:rsidP="00B8075B">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B8075B" w:rsidRPr="00166548" w:rsidTr="00B8075B">
        <w:tc>
          <w:tcPr>
            <w:tcW w:w="1403"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Module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Site</w:t>
            </w:r>
          </w:p>
        </w:tc>
        <w:tc>
          <w:tcPr>
            <w:tcW w:w="2566" w:type="dxa"/>
            <w:shd w:val="clear" w:color="auto" w:fill="000000"/>
          </w:tcPr>
          <w:p w:rsidR="00B8075B" w:rsidRDefault="00B8075B" w:rsidP="00B8075B">
            <w:pPr>
              <w:jc w:val="center"/>
              <w:rPr>
                <w:rFonts w:eastAsia="Calibri"/>
                <w:b/>
                <w:color w:val="FFFFFF"/>
              </w:rPr>
            </w:pPr>
            <w:r>
              <w:rPr>
                <w:rFonts w:eastAsia="Calibri"/>
                <w:b/>
                <w:color w:val="FFFFFF"/>
              </w:rPr>
              <w:t>Program</w:t>
            </w:r>
          </w:p>
        </w:tc>
      </w:tr>
      <w:tr w:rsidR="00B8075B" w:rsidRPr="00166548" w:rsidTr="00B8075B">
        <w:tc>
          <w:tcPr>
            <w:tcW w:w="1403" w:type="dxa"/>
            <w:shd w:val="clear" w:color="auto" w:fill="auto"/>
            <w:vAlign w:val="bottom"/>
          </w:tcPr>
          <w:p w:rsidR="00B8075B" w:rsidRPr="00B17067" w:rsidRDefault="00B8075B" w:rsidP="00B8075B">
            <w:pPr>
              <w:rPr>
                <w:rFonts w:eastAsia="Calibri"/>
              </w:rPr>
            </w:pPr>
            <w:r>
              <w:rPr>
                <w:rFonts w:eastAsia="Calibri"/>
                <w:color w:val="000000"/>
              </w:rPr>
              <w:t>OTH</w:t>
            </w:r>
          </w:p>
        </w:tc>
        <w:tc>
          <w:tcPr>
            <w:tcW w:w="3293" w:type="dxa"/>
            <w:shd w:val="clear" w:color="auto" w:fill="auto"/>
            <w:vAlign w:val="center"/>
          </w:tcPr>
          <w:p w:rsidR="00B8075B" w:rsidRPr="00B17067" w:rsidRDefault="00B8075B" w:rsidP="00B8075B">
            <w:pPr>
              <w:rPr>
                <w:rFonts w:eastAsia="Calibri"/>
              </w:rPr>
            </w:pPr>
            <w:r>
              <w:t>Customer Service Representative</w:t>
            </w:r>
          </w:p>
        </w:tc>
        <w:tc>
          <w:tcPr>
            <w:tcW w:w="2566" w:type="dxa"/>
          </w:tcPr>
          <w:p w:rsidR="00B8075B" w:rsidRDefault="00B8075B" w:rsidP="00B8075B">
            <w:r>
              <w:t>From employee record</w:t>
            </w:r>
          </w:p>
        </w:tc>
        <w:tc>
          <w:tcPr>
            <w:tcW w:w="2566" w:type="dxa"/>
          </w:tcPr>
          <w:p w:rsidR="00B8075B" w:rsidRDefault="00B8075B" w:rsidP="00B8075B">
            <w:r>
              <w:t>From employee record</w:t>
            </w:r>
          </w:p>
        </w:tc>
      </w:tr>
      <w:tr w:rsidR="00B8075B" w:rsidRPr="00166548" w:rsidTr="00B8075B">
        <w:tc>
          <w:tcPr>
            <w:tcW w:w="1403"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3293" w:type="dxa"/>
            <w:shd w:val="clear" w:color="auto" w:fill="auto"/>
            <w:vAlign w:val="center"/>
          </w:tcPr>
          <w:p w:rsidR="00B8075B" w:rsidRDefault="00B8075B" w:rsidP="00B8075B">
            <w:r>
              <w:t>Customer Service Representative</w:t>
            </w:r>
          </w:p>
        </w:tc>
        <w:tc>
          <w:tcPr>
            <w:tcW w:w="2566" w:type="dxa"/>
          </w:tcPr>
          <w:p w:rsidR="00B8075B" w:rsidRDefault="007E4768" w:rsidP="00B8075B">
            <w:r>
              <w:t>From employee record</w:t>
            </w:r>
          </w:p>
        </w:tc>
        <w:tc>
          <w:tcPr>
            <w:tcW w:w="2566" w:type="dxa"/>
          </w:tcPr>
          <w:p w:rsidR="00B8075B" w:rsidRDefault="007E4768" w:rsidP="00B8075B">
            <w:r>
              <w:t>From employee record</w:t>
            </w:r>
          </w:p>
        </w:tc>
      </w:tr>
    </w:tbl>
    <w:p w:rsidR="00B8075B" w:rsidRDefault="00B8075B" w:rsidP="00B8075B">
      <w:pPr>
        <w:ind w:left="720" w:firstLine="720"/>
      </w:pPr>
    </w:p>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2"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2"/>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lastRenderedPageBreak/>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lastRenderedPageBreak/>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3"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4"/>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lastRenderedPageBreak/>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lastRenderedPageBreak/>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lastRenderedPageBreak/>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lastRenderedPageBreak/>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lastRenderedPageBreak/>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lastRenderedPageBreak/>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lastRenderedPageBreak/>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lastRenderedPageBreak/>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lastRenderedPageBreak/>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r>
            <w:r w:rsidRPr="00627B9F">
              <w:rPr>
                <w:rFonts w:eastAsia="Calibri"/>
              </w:rPr>
              <w:lastRenderedPageBreak/>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786092" w:rsidRDefault="00786092" w:rsidP="00786092">
      <w:pPr>
        <w:ind w:left="1440"/>
      </w:pPr>
      <w:r w:rsidRPr="007933B1">
        <w:lastRenderedPageBreak/>
        <w:t xml:space="preserve">This dashboard enables </w:t>
      </w:r>
      <w:r>
        <w:t xml:space="preserve">those designated as Senior Managers to view summary as well as detail information of eCoaching logs and Warning logs for those employees in their reporting structure, even if not direct reports. </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The data to be displayed shall default to the current month.  Previous months in the calendar year (starting in January)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proofErr w:type="gramStart"/>
      <w:r>
        <w:rPr>
          <w:b/>
        </w:rPr>
        <w:t>eCoaching</w:t>
      </w:r>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lastRenderedPageBreak/>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gramStart"/>
      <w:r>
        <w:rPr>
          <w:b/>
        </w:rPr>
        <w:t>eCoaching</w:t>
      </w:r>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86092">
        <w:trPr>
          <w:trHeight w:val="288"/>
        </w:trPr>
        <w:tc>
          <w:tcPr>
            <w:tcW w:w="36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50"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039"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520EC0">
        <w:tc>
          <w:tcPr>
            <w:tcW w:w="361" w:type="dxa"/>
            <w:shd w:val="clear" w:color="auto" w:fill="BFBFBF"/>
          </w:tcPr>
          <w:p w:rsidR="00786092" w:rsidRPr="00627B9F" w:rsidRDefault="00786092" w:rsidP="00B8075B">
            <w:pPr>
              <w:rPr>
                <w:rFonts w:eastAsia="Calibri"/>
              </w:rPr>
            </w:pPr>
            <w:r w:rsidRPr="00627B9F">
              <w:rPr>
                <w:rFonts w:eastAsia="Calibri"/>
              </w:rPr>
              <w:t>1</w:t>
            </w:r>
          </w:p>
        </w:tc>
        <w:tc>
          <w:tcPr>
            <w:tcW w:w="8989"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A</w:t>
            </w:r>
          </w:p>
        </w:tc>
        <w:tc>
          <w:tcPr>
            <w:tcW w:w="1950" w:type="dxa"/>
            <w:shd w:val="clear" w:color="auto" w:fill="C6D9F1"/>
          </w:tcPr>
          <w:p w:rsidR="00786092" w:rsidRPr="00627B9F" w:rsidRDefault="00786092" w:rsidP="00B8075B">
            <w:pPr>
              <w:rPr>
                <w:rFonts w:eastAsia="Calibri"/>
              </w:rPr>
            </w:pPr>
            <w:r>
              <w:rPr>
                <w:rFonts w:eastAsia="Calibri"/>
              </w:rPr>
              <w:t>Completed</w:t>
            </w:r>
          </w:p>
        </w:tc>
        <w:tc>
          <w:tcPr>
            <w:tcW w:w="7039" w:type="dxa"/>
            <w:shd w:val="clear" w:color="auto" w:fill="C6D9F1"/>
          </w:tcPr>
          <w:p w:rsidR="00786092" w:rsidRPr="00627B9F" w:rsidRDefault="00786092" w:rsidP="00B8075B">
            <w:pPr>
              <w:rPr>
                <w:rFonts w:eastAsia="Calibri"/>
              </w:rPr>
            </w:pPr>
            <w:r>
              <w:t>Display a count of eCoaching logs in a Completed status in the CSR module with values of Opportunity or Did not meet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sidRPr="00627B9F">
              <w:rPr>
                <w:rFonts w:eastAsia="Calibri"/>
              </w:rPr>
              <w:t>B</w:t>
            </w:r>
          </w:p>
        </w:tc>
        <w:tc>
          <w:tcPr>
            <w:tcW w:w="1950" w:type="dxa"/>
            <w:shd w:val="clear" w:color="auto" w:fill="C6D9F1"/>
          </w:tcPr>
          <w:p w:rsidR="00786092" w:rsidRPr="00627B9F" w:rsidRDefault="00786092" w:rsidP="00B8075B">
            <w:pPr>
              <w:rPr>
                <w:rFonts w:eastAsia="Calibri"/>
              </w:rPr>
            </w:pPr>
            <w:r>
              <w:rPr>
                <w:rFonts w:eastAsia="Calibri"/>
              </w:rPr>
              <w:t>Completed</w:t>
            </w:r>
          </w:p>
        </w:tc>
        <w:tc>
          <w:tcPr>
            <w:tcW w:w="7039" w:type="dxa"/>
            <w:shd w:val="clear" w:color="auto" w:fill="C6D9F1"/>
          </w:tcPr>
          <w:p w:rsidR="00786092" w:rsidRPr="00627B9F" w:rsidRDefault="00786092" w:rsidP="00B8075B">
            <w:pPr>
              <w:rPr>
                <w:rFonts w:eastAsia="Calibri"/>
              </w:rPr>
            </w:pPr>
            <w:r>
              <w:t>Display a count of eCoaching logs in a Completed status in the CSR module with values of Reinforcement or Met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C</w:t>
            </w:r>
          </w:p>
        </w:tc>
        <w:tc>
          <w:tcPr>
            <w:tcW w:w="1950" w:type="dxa"/>
            <w:shd w:val="clear" w:color="auto" w:fill="C6D9F1"/>
          </w:tcPr>
          <w:p w:rsidR="00786092" w:rsidRDefault="00786092" w:rsidP="00B8075B">
            <w:pPr>
              <w:rPr>
                <w:rFonts w:eastAsia="Calibri"/>
              </w:rPr>
            </w:pPr>
            <w:r>
              <w:rPr>
                <w:rFonts w:eastAsia="Calibri"/>
              </w:rPr>
              <w:t>Completed</w:t>
            </w:r>
          </w:p>
        </w:tc>
        <w:tc>
          <w:tcPr>
            <w:tcW w:w="7039" w:type="dxa"/>
            <w:shd w:val="clear" w:color="auto" w:fill="C6D9F1"/>
          </w:tcPr>
          <w:p w:rsidR="00786092" w:rsidRDefault="00786092" w:rsidP="00B8075B">
            <w:r>
              <w:t>Display a count of eCoaching logs in a Completed status in the Supervisor module with values of Opportunity or Did not meet goal by week for the selected month.</w:t>
            </w:r>
          </w:p>
        </w:tc>
      </w:tr>
      <w:tr w:rsidR="00786092" w:rsidRPr="00F80BBD" w:rsidTr="00B8075B">
        <w:tc>
          <w:tcPr>
            <w:tcW w:w="361" w:type="dxa"/>
            <w:shd w:val="clear" w:color="auto" w:fill="C6D9F1"/>
          </w:tcPr>
          <w:p w:rsidR="00786092" w:rsidRPr="00627B9F" w:rsidRDefault="00786092" w:rsidP="00B8075B">
            <w:pPr>
              <w:rPr>
                <w:rFonts w:eastAsia="Calibri"/>
              </w:rPr>
            </w:pPr>
            <w:r>
              <w:rPr>
                <w:rFonts w:eastAsia="Calibri"/>
              </w:rPr>
              <w:t>D</w:t>
            </w:r>
          </w:p>
        </w:tc>
        <w:tc>
          <w:tcPr>
            <w:tcW w:w="1950" w:type="dxa"/>
            <w:shd w:val="clear" w:color="auto" w:fill="C6D9F1"/>
          </w:tcPr>
          <w:p w:rsidR="00786092" w:rsidRDefault="00786092" w:rsidP="00B8075B">
            <w:pPr>
              <w:rPr>
                <w:rFonts w:eastAsia="Calibri"/>
              </w:rPr>
            </w:pPr>
            <w:r>
              <w:rPr>
                <w:rFonts w:eastAsia="Calibri"/>
              </w:rPr>
              <w:t>Completed</w:t>
            </w:r>
          </w:p>
        </w:tc>
        <w:tc>
          <w:tcPr>
            <w:tcW w:w="7039" w:type="dxa"/>
            <w:shd w:val="clear" w:color="auto" w:fill="C6D9F1"/>
          </w:tcPr>
          <w:p w:rsidR="00786092" w:rsidRDefault="00786092" w:rsidP="00B8075B">
            <w:r>
              <w:t>Display a count of eCoaching logs in a Completed status in the Supervisor 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gramStart"/>
      <w:r>
        <w:rPr>
          <w:b/>
        </w:rPr>
        <w:t>eCoaching</w:t>
      </w:r>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786092" w:rsidP="00B8075B">
            <w:r>
              <w:t xml:space="preserve">FormID </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lastRenderedPageBreak/>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 xml:space="preserve">FormID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Pr="00627B9F" w:rsidRDefault="00786092" w:rsidP="00B8075B">
            <w:pPr>
              <w:rPr>
                <w:rFonts w:eastAsia="Calibri"/>
              </w:rPr>
            </w:pPr>
            <w:r w:rsidRPr="00627B9F">
              <w:rPr>
                <w:rFonts w:eastAsia="Calibri"/>
              </w:rPr>
              <w:t>Manager Name</w:t>
            </w:r>
          </w:p>
          <w:p w:rsidR="00786092" w:rsidRPr="00627B9F" w:rsidRDefault="00786092" w:rsidP="00B8075B">
            <w:pPr>
              <w:rPr>
                <w:rFonts w:eastAsia="Calibri"/>
              </w:rPr>
            </w:pPr>
            <w:r w:rsidRPr="00627B9F">
              <w:rPr>
                <w:rFonts w:eastAsia="Calibri"/>
              </w:rPr>
              <w:t>Warning Type (Coaching Reason)</w:t>
            </w:r>
          </w:p>
          <w:p w:rsidR="00786092" w:rsidRPr="00627B9F" w:rsidRDefault="00786092" w:rsidP="00B8075B">
            <w:pPr>
              <w:rPr>
                <w:rFonts w:eastAsia="Calibri"/>
              </w:rPr>
            </w:pPr>
            <w:r w:rsidRPr="00627B9F">
              <w:rPr>
                <w:rFonts w:eastAsia="Calibri"/>
              </w:rPr>
              <w:t>Warning Reasons(s) (Sub-coaching Reason)</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bookmarkStart w:id="125" w:name="_GoBack"/>
      <w:bookmarkEnd w:id="125"/>
      <w:r>
        <w:rPr>
          <w:b/>
        </w:rPr>
        <w:t xml:space="preserve">Detail Filter </w:t>
      </w:r>
    </w:p>
    <w:p w:rsidR="00786092" w:rsidRDefault="00786092" w:rsidP="00786092">
      <w:pPr>
        <w:ind w:left="1440"/>
      </w:pPr>
      <w:r>
        <w:t>Allow searching and filtering of the detail logs</w:t>
      </w:r>
      <w:r w:rsidR="00616204">
        <w:t xml:space="preserve"> by Employee, Supervisor or Manager </w:t>
      </w:r>
      <w:proofErr w:type="gramStart"/>
      <w:r w:rsidR="00616204">
        <w:t>name</w:t>
      </w:r>
      <w:proofErr w:type="gramEnd"/>
      <w:r w:rsidR="00616204">
        <w:t>.</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gramStart"/>
      <w:r w:rsidRPr="00275E26">
        <w:t>eCoaching</w:t>
      </w:r>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FormID: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5128B8">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786092" w:rsidRPr="008D1F78" w:rsidTr="005128B8">
        <w:tc>
          <w:tcPr>
            <w:tcW w:w="363" w:type="dxa"/>
            <w:vMerge w:val="restart"/>
            <w:shd w:val="clear" w:color="auto" w:fill="F2F2F2"/>
            <w:vAlign w:val="center"/>
          </w:tcPr>
          <w:p w:rsidR="00786092" w:rsidRPr="00627B9F" w:rsidRDefault="00786092" w:rsidP="00B8075B">
            <w:pPr>
              <w:rPr>
                <w:rFonts w:eastAsia="Calibri"/>
              </w:rPr>
            </w:pPr>
            <w:r>
              <w:rPr>
                <w:rFonts w:eastAsia="Calibri"/>
              </w:rPr>
              <w:t>4</w:t>
            </w: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F2F2F2"/>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5128B8">
        <w:tc>
          <w:tcPr>
            <w:tcW w:w="363" w:type="dxa"/>
            <w:vMerge/>
            <w:shd w:val="clear" w:color="auto" w:fill="F2F2F2"/>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F2F2F2"/>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5128B8">
        <w:tc>
          <w:tcPr>
            <w:tcW w:w="363" w:type="dxa"/>
            <w:vMerge/>
            <w:tcBorders>
              <w:bottom w:val="single" w:sz="4" w:space="0" w:color="auto"/>
            </w:tcBorders>
            <w:shd w:val="clear" w:color="auto" w:fill="F2F2F2"/>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5128B8">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5128B8">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5128B8">
        <w:tc>
          <w:tcPr>
            <w:tcW w:w="363" w:type="dxa"/>
            <w:vMerge w:val="restart"/>
            <w:shd w:val="clear" w:color="auto" w:fill="C6D9F1"/>
            <w:vAlign w:val="center"/>
          </w:tcPr>
          <w:p w:rsidR="00786092" w:rsidRPr="00627B9F" w:rsidRDefault="00786092" w:rsidP="00B8075B">
            <w:pPr>
              <w:rPr>
                <w:rFonts w:eastAsia="Calibri"/>
              </w:rPr>
            </w:pPr>
            <w:r>
              <w:rPr>
                <w:rFonts w:eastAsia="Calibri"/>
              </w:rPr>
              <w:t>7</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shd w:val="clear" w:color="auto" w:fill="C6D9F1"/>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C6D9F1"/>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C6D9F1"/>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lastRenderedPageBreak/>
              <w:t>Universal Call ID:</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lastRenderedPageBreak/>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5128B8">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lastRenderedPageBreak/>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5128B8">
        <w:tc>
          <w:tcPr>
            <w:tcW w:w="363" w:type="dxa"/>
            <w:tcBorders>
              <w:bottom w:val="single" w:sz="4" w:space="0" w:color="auto"/>
            </w:tcBorders>
            <w:shd w:val="clear" w:color="auto" w:fill="C6D9F1"/>
          </w:tcPr>
          <w:p w:rsidR="002F6BC3" w:rsidRDefault="002F6BC3" w:rsidP="00B8075B">
            <w:pPr>
              <w:rPr>
                <w:rFonts w:eastAsia="Calibri"/>
              </w:rPr>
            </w:pPr>
            <w:r>
              <w:rPr>
                <w:rFonts w:eastAsia="Calibri"/>
              </w:rPr>
              <w:t>9</w:t>
            </w:r>
          </w:p>
        </w:tc>
        <w:tc>
          <w:tcPr>
            <w:tcW w:w="3031" w:type="dxa"/>
            <w:tcBorders>
              <w:bottom w:val="single" w:sz="4" w:space="0" w:color="auto"/>
            </w:tcBorders>
            <w:shd w:val="clear" w:color="auto" w:fill="C6D9F1"/>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C6D9F1"/>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B8075B">
        <w:tc>
          <w:tcPr>
            <w:tcW w:w="363" w:type="dxa"/>
            <w:tcBorders>
              <w:bottom w:val="single" w:sz="4" w:space="0" w:color="auto"/>
            </w:tcBorders>
            <w:shd w:val="clear" w:color="auto" w:fill="F2F2F2"/>
          </w:tcPr>
          <w:p w:rsidR="00786092" w:rsidRPr="00627B9F" w:rsidRDefault="002F6BC3" w:rsidP="00B8075B">
            <w:pPr>
              <w:rPr>
                <w:rFonts w:eastAsia="Calibri"/>
              </w:rPr>
            </w:pPr>
            <w:r>
              <w:rPr>
                <w:rFonts w:eastAsia="Calibri"/>
              </w:rPr>
              <w:t>10</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2F6BC3">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2F6BC3">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2F6BC3">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2F6BC3">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2F6BC3">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2F6BC3">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B8075B">
        <w:tc>
          <w:tcPr>
            <w:tcW w:w="363" w:type="dxa"/>
            <w:vMerge w:val="restart"/>
            <w:tcBorders>
              <w:top w:val="single" w:sz="4" w:space="0" w:color="auto"/>
              <w:left w:val="single" w:sz="4" w:space="0" w:color="auto"/>
              <w:right w:val="single" w:sz="4" w:space="0" w:color="auto"/>
            </w:tcBorders>
            <w:shd w:val="clear" w:color="auto" w:fill="C6D9F1"/>
            <w:vAlign w:val="center"/>
          </w:tcPr>
          <w:p w:rsidR="00786092" w:rsidRPr="00627B9F" w:rsidRDefault="00786092" w:rsidP="00B8075B">
            <w:pPr>
              <w:rPr>
                <w:rFonts w:eastAsia="Calibri"/>
              </w:rPr>
            </w:pPr>
            <w:r>
              <w:rPr>
                <w:rFonts w:eastAsia="Calibri"/>
              </w:rPr>
              <w:t>1</w:t>
            </w:r>
            <w:r w:rsidR="002F6BC3">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p>
        </w:tc>
      </w:tr>
      <w:tr w:rsidR="00786092" w:rsidRPr="00895ABE" w:rsidTr="00B8075B">
        <w:tc>
          <w:tcPr>
            <w:tcW w:w="363" w:type="dxa"/>
            <w:vMerge/>
            <w:tcBorders>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p>
        </w:tc>
      </w:tr>
      <w:tr w:rsidR="00786092" w:rsidRPr="00895ABE"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1</w:t>
            </w:r>
            <w:r w:rsidR="002F6BC3">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2F6BC3">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2F6BC3"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Notes from Manager:</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2F6BC3">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786092" w:rsidP="00B8075B">
            <w:pPr>
              <w:rPr>
                <w:rFonts w:eastAsia="Calibri"/>
              </w:rPr>
            </w:pPr>
            <w:r>
              <w:rPr>
                <w:rFonts w:eastAsia="Calibri"/>
              </w:rPr>
              <w:t>2</w:t>
            </w:r>
            <w:r w:rsidR="002F6BC3">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2F6BC3" w:rsidP="00B8075B">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Reviewed coaching 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2F6BC3">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2F6BC3">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2F6BC3">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B8075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2F6BC3">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786092">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2F6BC3">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Employee Comments/Feedback:</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gramStart"/>
      <w:r>
        <w:rPr>
          <w:rFonts w:ascii="Arial" w:hAnsi="Arial"/>
          <w:b/>
          <w:bCs/>
          <w:sz w:val="22"/>
          <w:szCs w:val="22"/>
          <w:u w:val="none"/>
        </w:rPr>
        <w:t>eCoaching</w:t>
      </w:r>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gramStart"/>
      <w:r w:rsidRPr="008D1F78">
        <w:t>eCoaching</w:t>
      </w:r>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lastRenderedPageBreak/>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lastRenderedPageBreak/>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7703B1"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lastRenderedPageBreak/>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7703B1"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lastRenderedPageBreak/>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lastRenderedPageBreak/>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proofErr w:type="gramStart"/>
      <w:r w:rsidR="00AB139D">
        <w:t>managers</w:t>
      </w:r>
      <w:proofErr w:type="gramEnd"/>
      <w:r w:rsidR="00AB139D">
        <w:t xml:space="preserve"> module </w:t>
      </w:r>
      <w:r>
        <w:t>when the log source is Coach the coach and report code is CTC</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4. Please provide reason / explanation </w:t>
            </w:r>
            <w:r w:rsidRPr="00627B9F">
              <w:rPr>
                <w:rFonts w:eastAsia="Calibri"/>
              </w:rPr>
              <w:lastRenderedPageBreak/>
              <w:t>/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lastRenderedPageBreak/>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proofErr w:type="gramStart"/>
      <w:r w:rsidRPr="00A164EA">
        <w:t>and</w:t>
      </w:r>
      <w:proofErr w:type="gramEnd"/>
      <w:r w:rsidRPr="00A164EA">
        <w:t xml:space="preserve">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lastRenderedPageBreak/>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w:t>
            </w:r>
            <w:r w:rsidRPr="006B6FA6">
              <w:rPr>
                <w:rFonts w:eastAsia="Calibri"/>
              </w:rPr>
              <w:lastRenderedPageBreak/>
              <w:t xml:space="preserve">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7703B1"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w:t>
            </w:r>
            <w:r w:rsidRPr="00627B9F">
              <w:rPr>
                <w:rFonts w:eastAsia="Calibri"/>
              </w:rPr>
              <w:lastRenderedPageBreak/>
              <w:t xml:space="preserve">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lastRenderedPageBreak/>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lastRenderedPageBreak/>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w:t>
      </w:r>
      <w:r w:rsidR="00786092">
        <w:t>with job code of WACS60</w:t>
      </w:r>
      <w:r>
        <w:t xml:space="preserve">) will have access to coaching and warning logs for employees in their hierarchy structure on </w:t>
      </w:r>
      <w:r w:rsidR="00786092">
        <w:t>the Senior Manager Dashboard</w:t>
      </w:r>
      <w:r>
        <w: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lastRenderedPageBreak/>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lastRenderedPageBreak/>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lastRenderedPageBreak/>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lastRenderedPageBreak/>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scheduled to run once a quarter.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lastRenderedPageBreak/>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w:t>
      </w:r>
      <w:proofErr w:type="gramStart"/>
      <w:r>
        <w:t>note</w:t>
      </w:r>
      <w:proofErr w:type="gramEnd"/>
      <w:r>
        <w:t>: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gramStart"/>
      <w:r w:rsidR="00B600AD" w:rsidRPr="002E3181">
        <w:rPr>
          <w:b/>
        </w:rPr>
        <w:t>eMail</w:t>
      </w:r>
      <w:proofErr w:type="gramEnd"/>
      <w:r w:rsidR="00B600AD" w:rsidRPr="002E3181">
        <w:rPr>
          <w:b/>
        </w:rPr>
        <w:t xml:space="preserve">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7703B1">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gramStart"/>
      <w:r w:rsidRPr="002E3181">
        <w:rPr>
          <w:b/>
        </w:rPr>
        <w:t>eMail</w:t>
      </w:r>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lastRenderedPageBreak/>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gramStart"/>
      <w:r w:rsidRPr="00CA7B13">
        <w:t>eCoaching</w:t>
      </w:r>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gramStart"/>
      <w:r w:rsidR="00B600AD" w:rsidRPr="002E3181">
        <w:rPr>
          <w:b/>
        </w:rPr>
        <w:t>eCoaching</w:t>
      </w:r>
      <w:proofErr w:type="gramEnd"/>
      <w:r w:rsidR="00B600AD" w:rsidRPr="002E3181">
        <w:rPr>
          <w:b/>
        </w:rPr>
        <w:t xml:space="preserve">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gramStart"/>
      <w:r w:rsidRPr="002E3181">
        <w:rPr>
          <w:b/>
        </w:rPr>
        <w:t>eCoaching</w:t>
      </w:r>
      <w:proofErr w:type="gramEnd"/>
      <w:r w:rsidRPr="002E3181">
        <w:rPr>
          <w:b/>
        </w:rPr>
        <w:t xml:space="preserve">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lastRenderedPageBreak/>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7"/>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lastRenderedPageBreak/>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A54" w:rsidRDefault="00C45A54">
      <w:r>
        <w:separator/>
      </w:r>
    </w:p>
  </w:endnote>
  <w:endnote w:type="continuationSeparator" w:id="0">
    <w:p w:rsidR="00C45A54" w:rsidRDefault="00C45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3B1" w:rsidRDefault="007703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703B1" w:rsidRDefault="007703B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3B1" w:rsidRPr="00BA590C" w:rsidRDefault="007703B1"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7703B1" w:rsidRPr="00BA590C" w:rsidRDefault="007703B1"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7703B1" w:rsidRPr="00732A0E" w:rsidRDefault="007703B1"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100E55">
      <w:rPr>
        <w:rFonts w:ascii="Arial" w:hAnsi="Arial" w:cs="Arial"/>
        <w:noProof/>
        <w:sz w:val="18"/>
        <w:szCs w:val="18"/>
      </w:rPr>
      <w:t>89</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100E55">
      <w:rPr>
        <w:rFonts w:ascii="Arial" w:hAnsi="Arial" w:cs="Arial"/>
        <w:noProof/>
        <w:sz w:val="18"/>
        <w:szCs w:val="18"/>
      </w:rPr>
      <w:t>102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3B1" w:rsidRDefault="007703B1">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A54" w:rsidRDefault="00C45A54">
      <w:r>
        <w:separator/>
      </w:r>
    </w:p>
  </w:footnote>
  <w:footnote w:type="continuationSeparator" w:id="0">
    <w:p w:rsidR="00C45A54" w:rsidRDefault="00C45A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3B1" w:rsidRPr="0068071B" w:rsidRDefault="007703B1"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gramStart"/>
    <w:r>
      <w:rPr>
        <w:szCs w:val="18"/>
      </w:rPr>
      <w:t>eCoaching</w:t>
    </w:r>
    <w:proofErr w:type="gramEnd"/>
    <w:r>
      <w:rPr>
        <w:szCs w:val="18"/>
      </w:rPr>
      <w:t xml:space="preserve"> Log</w:t>
    </w:r>
  </w:p>
  <w:p w:rsidR="007703B1" w:rsidRPr="00732A0E" w:rsidRDefault="007703B1"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3B1" w:rsidRDefault="007703B1">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082"/>
    <w:rsid w:val="00017B5D"/>
    <w:rsid w:val="000224A2"/>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10290"/>
    <w:rsid w:val="001256DF"/>
    <w:rsid w:val="00125954"/>
    <w:rsid w:val="00125B2D"/>
    <w:rsid w:val="001331A6"/>
    <w:rsid w:val="00135F2E"/>
    <w:rsid w:val="00140860"/>
    <w:rsid w:val="00160BE1"/>
    <w:rsid w:val="00166548"/>
    <w:rsid w:val="00170488"/>
    <w:rsid w:val="001738EF"/>
    <w:rsid w:val="00174EF8"/>
    <w:rsid w:val="00177951"/>
    <w:rsid w:val="001859E3"/>
    <w:rsid w:val="0019237B"/>
    <w:rsid w:val="001933F6"/>
    <w:rsid w:val="001947F3"/>
    <w:rsid w:val="00194E32"/>
    <w:rsid w:val="001A2B88"/>
    <w:rsid w:val="001A5D8F"/>
    <w:rsid w:val="001B1FF7"/>
    <w:rsid w:val="001B292A"/>
    <w:rsid w:val="001C1EE4"/>
    <w:rsid w:val="001C4150"/>
    <w:rsid w:val="001D62AF"/>
    <w:rsid w:val="001E0148"/>
    <w:rsid w:val="001E19D4"/>
    <w:rsid w:val="001E2332"/>
    <w:rsid w:val="001E2ED2"/>
    <w:rsid w:val="001E33F8"/>
    <w:rsid w:val="001F33F2"/>
    <w:rsid w:val="001F3A45"/>
    <w:rsid w:val="001F657F"/>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3218C"/>
    <w:rsid w:val="003332A3"/>
    <w:rsid w:val="00334879"/>
    <w:rsid w:val="00340FD7"/>
    <w:rsid w:val="003521CF"/>
    <w:rsid w:val="00357383"/>
    <w:rsid w:val="00367641"/>
    <w:rsid w:val="0037175E"/>
    <w:rsid w:val="00371B71"/>
    <w:rsid w:val="00373DDD"/>
    <w:rsid w:val="00380BDF"/>
    <w:rsid w:val="003867A0"/>
    <w:rsid w:val="003A0EC6"/>
    <w:rsid w:val="003A2991"/>
    <w:rsid w:val="003A2F7B"/>
    <w:rsid w:val="003A33A4"/>
    <w:rsid w:val="003A75C6"/>
    <w:rsid w:val="003D0033"/>
    <w:rsid w:val="003D10DC"/>
    <w:rsid w:val="003D260D"/>
    <w:rsid w:val="003D2D2B"/>
    <w:rsid w:val="003D2FCB"/>
    <w:rsid w:val="003F7210"/>
    <w:rsid w:val="00405B56"/>
    <w:rsid w:val="00406832"/>
    <w:rsid w:val="0042047E"/>
    <w:rsid w:val="00420E0D"/>
    <w:rsid w:val="004214F4"/>
    <w:rsid w:val="00433499"/>
    <w:rsid w:val="00433BDF"/>
    <w:rsid w:val="004405AB"/>
    <w:rsid w:val="00447AC8"/>
    <w:rsid w:val="00462117"/>
    <w:rsid w:val="0046370D"/>
    <w:rsid w:val="00463DC4"/>
    <w:rsid w:val="00473726"/>
    <w:rsid w:val="004836D9"/>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440C"/>
    <w:rsid w:val="004F7510"/>
    <w:rsid w:val="005048EC"/>
    <w:rsid w:val="0050797E"/>
    <w:rsid w:val="00507F9E"/>
    <w:rsid w:val="00512299"/>
    <w:rsid w:val="005128B8"/>
    <w:rsid w:val="00514400"/>
    <w:rsid w:val="00520EC0"/>
    <w:rsid w:val="005214E3"/>
    <w:rsid w:val="00523EA8"/>
    <w:rsid w:val="00533645"/>
    <w:rsid w:val="005472C1"/>
    <w:rsid w:val="005557D6"/>
    <w:rsid w:val="00563E3E"/>
    <w:rsid w:val="0056583D"/>
    <w:rsid w:val="00565D41"/>
    <w:rsid w:val="005743A6"/>
    <w:rsid w:val="005770FA"/>
    <w:rsid w:val="005802A5"/>
    <w:rsid w:val="005834DD"/>
    <w:rsid w:val="00584930"/>
    <w:rsid w:val="00586FC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199"/>
    <w:rsid w:val="006758BF"/>
    <w:rsid w:val="006B1155"/>
    <w:rsid w:val="006B2DCF"/>
    <w:rsid w:val="006B6FA6"/>
    <w:rsid w:val="006B770D"/>
    <w:rsid w:val="006F0176"/>
    <w:rsid w:val="006F04F9"/>
    <w:rsid w:val="007019AA"/>
    <w:rsid w:val="007041BF"/>
    <w:rsid w:val="00704D00"/>
    <w:rsid w:val="00713A6D"/>
    <w:rsid w:val="00713D74"/>
    <w:rsid w:val="00722CFA"/>
    <w:rsid w:val="00723304"/>
    <w:rsid w:val="007245AE"/>
    <w:rsid w:val="00732A0E"/>
    <w:rsid w:val="00734A0E"/>
    <w:rsid w:val="00737D41"/>
    <w:rsid w:val="0074011B"/>
    <w:rsid w:val="007415D6"/>
    <w:rsid w:val="007434DF"/>
    <w:rsid w:val="00744613"/>
    <w:rsid w:val="0075123A"/>
    <w:rsid w:val="00752FC7"/>
    <w:rsid w:val="007618D4"/>
    <w:rsid w:val="007619CF"/>
    <w:rsid w:val="007642B2"/>
    <w:rsid w:val="00767C43"/>
    <w:rsid w:val="007703B1"/>
    <w:rsid w:val="00770920"/>
    <w:rsid w:val="00773EC9"/>
    <w:rsid w:val="00777723"/>
    <w:rsid w:val="00782A0C"/>
    <w:rsid w:val="00786092"/>
    <w:rsid w:val="00791C1B"/>
    <w:rsid w:val="007933B1"/>
    <w:rsid w:val="007A2D0C"/>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60C01"/>
    <w:rsid w:val="0086125E"/>
    <w:rsid w:val="00863594"/>
    <w:rsid w:val="0086692E"/>
    <w:rsid w:val="008672D7"/>
    <w:rsid w:val="00872EF9"/>
    <w:rsid w:val="00873FCF"/>
    <w:rsid w:val="00875A12"/>
    <w:rsid w:val="008763A4"/>
    <w:rsid w:val="0087680C"/>
    <w:rsid w:val="008773BA"/>
    <w:rsid w:val="008814AE"/>
    <w:rsid w:val="00881B19"/>
    <w:rsid w:val="008859D2"/>
    <w:rsid w:val="00887496"/>
    <w:rsid w:val="00892143"/>
    <w:rsid w:val="00895ABE"/>
    <w:rsid w:val="008A77DB"/>
    <w:rsid w:val="008B6864"/>
    <w:rsid w:val="008C01AF"/>
    <w:rsid w:val="008C14B9"/>
    <w:rsid w:val="008C7632"/>
    <w:rsid w:val="008C7B67"/>
    <w:rsid w:val="008D1F78"/>
    <w:rsid w:val="008D72EC"/>
    <w:rsid w:val="008D7D6D"/>
    <w:rsid w:val="008E09C1"/>
    <w:rsid w:val="008E2828"/>
    <w:rsid w:val="008E4C93"/>
    <w:rsid w:val="008F136A"/>
    <w:rsid w:val="008F33B5"/>
    <w:rsid w:val="00900002"/>
    <w:rsid w:val="00901287"/>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2055"/>
    <w:rsid w:val="009B4EA9"/>
    <w:rsid w:val="009C0823"/>
    <w:rsid w:val="009C0BAE"/>
    <w:rsid w:val="009D6AA1"/>
    <w:rsid w:val="009E0DD9"/>
    <w:rsid w:val="009E1F53"/>
    <w:rsid w:val="009E37AF"/>
    <w:rsid w:val="009F6626"/>
    <w:rsid w:val="009F7B86"/>
    <w:rsid w:val="00A12BF8"/>
    <w:rsid w:val="00A15FDF"/>
    <w:rsid w:val="00A164EA"/>
    <w:rsid w:val="00A20D4D"/>
    <w:rsid w:val="00A21715"/>
    <w:rsid w:val="00A30284"/>
    <w:rsid w:val="00A337E0"/>
    <w:rsid w:val="00A46D9F"/>
    <w:rsid w:val="00A47960"/>
    <w:rsid w:val="00A503B6"/>
    <w:rsid w:val="00A52F75"/>
    <w:rsid w:val="00A64DA8"/>
    <w:rsid w:val="00A67C5C"/>
    <w:rsid w:val="00A71E3A"/>
    <w:rsid w:val="00A72ADA"/>
    <w:rsid w:val="00A747BE"/>
    <w:rsid w:val="00A749FB"/>
    <w:rsid w:val="00A874FC"/>
    <w:rsid w:val="00A90981"/>
    <w:rsid w:val="00AA0198"/>
    <w:rsid w:val="00AA462A"/>
    <w:rsid w:val="00AA553A"/>
    <w:rsid w:val="00AA5CC5"/>
    <w:rsid w:val="00AA74D1"/>
    <w:rsid w:val="00AB139D"/>
    <w:rsid w:val="00AB1450"/>
    <w:rsid w:val="00AB1B0A"/>
    <w:rsid w:val="00AC06A0"/>
    <w:rsid w:val="00AD05F1"/>
    <w:rsid w:val="00AE4A90"/>
    <w:rsid w:val="00AE75E0"/>
    <w:rsid w:val="00AF50D1"/>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56B5D"/>
    <w:rsid w:val="00B6001C"/>
    <w:rsid w:val="00B600AD"/>
    <w:rsid w:val="00B61139"/>
    <w:rsid w:val="00B62B9D"/>
    <w:rsid w:val="00B7493D"/>
    <w:rsid w:val="00B75493"/>
    <w:rsid w:val="00B803FD"/>
    <w:rsid w:val="00B8075B"/>
    <w:rsid w:val="00B81D81"/>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905E9"/>
    <w:rsid w:val="00C91EEC"/>
    <w:rsid w:val="00C97475"/>
    <w:rsid w:val="00CA55C7"/>
    <w:rsid w:val="00CA7B13"/>
    <w:rsid w:val="00CB1BF7"/>
    <w:rsid w:val="00CB3C07"/>
    <w:rsid w:val="00CB7ADF"/>
    <w:rsid w:val="00CC0621"/>
    <w:rsid w:val="00CD775D"/>
    <w:rsid w:val="00CE045D"/>
    <w:rsid w:val="00CE2015"/>
    <w:rsid w:val="00CE2532"/>
    <w:rsid w:val="00CF3563"/>
    <w:rsid w:val="00CF358B"/>
    <w:rsid w:val="00D04160"/>
    <w:rsid w:val="00D04F49"/>
    <w:rsid w:val="00D100DF"/>
    <w:rsid w:val="00D14B67"/>
    <w:rsid w:val="00D2337D"/>
    <w:rsid w:val="00D31555"/>
    <w:rsid w:val="00D33F25"/>
    <w:rsid w:val="00D36C58"/>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227B"/>
    <w:rsid w:val="00E53872"/>
    <w:rsid w:val="00E53B1A"/>
    <w:rsid w:val="00E632A4"/>
    <w:rsid w:val="00E65F73"/>
    <w:rsid w:val="00E66382"/>
    <w:rsid w:val="00E72676"/>
    <w:rsid w:val="00E738A7"/>
    <w:rsid w:val="00E833CB"/>
    <w:rsid w:val="00E85004"/>
    <w:rsid w:val="00E90259"/>
    <w:rsid w:val="00E91BAE"/>
    <w:rsid w:val="00E93168"/>
    <w:rsid w:val="00EA2174"/>
    <w:rsid w:val="00EA4B1B"/>
    <w:rsid w:val="00EB0EB4"/>
    <w:rsid w:val="00EB321D"/>
    <w:rsid w:val="00EB5B88"/>
    <w:rsid w:val="00EC658C"/>
    <w:rsid w:val="00EE14F0"/>
    <w:rsid w:val="00EE6252"/>
    <w:rsid w:val="00EE6A0A"/>
    <w:rsid w:val="00EE79D9"/>
    <w:rsid w:val="00EF22BA"/>
    <w:rsid w:val="00EF64A9"/>
    <w:rsid w:val="00F023A4"/>
    <w:rsid w:val="00F217B4"/>
    <w:rsid w:val="00F23987"/>
    <w:rsid w:val="00F23D8C"/>
    <w:rsid w:val="00F3320C"/>
    <w:rsid w:val="00F349CF"/>
    <w:rsid w:val="00F41D28"/>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92806-6AB5-4133-A727-ACE4B7336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3852</TotalTime>
  <Pages>102</Pages>
  <Words>32395</Words>
  <Characters>184656</Characters>
  <Application>Microsoft Office Word</Application>
  <DocSecurity>0</DocSecurity>
  <Lines>1538</Lines>
  <Paragraphs>433</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216618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243</cp:revision>
  <cp:lastPrinted>2016-07-18T14:00:00Z</cp:lastPrinted>
  <dcterms:created xsi:type="dcterms:W3CDTF">2016-01-13T14:29:00Z</dcterms:created>
  <dcterms:modified xsi:type="dcterms:W3CDTF">2016-11-17T16:30:00Z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