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4F3B3F17"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101AE6">
        <w:rPr>
          <w:rFonts w:ascii="Arial" w:hAnsi="Arial"/>
          <w:b/>
          <w:color w:val="000000" w:themeColor="text1"/>
          <w:sz w:val="28"/>
        </w:rPr>
        <w:t>53</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5973FBD9" w:rsidR="00167A2E" w:rsidRDefault="00B2615F" w:rsidP="00641167">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01</w:t>
            </w:r>
            <w:r w:rsidR="00167A2E">
              <w:rPr>
                <w:rFonts w:ascii="Times New Roman (PCL6)" w:hAnsi="Times New Roman (PCL6)"/>
                <w:color w:val="000000" w:themeColor="text1"/>
                <w:sz w:val="20"/>
              </w:rPr>
              <w:t>/</w:t>
            </w:r>
            <w:r w:rsidR="00A55EFF">
              <w:rPr>
                <w:rFonts w:ascii="Times New Roman (PCL6)" w:hAnsi="Times New Roman (PCL6)"/>
                <w:color w:val="000000" w:themeColor="text1"/>
                <w:sz w:val="20"/>
              </w:rPr>
              <w:t>2</w:t>
            </w:r>
            <w:r w:rsidR="00641167">
              <w:rPr>
                <w:rFonts w:ascii="Times New Roman (PCL6)" w:hAnsi="Times New Roman (PCL6)"/>
                <w:color w:val="000000" w:themeColor="text1"/>
                <w:sz w:val="20"/>
              </w:rPr>
              <w:t>3</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56A8E769" w:rsidR="00167A2E" w:rsidRPr="00A55EFF" w:rsidRDefault="00A55EFF" w:rsidP="00641167">
            <w:pPr>
              <w:pStyle w:val="hdr1"/>
              <w:spacing w:before="0"/>
              <w:ind w:left="0"/>
              <w:rPr>
                <w:sz w:val="20"/>
              </w:rPr>
            </w:pPr>
            <w:r w:rsidRPr="00A55EFF">
              <w:rPr>
                <w:sz w:val="20"/>
              </w:rPr>
              <w:t>P14</w:t>
            </w:r>
            <w:r w:rsidR="00641167">
              <w:rPr>
                <w:sz w:val="20"/>
              </w:rPr>
              <w:t>072</w:t>
            </w:r>
            <w:r w:rsidRPr="00A55EFF">
              <w:rPr>
                <w:sz w:val="20"/>
              </w:rPr>
              <w:t xml:space="preserve"> – </w:t>
            </w:r>
            <w:proofErr w:type="spellStart"/>
            <w:r w:rsidRPr="00A55EFF">
              <w:rPr>
                <w:sz w:val="20"/>
              </w:rPr>
              <w:t>eCL</w:t>
            </w:r>
            <w:proofErr w:type="spellEnd"/>
            <w:r w:rsidRPr="00A55EFF">
              <w:rPr>
                <w:sz w:val="20"/>
              </w:rPr>
              <w:t xml:space="preserve"> </w:t>
            </w:r>
            <w:r w:rsidR="00641167">
              <w:rPr>
                <w:sz w:val="20"/>
              </w:rPr>
              <w:t xml:space="preserve">EA </w:t>
            </w:r>
            <w:proofErr w:type="spellStart"/>
            <w:r w:rsidR="00641167">
              <w:rPr>
                <w:sz w:val="20"/>
              </w:rPr>
              <w:t>Inactivations</w:t>
            </w:r>
            <w:proofErr w:type="spellEnd"/>
          </w:p>
        </w:tc>
      </w:tr>
    </w:tbl>
    <w:p w14:paraId="3ECE7BFD" w14:textId="1253A2B7" w:rsidR="008747B8" w:rsidRPr="00A525FE" w:rsidRDefault="00565769"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565769"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573A51E2" w:rsidR="000C3DFF" w:rsidRDefault="000C3DFF" w:rsidP="0041714A">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w:t>
            </w:r>
            <w:proofErr w:type="spellStart"/>
            <w:r w:rsidR="000256EB" w:rsidRPr="00A7693A">
              <w:rPr>
                <w:color w:val="000000" w:themeColor="text1"/>
                <w:szCs w:val="24"/>
              </w:rPr>
              <w:t>eCoaching</w:t>
            </w:r>
            <w:proofErr w:type="spellEnd"/>
            <w:r w:rsidR="000256EB" w:rsidRPr="00A7693A">
              <w:rPr>
                <w:color w:val="000000" w:themeColor="text1"/>
                <w:szCs w:val="24"/>
              </w:rPr>
              <w:t xml:space="preserve">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3641CEC" w:rsidR="00AC20AA" w:rsidRDefault="00AC20AA" w:rsidP="00AC20AA">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B1738C">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4686641C" w:rsidR="00E70F3D" w:rsidRDefault="00E70F3D" w:rsidP="00CC7EC1">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CC7EC1">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32D7E170" w:rsidR="00F46E2D" w:rsidRDefault="00F46E2D" w:rsidP="00CC7EC1">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0BF33FE6" w:rsidR="008D6F0A" w:rsidRDefault="005D2D03" w:rsidP="005D2D03">
            <w:pPr>
              <w:pStyle w:val="hdr1"/>
              <w:spacing w:before="0"/>
              <w:ind w:left="0"/>
              <w:jc w:val="left"/>
              <w:rPr>
                <w:szCs w:val="24"/>
              </w:rPr>
            </w:pPr>
            <w:r>
              <w:rPr>
                <w:szCs w:val="24"/>
              </w:rPr>
              <w:lastRenderedPageBreak/>
              <w:t>II Customer</w:t>
            </w:r>
            <w:r w:rsidR="00CC7EC1">
              <w:rPr>
                <w:szCs w:val="24"/>
              </w:rPr>
              <w:t xml:space="preserve">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5D2D03">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193D3A">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6E953805" w:rsidR="00A071B8" w:rsidRDefault="00A071B8" w:rsidP="00A071B8">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 xml:space="preserve">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265FEE">
            <w:pPr>
              <w:pStyle w:val="hdr1"/>
              <w:spacing w:before="0"/>
              <w:ind w:left="0"/>
              <w:jc w:val="left"/>
              <w:rPr>
                <w:szCs w:val="24"/>
              </w:rPr>
            </w:pPr>
            <w:r>
              <w:rPr>
                <w:szCs w:val="24"/>
              </w:rPr>
              <w:t>IV Layouts Dashboard Permissions Criteria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CC7EC1">
            <w:pPr>
              <w:pStyle w:val="hdr1"/>
              <w:ind w:left="0"/>
              <w:jc w:val="left"/>
              <w:rPr>
                <w:szCs w:val="24"/>
              </w:rPr>
            </w:pPr>
            <w:r w:rsidRPr="00A071B8">
              <w:rPr>
                <w:szCs w:val="24"/>
              </w:rPr>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779FD3DB" w:rsidR="00FF6C63" w:rsidRDefault="00FF6C63" w:rsidP="00FF6C63">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498F7D55" w:rsidR="006E59F0" w:rsidRDefault="006E59F0" w:rsidP="006E59F0">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64C972B" w:rsidR="004E587B" w:rsidRDefault="00BE503A" w:rsidP="004E587B">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BE503A">
            <w:pPr>
              <w:pStyle w:val="hdr1"/>
              <w:ind w:left="0"/>
              <w:jc w:val="left"/>
              <w:rPr>
                <w:color w:val="000000" w:themeColor="text1"/>
              </w:rPr>
            </w:pPr>
            <w:r>
              <w:rPr>
                <w:color w:val="000000" w:themeColor="text1"/>
              </w:rPr>
              <w:t>11/19/2014</w:t>
            </w:r>
          </w:p>
        </w:tc>
        <w:tc>
          <w:tcPr>
            <w:tcW w:w="7038" w:type="dxa"/>
          </w:tcPr>
          <w:p w14:paraId="242450D3" w14:textId="77777777" w:rsidR="00AA6AE2" w:rsidRDefault="00AA6AE2" w:rsidP="00C36DF4">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C36DF4">
            <w:pPr>
              <w:pStyle w:val="hdr1"/>
              <w:spacing w:before="0"/>
              <w:ind w:left="0"/>
              <w:jc w:val="left"/>
              <w:rPr>
                <w:szCs w:val="24"/>
              </w:rPr>
            </w:pPr>
            <w:r>
              <w:rPr>
                <w:szCs w:val="24"/>
              </w:rPr>
              <w:t>Updated the following based on review</w:t>
            </w:r>
          </w:p>
          <w:p w14:paraId="27B438E4" w14:textId="1AE444DD" w:rsidR="00AA6AE2" w:rsidRDefault="00AA6AE2" w:rsidP="00C36DF4">
            <w:pPr>
              <w:pStyle w:val="hdr1"/>
              <w:spacing w:before="0"/>
              <w:ind w:left="0"/>
              <w:jc w:val="left"/>
              <w:rPr>
                <w:szCs w:val="24"/>
              </w:rPr>
            </w:pPr>
            <w:r>
              <w:rPr>
                <w:szCs w:val="24"/>
              </w:rPr>
              <w:t>2.1.5.2.4, 2.1.5.2.5, 2.2.5.2.4, 2.2.5.2.4</w:t>
            </w:r>
          </w:p>
        </w:tc>
        <w:tc>
          <w:tcPr>
            <w:tcW w:w="1530" w:type="dxa"/>
          </w:tcPr>
          <w:p w14:paraId="47F75A92" w14:textId="72088ECC" w:rsidR="00AA6AE2" w:rsidRDefault="00AA6AE2" w:rsidP="00701970">
            <w:pPr>
              <w:pStyle w:val="hdr1"/>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BE503A">
            <w:pPr>
              <w:pStyle w:val="hdr1"/>
              <w:ind w:left="0"/>
              <w:jc w:val="left"/>
              <w:rPr>
                <w:color w:val="000000" w:themeColor="text1"/>
              </w:rPr>
            </w:pPr>
            <w:r>
              <w:rPr>
                <w:color w:val="000000" w:themeColor="text1"/>
              </w:rPr>
              <w:t>11/20/2014</w:t>
            </w:r>
          </w:p>
        </w:tc>
        <w:tc>
          <w:tcPr>
            <w:tcW w:w="7038" w:type="dxa"/>
          </w:tcPr>
          <w:p w14:paraId="5D05A6E6" w14:textId="77777777" w:rsidR="00176119" w:rsidRDefault="00C13B3C" w:rsidP="00C36DF4">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CC7EC1">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w:t>
            </w:r>
            <w:r>
              <w:rPr>
                <w:szCs w:val="24"/>
              </w:rPr>
              <w:lastRenderedPageBreak/>
              <w:t>review page.</w:t>
            </w:r>
          </w:p>
        </w:tc>
        <w:tc>
          <w:tcPr>
            <w:tcW w:w="1530" w:type="dxa"/>
          </w:tcPr>
          <w:p w14:paraId="485DD7D2" w14:textId="711E1EEE" w:rsidR="00176119" w:rsidRDefault="00176119" w:rsidP="00701970">
            <w:pPr>
              <w:pStyle w:val="hdr1"/>
              <w:ind w:left="0"/>
              <w:jc w:val="left"/>
              <w:rPr>
                <w:color w:val="000000" w:themeColor="text1"/>
              </w:rPr>
            </w:pPr>
            <w:r>
              <w:rPr>
                <w:color w:val="000000" w:themeColor="text1"/>
              </w:rPr>
              <w:lastRenderedPageBreak/>
              <w:t>Doug Stearns</w:t>
            </w:r>
          </w:p>
        </w:tc>
      </w:tr>
      <w:tr w:rsidR="009B0B5E" w:rsidRPr="00A43661" w14:paraId="3ECB0186" w14:textId="77777777" w:rsidTr="00701970">
        <w:trPr>
          <w:trHeight w:val="341"/>
        </w:trPr>
        <w:tc>
          <w:tcPr>
            <w:tcW w:w="1440" w:type="dxa"/>
          </w:tcPr>
          <w:p w14:paraId="1AF262CC" w14:textId="0D0654E3" w:rsidR="009B0B5E" w:rsidRDefault="009B0B5E" w:rsidP="00BE503A">
            <w:pPr>
              <w:pStyle w:val="hdr1"/>
              <w:ind w:left="0"/>
              <w:jc w:val="left"/>
              <w:rPr>
                <w:color w:val="000000" w:themeColor="text1"/>
              </w:rPr>
            </w:pPr>
            <w:r>
              <w:rPr>
                <w:color w:val="000000" w:themeColor="text1"/>
              </w:rPr>
              <w:lastRenderedPageBreak/>
              <w:t>11/20/2014</w:t>
            </w:r>
          </w:p>
        </w:tc>
        <w:tc>
          <w:tcPr>
            <w:tcW w:w="7038" w:type="dxa"/>
          </w:tcPr>
          <w:p w14:paraId="7E9152CF" w14:textId="77777777" w:rsidR="009B0B5E" w:rsidRDefault="009B0B5E" w:rsidP="00C36DF4">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C36DF4">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701970">
            <w:pPr>
              <w:pStyle w:val="hdr1"/>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BE503A">
            <w:pPr>
              <w:pStyle w:val="hdr1"/>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663DB3">
            <w:pPr>
              <w:pStyle w:val="hdr1"/>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701970">
            <w:pPr>
              <w:pStyle w:val="hdr1"/>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BE503A">
            <w:pPr>
              <w:pStyle w:val="hdr1"/>
              <w:ind w:left="0"/>
              <w:jc w:val="left"/>
              <w:rPr>
                <w:color w:val="000000" w:themeColor="text1"/>
              </w:rPr>
            </w:pPr>
            <w:r>
              <w:rPr>
                <w:color w:val="000000" w:themeColor="text1"/>
              </w:rPr>
              <w:t>11/24/2014</w:t>
            </w:r>
          </w:p>
        </w:tc>
        <w:tc>
          <w:tcPr>
            <w:tcW w:w="7038" w:type="dxa"/>
          </w:tcPr>
          <w:p w14:paraId="3477FB33" w14:textId="77777777" w:rsidR="00151DD5" w:rsidRDefault="00151DD5" w:rsidP="00663DB3">
            <w:pPr>
              <w:pStyle w:val="hdr1"/>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0F3439">
            <w:pPr>
              <w:pStyle w:val="hdr1"/>
              <w:ind w:left="0"/>
              <w:rPr>
                <w:szCs w:val="24"/>
              </w:rPr>
            </w:pPr>
            <w:r w:rsidRPr="000F3439">
              <w:rPr>
                <w:szCs w:val="24"/>
              </w:rPr>
              <w:t>I Product Description, Project Purpose</w:t>
            </w:r>
          </w:p>
          <w:p w14:paraId="79CFA043" w14:textId="77777777" w:rsidR="000F3439" w:rsidRPr="000F3439" w:rsidRDefault="000F3439" w:rsidP="000F3439">
            <w:pPr>
              <w:pStyle w:val="hdr1"/>
              <w:ind w:left="0"/>
              <w:rPr>
                <w:szCs w:val="24"/>
              </w:rPr>
            </w:pPr>
            <w:r w:rsidRPr="000F3439">
              <w:rPr>
                <w:szCs w:val="24"/>
              </w:rPr>
              <w:t>2.2.1.4.1 Date of Coaching</w:t>
            </w:r>
          </w:p>
          <w:p w14:paraId="2D44200E" w14:textId="77777777" w:rsidR="000F3439" w:rsidRPr="000F3439" w:rsidRDefault="000F3439" w:rsidP="000F3439">
            <w:pPr>
              <w:pStyle w:val="hdr1"/>
              <w:ind w:left="0"/>
              <w:rPr>
                <w:szCs w:val="24"/>
              </w:rPr>
            </w:pPr>
            <w:r w:rsidRPr="000F3439">
              <w:rPr>
                <w:szCs w:val="24"/>
              </w:rPr>
              <w:t>2.2.1.4.2 Date of Event</w:t>
            </w:r>
          </w:p>
          <w:p w14:paraId="298E7A5A" w14:textId="77777777" w:rsidR="000F3439" w:rsidRPr="000F3439" w:rsidRDefault="000F3439" w:rsidP="000F3439">
            <w:pPr>
              <w:pStyle w:val="hdr1"/>
              <w:ind w:left="0"/>
              <w:rPr>
                <w:szCs w:val="24"/>
              </w:rPr>
            </w:pPr>
            <w:r w:rsidRPr="000F3439">
              <w:rPr>
                <w:szCs w:val="24"/>
              </w:rPr>
              <w:t>2.2.1.4.3 Date Warning Given</w:t>
            </w:r>
          </w:p>
          <w:p w14:paraId="59F88A30" w14:textId="77777777" w:rsidR="000F3439" w:rsidRPr="000F3439" w:rsidRDefault="000F3439" w:rsidP="000F3439">
            <w:pPr>
              <w:pStyle w:val="hdr1"/>
              <w:ind w:left="0"/>
              <w:rPr>
                <w:szCs w:val="24"/>
              </w:rPr>
            </w:pPr>
            <w:r w:rsidRPr="000F3439">
              <w:rPr>
                <w:szCs w:val="24"/>
              </w:rPr>
              <w:t>2.2.1.6.3 Direct Warning Reason and Sub-Reasons</w:t>
            </w:r>
          </w:p>
          <w:p w14:paraId="2EDA35D2" w14:textId="77777777" w:rsidR="000F3439" w:rsidRPr="000F3439" w:rsidRDefault="000F3439" w:rsidP="000F3439">
            <w:pPr>
              <w:pStyle w:val="hdr1"/>
              <w:ind w:left="0"/>
              <w:rPr>
                <w:szCs w:val="24"/>
              </w:rPr>
            </w:pPr>
            <w:r w:rsidRPr="000F3439">
              <w:rPr>
                <w:szCs w:val="24"/>
              </w:rPr>
              <w:t>2.2.1.7 Coaching Details</w:t>
            </w:r>
          </w:p>
          <w:p w14:paraId="044F7FBA" w14:textId="77777777" w:rsidR="000F3439" w:rsidRPr="000F3439" w:rsidRDefault="000F3439" w:rsidP="000F3439">
            <w:pPr>
              <w:pStyle w:val="hdr1"/>
              <w:ind w:left="0"/>
              <w:rPr>
                <w:szCs w:val="24"/>
              </w:rPr>
            </w:pPr>
            <w:r w:rsidRPr="000F3439">
              <w:rPr>
                <w:szCs w:val="24"/>
              </w:rPr>
              <w:t>2.2.1.8 Coaching Session Details</w:t>
            </w:r>
          </w:p>
          <w:p w14:paraId="78E3AC27" w14:textId="77777777" w:rsidR="000F3439" w:rsidRPr="000F3439" w:rsidRDefault="000F3439" w:rsidP="000F3439">
            <w:pPr>
              <w:pStyle w:val="hdr1"/>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0F3439">
            <w:pPr>
              <w:pStyle w:val="hdr1"/>
              <w:ind w:left="0"/>
              <w:rPr>
                <w:szCs w:val="24"/>
              </w:rPr>
            </w:pPr>
            <w:r w:rsidRPr="000F3439">
              <w:rPr>
                <w:szCs w:val="24"/>
              </w:rPr>
              <w:t>2.2.1.10 Associated with a Call Record</w:t>
            </w:r>
          </w:p>
          <w:p w14:paraId="10AABEE2" w14:textId="77777777" w:rsidR="000F3439" w:rsidRPr="000F3439" w:rsidRDefault="000F3439" w:rsidP="000F3439">
            <w:pPr>
              <w:pStyle w:val="hdr1"/>
              <w:ind w:left="0"/>
              <w:rPr>
                <w:szCs w:val="24"/>
              </w:rPr>
            </w:pPr>
            <w:r w:rsidRPr="000F3439">
              <w:rPr>
                <w:szCs w:val="24"/>
              </w:rPr>
              <w:t xml:space="preserve">2.2.1.11 Verification </w:t>
            </w:r>
          </w:p>
          <w:p w14:paraId="01698ED1" w14:textId="77777777" w:rsidR="000F3439" w:rsidRPr="000F3439" w:rsidRDefault="000F3439" w:rsidP="000F3439">
            <w:pPr>
              <w:pStyle w:val="hdr1"/>
              <w:ind w:left="0"/>
              <w:rPr>
                <w:szCs w:val="24"/>
              </w:rPr>
            </w:pPr>
            <w:r w:rsidRPr="000F3439">
              <w:rPr>
                <w:szCs w:val="24"/>
              </w:rPr>
              <w:t xml:space="preserve">2.2.1.12 Required entry fields </w:t>
            </w:r>
          </w:p>
          <w:p w14:paraId="49988991" w14:textId="68219D20" w:rsidR="000F3439" w:rsidRPr="000F3439" w:rsidRDefault="000F3439" w:rsidP="000F3439">
            <w:pPr>
              <w:pStyle w:val="hdr1"/>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0F3439">
            <w:pPr>
              <w:pStyle w:val="hdr1"/>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701970">
            <w:pPr>
              <w:pStyle w:val="hdr1"/>
              <w:ind w:left="0"/>
              <w:jc w:val="left"/>
              <w:rPr>
                <w:color w:val="000000" w:themeColor="text1"/>
              </w:rPr>
            </w:pPr>
            <w:r>
              <w:rPr>
                <w:color w:val="000000" w:themeColor="text1"/>
              </w:rPr>
              <w:t>Doug Stearns</w:t>
            </w:r>
          </w:p>
        </w:tc>
      </w:tr>
      <w:tr w:rsidR="003449EA" w:rsidRPr="00A43661" w14:paraId="506FC678" w14:textId="77777777" w:rsidTr="00701970">
        <w:trPr>
          <w:trHeight w:val="341"/>
        </w:trPr>
        <w:tc>
          <w:tcPr>
            <w:tcW w:w="1440" w:type="dxa"/>
          </w:tcPr>
          <w:p w14:paraId="75F7D181" w14:textId="7FECB2F2" w:rsidR="003449EA" w:rsidRDefault="003449EA" w:rsidP="001A454C">
            <w:pPr>
              <w:pStyle w:val="hdr1"/>
              <w:ind w:left="0"/>
              <w:jc w:val="left"/>
              <w:rPr>
                <w:color w:val="000000" w:themeColor="text1"/>
              </w:rPr>
            </w:pPr>
            <w:r>
              <w:rPr>
                <w:color w:val="000000" w:themeColor="text1"/>
              </w:rPr>
              <w:t>12/</w:t>
            </w:r>
            <w:r w:rsidR="001A454C">
              <w:rPr>
                <w:color w:val="000000" w:themeColor="text1"/>
              </w:rPr>
              <w:t>10</w:t>
            </w:r>
            <w:r>
              <w:rPr>
                <w:color w:val="000000" w:themeColor="text1"/>
              </w:rPr>
              <w:t>/2014</w:t>
            </w:r>
          </w:p>
        </w:tc>
        <w:tc>
          <w:tcPr>
            <w:tcW w:w="7038" w:type="dxa"/>
          </w:tcPr>
          <w:p w14:paraId="184D8970" w14:textId="77777777" w:rsidR="003449EA" w:rsidRDefault="003449EA" w:rsidP="00663DB3">
            <w:pPr>
              <w:pStyle w:val="hdr1"/>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93195A">
            <w:pPr>
              <w:pStyle w:val="hdr1"/>
              <w:ind w:left="0"/>
              <w:jc w:val="left"/>
              <w:rPr>
                <w:szCs w:val="24"/>
              </w:rPr>
            </w:pPr>
            <w:r>
              <w:rPr>
                <w:szCs w:val="24"/>
              </w:rPr>
              <w:t>Modified the following:</w:t>
            </w:r>
          </w:p>
          <w:p w14:paraId="0F121393" w14:textId="207676DC" w:rsidR="00995D38" w:rsidRPr="003449EA" w:rsidRDefault="00995D38" w:rsidP="00995D38">
            <w:pPr>
              <w:pStyle w:val="hdr1"/>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93195A">
            <w:pPr>
              <w:pStyle w:val="hdr1"/>
              <w:ind w:left="0"/>
              <w:rPr>
                <w:szCs w:val="24"/>
              </w:rPr>
            </w:pPr>
            <w:r w:rsidRPr="003449EA">
              <w:rPr>
                <w:szCs w:val="24"/>
              </w:rPr>
              <w:t>III Program Requirements - Item G</w:t>
            </w:r>
          </w:p>
          <w:p w14:paraId="719E3AF1" w14:textId="6A8AFD1F" w:rsidR="003449EA" w:rsidRDefault="00A84C44" w:rsidP="00663DB3">
            <w:pPr>
              <w:pStyle w:val="hdr1"/>
              <w:ind w:left="0"/>
              <w:jc w:val="left"/>
              <w:rPr>
                <w:szCs w:val="24"/>
              </w:rPr>
            </w:pPr>
            <w:r>
              <w:rPr>
                <w:szCs w:val="24"/>
              </w:rPr>
              <w:t xml:space="preserve">Added </w:t>
            </w:r>
            <w:r w:rsidR="003449EA">
              <w:rPr>
                <w:szCs w:val="24"/>
              </w:rPr>
              <w:t>the following:</w:t>
            </w:r>
          </w:p>
          <w:p w14:paraId="4369BFDB" w14:textId="669ED80C" w:rsidR="003449EA" w:rsidRPr="003449EA" w:rsidRDefault="003449EA" w:rsidP="003449EA">
            <w:pPr>
              <w:pStyle w:val="hdr1"/>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3449EA">
            <w:pPr>
              <w:pStyle w:val="hdr1"/>
              <w:ind w:left="0"/>
              <w:jc w:val="left"/>
              <w:rPr>
                <w:szCs w:val="24"/>
              </w:rPr>
            </w:pPr>
            <w:r w:rsidRPr="003449EA">
              <w:rPr>
                <w:szCs w:val="24"/>
              </w:rPr>
              <w:t>I</w:t>
            </w:r>
            <w:r w:rsidR="00A4685A">
              <w:rPr>
                <w:szCs w:val="24"/>
              </w:rPr>
              <w:t>II Program Requirements - Item H</w:t>
            </w:r>
          </w:p>
          <w:p w14:paraId="3F2D43DD" w14:textId="69BD9863" w:rsidR="00873B71" w:rsidRDefault="00873B71" w:rsidP="003449EA">
            <w:pPr>
              <w:pStyle w:val="hdr1"/>
              <w:ind w:left="0"/>
              <w:jc w:val="left"/>
              <w:rPr>
                <w:szCs w:val="24"/>
              </w:rPr>
            </w:pPr>
            <w:r>
              <w:rPr>
                <w:szCs w:val="24"/>
              </w:rPr>
              <w:t>3.2 Review Page Display</w:t>
            </w:r>
          </w:p>
        </w:tc>
        <w:tc>
          <w:tcPr>
            <w:tcW w:w="1530" w:type="dxa"/>
          </w:tcPr>
          <w:p w14:paraId="469154D2" w14:textId="62344B13" w:rsidR="003449EA" w:rsidRDefault="003449EA" w:rsidP="00701970">
            <w:pPr>
              <w:pStyle w:val="hdr1"/>
              <w:ind w:left="0"/>
              <w:jc w:val="left"/>
              <w:rPr>
                <w:color w:val="000000" w:themeColor="text1"/>
              </w:rPr>
            </w:pPr>
            <w:r>
              <w:rPr>
                <w:color w:val="000000" w:themeColor="text1"/>
              </w:rPr>
              <w:t>Doug Stearns</w:t>
            </w:r>
          </w:p>
        </w:tc>
      </w:tr>
      <w:tr w:rsidR="00816EC0" w:rsidRPr="00A43661" w14:paraId="44493659" w14:textId="77777777" w:rsidTr="00701970">
        <w:trPr>
          <w:trHeight w:val="341"/>
        </w:trPr>
        <w:tc>
          <w:tcPr>
            <w:tcW w:w="1440" w:type="dxa"/>
          </w:tcPr>
          <w:p w14:paraId="11B0420B" w14:textId="47B6C7CD" w:rsidR="00816EC0" w:rsidRDefault="00816EC0" w:rsidP="001A454C">
            <w:pPr>
              <w:pStyle w:val="hdr1"/>
              <w:ind w:left="0"/>
              <w:jc w:val="left"/>
              <w:rPr>
                <w:color w:val="000000" w:themeColor="text1"/>
              </w:rPr>
            </w:pPr>
            <w:r>
              <w:rPr>
                <w:color w:val="000000" w:themeColor="text1"/>
              </w:rPr>
              <w:t>12/18/2014</w:t>
            </w:r>
          </w:p>
        </w:tc>
        <w:tc>
          <w:tcPr>
            <w:tcW w:w="7038" w:type="dxa"/>
          </w:tcPr>
          <w:p w14:paraId="2E628E90" w14:textId="77777777" w:rsidR="00816EC0" w:rsidRDefault="00816EC0"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816EC0">
            <w:pPr>
              <w:pStyle w:val="hdr1"/>
              <w:ind w:left="0"/>
              <w:rPr>
                <w:szCs w:val="24"/>
              </w:rPr>
            </w:pPr>
            <w:r w:rsidRPr="00816EC0">
              <w:rPr>
                <w:szCs w:val="24"/>
              </w:rPr>
              <w:t>VI Outliers (Data Feed\Form Entry)</w:t>
            </w:r>
          </w:p>
          <w:p w14:paraId="401FD932" w14:textId="77777777" w:rsidR="00816EC0" w:rsidRPr="00816EC0" w:rsidRDefault="00816EC0" w:rsidP="00816EC0">
            <w:pPr>
              <w:pStyle w:val="hdr1"/>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816EC0">
            <w:pPr>
              <w:pStyle w:val="hdr1"/>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701970">
            <w:pPr>
              <w:pStyle w:val="hdr1"/>
              <w:ind w:left="0"/>
              <w:jc w:val="left"/>
              <w:rPr>
                <w:color w:val="000000" w:themeColor="text1"/>
              </w:rPr>
            </w:pPr>
            <w:r>
              <w:rPr>
                <w:color w:val="000000" w:themeColor="text1"/>
              </w:rPr>
              <w:t>Doug Stearns</w:t>
            </w:r>
          </w:p>
        </w:tc>
      </w:tr>
      <w:tr w:rsidR="00832C59" w:rsidRPr="00A43661" w14:paraId="1985E80A" w14:textId="77777777" w:rsidTr="00701970">
        <w:trPr>
          <w:trHeight w:val="341"/>
        </w:trPr>
        <w:tc>
          <w:tcPr>
            <w:tcW w:w="1440" w:type="dxa"/>
          </w:tcPr>
          <w:p w14:paraId="0194C39A" w14:textId="412387FF" w:rsidR="00832C59" w:rsidRDefault="00832C59" w:rsidP="001A454C">
            <w:pPr>
              <w:pStyle w:val="hdr1"/>
              <w:ind w:left="0"/>
              <w:jc w:val="left"/>
              <w:rPr>
                <w:color w:val="000000" w:themeColor="text1"/>
              </w:rPr>
            </w:pPr>
            <w:r>
              <w:rPr>
                <w:color w:val="000000" w:themeColor="text1"/>
              </w:rPr>
              <w:t>12/19/2014</w:t>
            </w:r>
          </w:p>
        </w:tc>
        <w:tc>
          <w:tcPr>
            <w:tcW w:w="7038" w:type="dxa"/>
          </w:tcPr>
          <w:p w14:paraId="24640BFE" w14:textId="77777777" w:rsidR="00832C59" w:rsidRDefault="00832C59"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832C59">
            <w:pPr>
              <w:pStyle w:val="hdr1"/>
              <w:ind w:left="0"/>
              <w:rPr>
                <w:szCs w:val="24"/>
              </w:rPr>
            </w:pPr>
            <w:r w:rsidRPr="00832C59">
              <w:rPr>
                <w:szCs w:val="24"/>
              </w:rPr>
              <w:t>II Customer Requirements - Data Definition #60, User Interface Controls #34</w:t>
            </w:r>
          </w:p>
          <w:p w14:paraId="43209594" w14:textId="4ED58AF9" w:rsidR="00832C59" w:rsidRDefault="00832C59" w:rsidP="00832C59">
            <w:pPr>
              <w:pStyle w:val="hdr1"/>
              <w:ind w:left="0"/>
              <w:jc w:val="left"/>
              <w:rPr>
                <w:szCs w:val="24"/>
              </w:rPr>
            </w:pPr>
            <w:r w:rsidRPr="00832C59">
              <w:rPr>
                <w:szCs w:val="24"/>
              </w:rPr>
              <w:t xml:space="preserve">IV Layouts - Direct Coaching – Non CSE, Indirect Coaching – Non </w:t>
            </w:r>
            <w:r w:rsidRPr="00832C59">
              <w:rPr>
                <w:szCs w:val="24"/>
              </w:rPr>
              <w:lastRenderedPageBreak/>
              <w:t>CSE</w:t>
            </w:r>
          </w:p>
        </w:tc>
        <w:tc>
          <w:tcPr>
            <w:tcW w:w="1530" w:type="dxa"/>
          </w:tcPr>
          <w:p w14:paraId="5417362B" w14:textId="71414866" w:rsidR="00832C59" w:rsidRDefault="00832C59" w:rsidP="00701970">
            <w:pPr>
              <w:pStyle w:val="hdr1"/>
              <w:ind w:left="0"/>
              <w:jc w:val="left"/>
              <w:rPr>
                <w:color w:val="000000" w:themeColor="text1"/>
              </w:rPr>
            </w:pPr>
            <w:r>
              <w:rPr>
                <w:color w:val="000000" w:themeColor="text1"/>
              </w:rPr>
              <w:lastRenderedPageBreak/>
              <w:t>Doug Stearns</w:t>
            </w:r>
          </w:p>
        </w:tc>
      </w:tr>
      <w:tr w:rsidR="00DE6804" w:rsidRPr="00A43661" w14:paraId="5506242B" w14:textId="77777777" w:rsidTr="00701970">
        <w:trPr>
          <w:trHeight w:val="341"/>
        </w:trPr>
        <w:tc>
          <w:tcPr>
            <w:tcW w:w="1440" w:type="dxa"/>
          </w:tcPr>
          <w:p w14:paraId="358169A9" w14:textId="45DA9A0B" w:rsidR="00DE6804" w:rsidRDefault="00DE6804" w:rsidP="00C668C3">
            <w:pPr>
              <w:pStyle w:val="hdr1"/>
              <w:ind w:left="0"/>
              <w:jc w:val="left"/>
              <w:rPr>
                <w:color w:val="000000" w:themeColor="text1"/>
              </w:rPr>
            </w:pPr>
            <w:r>
              <w:rPr>
                <w:color w:val="000000" w:themeColor="text1"/>
              </w:rPr>
              <w:lastRenderedPageBreak/>
              <w:t>12/</w:t>
            </w:r>
            <w:r w:rsidR="00C668C3">
              <w:rPr>
                <w:color w:val="000000" w:themeColor="text1"/>
              </w:rPr>
              <w:t>2</w:t>
            </w:r>
            <w:r>
              <w:rPr>
                <w:color w:val="000000" w:themeColor="text1"/>
              </w:rPr>
              <w:t>9/2014</w:t>
            </w:r>
          </w:p>
        </w:tc>
        <w:tc>
          <w:tcPr>
            <w:tcW w:w="7038" w:type="dxa"/>
          </w:tcPr>
          <w:p w14:paraId="1ED86BAD" w14:textId="77777777" w:rsidR="00BF61A0" w:rsidRDefault="00BF61A0" w:rsidP="00BF61A0">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BF61A0">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BF61A0">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BF61A0">
            <w:pPr>
              <w:pStyle w:val="hdr1"/>
              <w:spacing w:before="0"/>
              <w:ind w:left="0"/>
              <w:rPr>
                <w:szCs w:val="24"/>
              </w:rPr>
            </w:pPr>
            <w:r w:rsidRPr="00BF61A0">
              <w:rPr>
                <w:szCs w:val="24"/>
              </w:rPr>
              <w:t>2.1.5.1 ETS Reports</w:t>
            </w:r>
          </w:p>
          <w:p w14:paraId="5C6ED2F5" w14:textId="77777777" w:rsidR="00BF61A0" w:rsidRPr="00BF61A0" w:rsidRDefault="00BF61A0" w:rsidP="00BF61A0">
            <w:pPr>
              <w:pStyle w:val="hdr1"/>
              <w:spacing w:before="0"/>
              <w:ind w:left="0"/>
              <w:rPr>
                <w:szCs w:val="24"/>
              </w:rPr>
            </w:pPr>
            <w:r w:rsidRPr="00BF61A0">
              <w:rPr>
                <w:szCs w:val="24"/>
              </w:rPr>
              <w:t>2.1.5.1.3 Naming Convention</w:t>
            </w:r>
          </w:p>
          <w:p w14:paraId="229FE629" w14:textId="77777777" w:rsidR="00BF61A0" w:rsidRPr="00BF61A0" w:rsidRDefault="00BF61A0" w:rsidP="00BF61A0">
            <w:pPr>
              <w:pStyle w:val="hdr1"/>
              <w:spacing w:before="0"/>
              <w:ind w:left="0"/>
              <w:rPr>
                <w:szCs w:val="24"/>
              </w:rPr>
            </w:pPr>
            <w:r w:rsidRPr="00BF61A0">
              <w:rPr>
                <w:szCs w:val="24"/>
              </w:rPr>
              <w:t>2.1.5.1.4 Report Codes</w:t>
            </w:r>
          </w:p>
          <w:p w14:paraId="6B4D6E9C" w14:textId="77777777" w:rsidR="00BF61A0" w:rsidRPr="00BF61A0" w:rsidRDefault="00BF61A0" w:rsidP="00BF61A0">
            <w:pPr>
              <w:pStyle w:val="hdr1"/>
              <w:spacing w:before="0"/>
              <w:ind w:left="0"/>
              <w:rPr>
                <w:szCs w:val="24"/>
              </w:rPr>
            </w:pPr>
            <w:r w:rsidRPr="00BF61A0">
              <w:rPr>
                <w:szCs w:val="24"/>
              </w:rPr>
              <w:t>2.1.5.2.3 Date of Coaching</w:t>
            </w:r>
          </w:p>
          <w:p w14:paraId="14994DF6" w14:textId="77777777" w:rsidR="00BF61A0" w:rsidRPr="00BF61A0" w:rsidRDefault="00BF61A0" w:rsidP="00BF61A0">
            <w:pPr>
              <w:pStyle w:val="hdr1"/>
              <w:spacing w:before="0"/>
              <w:ind w:left="0"/>
              <w:rPr>
                <w:szCs w:val="24"/>
              </w:rPr>
            </w:pPr>
            <w:r w:rsidRPr="00BF61A0">
              <w:rPr>
                <w:szCs w:val="24"/>
              </w:rPr>
              <w:t xml:space="preserve">2.1.5.2.4 Coaching Reasons </w:t>
            </w:r>
          </w:p>
          <w:p w14:paraId="5850906F" w14:textId="77777777" w:rsidR="00BF61A0" w:rsidRPr="00BF61A0" w:rsidRDefault="00BF61A0" w:rsidP="00BF61A0">
            <w:pPr>
              <w:pStyle w:val="hdr1"/>
              <w:spacing w:before="0"/>
              <w:ind w:left="0"/>
              <w:rPr>
                <w:szCs w:val="24"/>
              </w:rPr>
            </w:pPr>
            <w:r w:rsidRPr="00BF61A0">
              <w:rPr>
                <w:szCs w:val="24"/>
              </w:rPr>
              <w:t xml:space="preserve">2.1.5.2.5 Report Details </w:t>
            </w:r>
          </w:p>
          <w:p w14:paraId="25C1E9C3" w14:textId="77777777" w:rsidR="00BF61A0" w:rsidRPr="00BF61A0" w:rsidRDefault="00BF61A0" w:rsidP="00BF61A0">
            <w:pPr>
              <w:pStyle w:val="hdr1"/>
              <w:spacing w:before="0"/>
              <w:ind w:left="0"/>
              <w:rPr>
                <w:szCs w:val="24"/>
              </w:rPr>
            </w:pPr>
            <w:r w:rsidRPr="00BF61A0">
              <w:rPr>
                <w:szCs w:val="24"/>
              </w:rPr>
              <w:t xml:space="preserve">2.1.5.3 Notification of </w:t>
            </w:r>
            <w:proofErr w:type="spellStart"/>
            <w:r w:rsidRPr="00BF61A0">
              <w:rPr>
                <w:szCs w:val="24"/>
              </w:rPr>
              <w:t>eCoaching</w:t>
            </w:r>
            <w:proofErr w:type="spellEnd"/>
            <w:r w:rsidRPr="00BF61A0">
              <w:rPr>
                <w:szCs w:val="24"/>
              </w:rPr>
              <w:t xml:space="preserve"> Logs</w:t>
            </w:r>
          </w:p>
          <w:p w14:paraId="1B31A5D9" w14:textId="77777777" w:rsidR="00BF61A0" w:rsidRPr="00BF61A0" w:rsidRDefault="00BF61A0" w:rsidP="00BF61A0">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BF61A0">
            <w:pPr>
              <w:pStyle w:val="hdr1"/>
              <w:spacing w:before="0"/>
              <w:ind w:left="0"/>
              <w:rPr>
                <w:szCs w:val="24"/>
              </w:rPr>
            </w:pPr>
            <w:r w:rsidRPr="00BF61A0">
              <w:rPr>
                <w:szCs w:val="24"/>
              </w:rPr>
              <w:t>2.1.5.3.1.1 Pending Supervisor Review</w:t>
            </w:r>
          </w:p>
          <w:p w14:paraId="4FD4C883" w14:textId="77777777" w:rsidR="00BF61A0" w:rsidRPr="00BF61A0" w:rsidRDefault="00BF61A0" w:rsidP="00BF61A0">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BF61A0">
            <w:pPr>
              <w:pStyle w:val="hdr1"/>
              <w:spacing w:before="0"/>
              <w:ind w:left="0"/>
              <w:rPr>
                <w:szCs w:val="24"/>
              </w:rPr>
            </w:pPr>
            <w:r w:rsidRPr="00BF61A0">
              <w:rPr>
                <w:szCs w:val="24"/>
              </w:rPr>
              <w:t>2.1.5.5 Supervisor Review</w:t>
            </w:r>
          </w:p>
          <w:p w14:paraId="480A0BEE" w14:textId="77777777" w:rsidR="00BF61A0" w:rsidRPr="00BF61A0" w:rsidRDefault="00BF61A0" w:rsidP="00BF61A0">
            <w:pPr>
              <w:pStyle w:val="hdr1"/>
              <w:spacing w:before="0"/>
              <w:ind w:left="0"/>
              <w:rPr>
                <w:szCs w:val="24"/>
              </w:rPr>
            </w:pPr>
            <w:r w:rsidRPr="00BF61A0">
              <w:rPr>
                <w:szCs w:val="24"/>
              </w:rPr>
              <w:t>2.1.5.5.1 Link to SOP</w:t>
            </w:r>
          </w:p>
          <w:p w14:paraId="4478955C" w14:textId="77777777" w:rsidR="00BF61A0" w:rsidRPr="00BF61A0" w:rsidRDefault="00BF61A0" w:rsidP="00BF61A0">
            <w:pPr>
              <w:pStyle w:val="hdr1"/>
              <w:spacing w:before="0"/>
              <w:ind w:left="0"/>
              <w:rPr>
                <w:szCs w:val="24"/>
              </w:rPr>
            </w:pPr>
            <w:r w:rsidRPr="00BF61A0">
              <w:rPr>
                <w:szCs w:val="24"/>
              </w:rPr>
              <w:t>2.1.5.5.2 Yes Requires Coaching</w:t>
            </w:r>
          </w:p>
          <w:p w14:paraId="6106B37A" w14:textId="77777777" w:rsidR="00BF61A0" w:rsidRPr="00BF61A0" w:rsidRDefault="00BF61A0" w:rsidP="00BF61A0">
            <w:pPr>
              <w:pStyle w:val="hdr1"/>
              <w:spacing w:before="0"/>
              <w:ind w:left="0"/>
              <w:rPr>
                <w:szCs w:val="24"/>
              </w:rPr>
            </w:pPr>
            <w:r w:rsidRPr="00BF61A0">
              <w:rPr>
                <w:szCs w:val="24"/>
              </w:rPr>
              <w:t>2.1.5.5.3 No Does Not Require Coaching</w:t>
            </w:r>
          </w:p>
          <w:p w14:paraId="59202CFB" w14:textId="77777777" w:rsidR="00BF61A0" w:rsidRPr="00BF61A0" w:rsidRDefault="00BF61A0" w:rsidP="00BF61A0">
            <w:pPr>
              <w:pStyle w:val="hdr1"/>
              <w:spacing w:before="0"/>
              <w:ind w:left="0"/>
              <w:rPr>
                <w:szCs w:val="24"/>
              </w:rPr>
            </w:pPr>
            <w:r w:rsidRPr="00BF61A0">
              <w:rPr>
                <w:szCs w:val="24"/>
              </w:rPr>
              <w:t>2.2.5.1 ETS Reports</w:t>
            </w:r>
          </w:p>
          <w:p w14:paraId="426A74F9" w14:textId="77777777" w:rsidR="00BF61A0" w:rsidRPr="00BF61A0" w:rsidRDefault="00BF61A0" w:rsidP="00BF61A0">
            <w:pPr>
              <w:pStyle w:val="hdr1"/>
              <w:spacing w:before="0"/>
              <w:ind w:left="0"/>
              <w:rPr>
                <w:szCs w:val="24"/>
              </w:rPr>
            </w:pPr>
            <w:r w:rsidRPr="00BF61A0">
              <w:rPr>
                <w:szCs w:val="24"/>
              </w:rPr>
              <w:t>2.1.5.1.3 Naming Convention</w:t>
            </w:r>
          </w:p>
          <w:p w14:paraId="09163B7E" w14:textId="77777777" w:rsidR="00BF61A0" w:rsidRPr="00BF61A0" w:rsidRDefault="00BF61A0" w:rsidP="00BF61A0">
            <w:pPr>
              <w:pStyle w:val="hdr1"/>
              <w:spacing w:before="0"/>
              <w:ind w:left="0"/>
              <w:rPr>
                <w:szCs w:val="24"/>
              </w:rPr>
            </w:pPr>
            <w:r w:rsidRPr="00BF61A0">
              <w:rPr>
                <w:szCs w:val="24"/>
              </w:rPr>
              <w:t>2.2.5.1.4 Report Codes</w:t>
            </w:r>
          </w:p>
          <w:p w14:paraId="34F50BBE" w14:textId="77777777" w:rsidR="00BF61A0" w:rsidRPr="00BF61A0" w:rsidRDefault="00BF61A0" w:rsidP="00BF61A0">
            <w:pPr>
              <w:pStyle w:val="hdr1"/>
              <w:spacing w:before="0"/>
              <w:ind w:left="0"/>
              <w:rPr>
                <w:szCs w:val="24"/>
              </w:rPr>
            </w:pPr>
            <w:r w:rsidRPr="00BF61A0">
              <w:rPr>
                <w:szCs w:val="24"/>
              </w:rPr>
              <w:t xml:space="preserve">2.2.5.2 </w:t>
            </w:r>
            <w:proofErr w:type="spellStart"/>
            <w:r w:rsidRPr="00BF61A0">
              <w:rPr>
                <w:szCs w:val="24"/>
              </w:rPr>
              <w:t>eCoaching</w:t>
            </w:r>
            <w:proofErr w:type="spellEnd"/>
            <w:r w:rsidRPr="00BF61A0">
              <w:rPr>
                <w:szCs w:val="24"/>
              </w:rPr>
              <w:t xml:space="preserve"> Logs</w:t>
            </w:r>
          </w:p>
          <w:p w14:paraId="37D04FFD" w14:textId="77777777" w:rsidR="00BF61A0" w:rsidRPr="00BF61A0" w:rsidRDefault="00BF61A0" w:rsidP="00BF61A0">
            <w:pPr>
              <w:pStyle w:val="hdr1"/>
              <w:spacing w:before="0"/>
              <w:ind w:left="0"/>
              <w:rPr>
                <w:szCs w:val="24"/>
              </w:rPr>
            </w:pPr>
            <w:r w:rsidRPr="00BF61A0">
              <w:rPr>
                <w:szCs w:val="24"/>
              </w:rPr>
              <w:t>2.2.5.2.3 Date of Coaching</w:t>
            </w:r>
          </w:p>
          <w:p w14:paraId="4D998031" w14:textId="77777777" w:rsidR="00BF61A0" w:rsidRPr="00BF61A0" w:rsidRDefault="00BF61A0" w:rsidP="00BF61A0">
            <w:pPr>
              <w:pStyle w:val="hdr1"/>
              <w:spacing w:before="0"/>
              <w:ind w:left="0"/>
              <w:rPr>
                <w:szCs w:val="24"/>
              </w:rPr>
            </w:pPr>
            <w:r w:rsidRPr="00BF61A0">
              <w:rPr>
                <w:szCs w:val="24"/>
              </w:rPr>
              <w:t xml:space="preserve">2.2.5.2.4 Coaching Reasons </w:t>
            </w:r>
          </w:p>
          <w:p w14:paraId="14D7A521" w14:textId="77777777" w:rsidR="00BF61A0" w:rsidRPr="00BF61A0" w:rsidRDefault="00BF61A0" w:rsidP="00BF61A0">
            <w:pPr>
              <w:pStyle w:val="hdr1"/>
              <w:spacing w:before="0"/>
              <w:ind w:left="0"/>
              <w:rPr>
                <w:szCs w:val="24"/>
              </w:rPr>
            </w:pPr>
            <w:r w:rsidRPr="00BF61A0">
              <w:rPr>
                <w:szCs w:val="24"/>
              </w:rPr>
              <w:t xml:space="preserve">2.2.5.2.5 Report Details </w:t>
            </w:r>
          </w:p>
          <w:p w14:paraId="2FE6A7D9" w14:textId="77777777" w:rsidR="00BF61A0" w:rsidRPr="00BF61A0" w:rsidRDefault="00BF61A0" w:rsidP="00BF61A0">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BF61A0">
            <w:pPr>
              <w:pStyle w:val="hdr1"/>
              <w:spacing w:before="0"/>
              <w:ind w:left="0"/>
              <w:rPr>
                <w:szCs w:val="24"/>
              </w:rPr>
            </w:pPr>
            <w:r w:rsidRPr="00BF61A0">
              <w:rPr>
                <w:szCs w:val="24"/>
              </w:rPr>
              <w:t>2.2.5.3.1.1 Pending Manager Review</w:t>
            </w:r>
          </w:p>
          <w:p w14:paraId="348F81F1" w14:textId="77777777" w:rsidR="00BF61A0" w:rsidRPr="00BF61A0" w:rsidRDefault="00BF61A0" w:rsidP="00BF61A0">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BF61A0">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BF61A0">
            <w:pPr>
              <w:pStyle w:val="hdr1"/>
              <w:spacing w:before="0"/>
              <w:ind w:left="0"/>
              <w:rPr>
                <w:szCs w:val="24"/>
              </w:rPr>
            </w:pPr>
            <w:r w:rsidRPr="00BF61A0">
              <w:rPr>
                <w:szCs w:val="24"/>
              </w:rPr>
              <w:t>2.2.5.5 Manager Review</w:t>
            </w:r>
          </w:p>
          <w:p w14:paraId="24E34778" w14:textId="77777777" w:rsidR="00BF61A0" w:rsidRPr="00BF61A0" w:rsidRDefault="00BF61A0" w:rsidP="00BF61A0">
            <w:pPr>
              <w:pStyle w:val="hdr1"/>
              <w:spacing w:before="0"/>
              <w:ind w:left="0"/>
              <w:rPr>
                <w:szCs w:val="24"/>
              </w:rPr>
            </w:pPr>
            <w:r w:rsidRPr="00BF61A0">
              <w:rPr>
                <w:szCs w:val="24"/>
              </w:rPr>
              <w:t>2.2.5.5.1 Manager Review OAE</w:t>
            </w:r>
          </w:p>
          <w:p w14:paraId="3E39992A" w14:textId="77777777" w:rsidR="00BF61A0" w:rsidRPr="00BF61A0" w:rsidRDefault="00BF61A0" w:rsidP="00BF61A0">
            <w:pPr>
              <w:pStyle w:val="hdr1"/>
              <w:spacing w:before="0"/>
              <w:ind w:left="0"/>
              <w:rPr>
                <w:szCs w:val="24"/>
              </w:rPr>
            </w:pPr>
            <w:r w:rsidRPr="00BF61A0">
              <w:rPr>
                <w:szCs w:val="24"/>
              </w:rPr>
              <w:t>2.2.5.5.2 Manager Review OAS</w:t>
            </w:r>
          </w:p>
          <w:p w14:paraId="42B5C08A" w14:textId="77777777" w:rsidR="00BF61A0" w:rsidRPr="00BF61A0" w:rsidRDefault="00BF61A0" w:rsidP="00BF61A0">
            <w:pPr>
              <w:pStyle w:val="hdr1"/>
              <w:spacing w:before="0"/>
              <w:ind w:left="0"/>
              <w:rPr>
                <w:szCs w:val="24"/>
              </w:rPr>
            </w:pPr>
            <w:r w:rsidRPr="00BF61A0">
              <w:rPr>
                <w:szCs w:val="24"/>
              </w:rPr>
              <w:t>2.2.5.5.3 Link to SOP</w:t>
            </w:r>
          </w:p>
          <w:p w14:paraId="51A857A2" w14:textId="77777777" w:rsidR="00BF61A0" w:rsidRPr="00BF61A0" w:rsidRDefault="00BF61A0" w:rsidP="00BF61A0">
            <w:pPr>
              <w:pStyle w:val="hdr1"/>
              <w:spacing w:before="0"/>
              <w:ind w:left="0"/>
              <w:rPr>
                <w:szCs w:val="24"/>
              </w:rPr>
            </w:pPr>
            <w:r w:rsidRPr="00BF61A0">
              <w:rPr>
                <w:szCs w:val="24"/>
              </w:rPr>
              <w:t>2.2.5.5.4 Yes Requires Coaching</w:t>
            </w:r>
          </w:p>
          <w:p w14:paraId="4236B21A" w14:textId="77777777" w:rsidR="00BF61A0" w:rsidRPr="00BF61A0" w:rsidRDefault="00BF61A0" w:rsidP="00BF61A0">
            <w:pPr>
              <w:pStyle w:val="hdr1"/>
              <w:spacing w:before="0"/>
              <w:ind w:left="0"/>
              <w:rPr>
                <w:szCs w:val="24"/>
              </w:rPr>
            </w:pPr>
            <w:r w:rsidRPr="00BF61A0">
              <w:rPr>
                <w:szCs w:val="24"/>
              </w:rPr>
              <w:t>2.2.5.5.4.1 Requires Coaching Fields</w:t>
            </w:r>
          </w:p>
          <w:p w14:paraId="475B5787" w14:textId="77777777" w:rsidR="00BF61A0" w:rsidRPr="00BF61A0" w:rsidRDefault="00BF61A0" w:rsidP="00BF61A0">
            <w:pPr>
              <w:pStyle w:val="hdr1"/>
              <w:spacing w:before="0"/>
              <w:ind w:left="0"/>
              <w:rPr>
                <w:szCs w:val="24"/>
              </w:rPr>
            </w:pPr>
            <w:r w:rsidRPr="00BF61A0">
              <w:rPr>
                <w:szCs w:val="24"/>
              </w:rPr>
              <w:t>2.2.5.5.5 No Does Not Require Coaching</w:t>
            </w:r>
          </w:p>
          <w:p w14:paraId="40BF50BC" w14:textId="1639A5D8" w:rsidR="00626DF3" w:rsidRDefault="00BF61A0" w:rsidP="00BF61A0">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701970">
            <w:pPr>
              <w:pStyle w:val="hdr1"/>
              <w:ind w:left="0"/>
              <w:jc w:val="left"/>
              <w:rPr>
                <w:color w:val="000000" w:themeColor="text1"/>
              </w:rPr>
            </w:pPr>
            <w:r>
              <w:rPr>
                <w:color w:val="000000" w:themeColor="text1"/>
              </w:rPr>
              <w:t>Doug Stearns</w:t>
            </w:r>
          </w:p>
        </w:tc>
      </w:tr>
      <w:tr w:rsidR="00B2615F" w:rsidRPr="00A43661" w14:paraId="309B19AB" w14:textId="77777777" w:rsidTr="00701970">
        <w:trPr>
          <w:trHeight w:val="341"/>
        </w:trPr>
        <w:tc>
          <w:tcPr>
            <w:tcW w:w="1440" w:type="dxa"/>
          </w:tcPr>
          <w:p w14:paraId="48731335" w14:textId="493479AE" w:rsidR="00B2615F" w:rsidRDefault="00B2615F" w:rsidP="00C668C3">
            <w:pPr>
              <w:pStyle w:val="hdr1"/>
              <w:ind w:left="0"/>
              <w:jc w:val="left"/>
              <w:rPr>
                <w:color w:val="000000" w:themeColor="text1"/>
              </w:rPr>
            </w:pPr>
            <w:r>
              <w:rPr>
                <w:color w:val="000000" w:themeColor="text1"/>
              </w:rPr>
              <w:t>01/12/2015</w:t>
            </w:r>
          </w:p>
        </w:tc>
        <w:tc>
          <w:tcPr>
            <w:tcW w:w="7038" w:type="dxa"/>
          </w:tcPr>
          <w:p w14:paraId="449DD644" w14:textId="77777777" w:rsidR="00B2615F" w:rsidRDefault="00B2615F" w:rsidP="00BF61A0">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77777777" w:rsidR="00B2615F" w:rsidRDefault="00B2615F" w:rsidP="00BF61A0">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 Conditions for Review pages - #1</w:t>
            </w:r>
          </w:p>
          <w:p w14:paraId="01B4C295" w14:textId="17EFF14B" w:rsidR="00B2615F" w:rsidRPr="00BF61A0" w:rsidRDefault="00B2615F" w:rsidP="00BF61A0">
            <w:pPr>
              <w:pStyle w:val="hdr1"/>
              <w:spacing w:before="0"/>
              <w:ind w:left="0"/>
              <w:rPr>
                <w:szCs w:val="24"/>
              </w:rPr>
            </w:pPr>
            <w:r>
              <w:rPr>
                <w:szCs w:val="24"/>
              </w:rPr>
              <w:t>added ‘latest’ to text and updated URL</w:t>
            </w:r>
          </w:p>
        </w:tc>
        <w:tc>
          <w:tcPr>
            <w:tcW w:w="1530" w:type="dxa"/>
          </w:tcPr>
          <w:p w14:paraId="0E9977F1" w14:textId="7A092735" w:rsidR="00B2615F" w:rsidRDefault="00B2615F" w:rsidP="00701970">
            <w:pPr>
              <w:pStyle w:val="hdr1"/>
              <w:ind w:left="0"/>
              <w:jc w:val="left"/>
              <w:rPr>
                <w:color w:val="000000" w:themeColor="text1"/>
              </w:rPr>
            </w:pPr>
            <w:r>
              <w:rPr>
                <w:color w:val="000000" w:themeColor="text1"/>
              </w:rPr>
              <w:t>Doug Stearns</w:t>
            </w:r>
          </w:p>
        </w:tc>
      </w:tr>
      <w:tr w:rsidR="00F55A30" w:rsidRPr="00A43661" w14:paraId="41C36AE1" w14:textId="77777777" w:rsidTr="00701970">
        <w:trPr>
          <w:trHeight w:val="341"/>
        </w:trPr>
        <w:tc>
          <w:tcPr>
            <w:tcW w:w="1440" w:type="dxa"/>
          </w:tcPr>
          <w:p w14:paraId="4B8CD921" w14:textId="00E801D3" w:rsidR="00F55A30" w:rsidRDefault="00F55A30" w:rsidP="00C668C3">
            <w:pPr>
              <w:pStyle w:val="hdr1"/>
              <w:ind w:left="0"/>
              <w:jc w:val="left"/>
              <w:rPr>
                <w:color w:val="000000" w:themeColor="text1"/>
              </w:rPr>
            </w:pPr>
            <w:r>
              <w:rPr>
                <w:color w:val="000000" w:themeColor="text1"/>
              </w:rPr>
              <w:t>01/14/2015</w:t>
            </w:r>
          </w:p>
        </w:tc>
        <w:tc>
          <w:tcPr>
            <w:tcW w:w="7038" w:type="dxa"/>
          </w:tcPr>
          <w:p w14:paraId="5D165450" w14:textId="77777777" w:rsidR="00F55A30" w:rsidRDefault="00F55A30" w:rsidP="00F55A30">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F55A30">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F55A30">
            <w:pPr>
              <w:pStyle w:val="hdr1"/>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701970">
            <w:pPr>
              <w:pStyle w:val="hdr1"/>
              <w:ind w:left="0"/>
              <w:jc w:val="left"/>
              <w:rPr>
                <w:color w:val="000000" w:themeColor="text1"/>
              </w:rPr>
            </w:pPr>
            <w:r>
              <w:rPr>
                <w:color w:val="000000" w:themeColor="text1"/>
              </w:rPr>
              <w:t>Doug Stearns</w:t>
            </w:r>
          </w:p>
        </w:tc>
      </w:tr>
      <w:tr w:rsidR="005526BC" w:rsidRPr="00A43661" w14:paraId="75B2B312" w14:textId="77777777" w:rsidTr="00701970">
        <w:trPr>
          <w:trHeight w:val="341"/>
        </w:trPr>
        <w:tc>
          <w:tcPr>
            <w:tcW w:w="1440" w:type="dxa"/>
          </w:tcPr>
          <w:p w14:paraId="49DE9366" w14:textId="5CEBDCFD" w:rsidR="005526BC" w:rsidRDefault="00A55EFF" w:rsidP="00C668C3">
            <w:pPr>
              <w:pStyle w:val="hdr1"/>
              <w:ind w:left="0"/>
              <w:jc w:val="left"/>
              <w:rPr>
                <w:color w:val="000000" w:themeColor="text1"/>
              </w:rPr>
            </w:pPr>
            <w:r>
              <w:rPr>
                <w:color w:val="000000" w:themeColor="text1"/>
              </w:rPr>
              <w:lastRenderedPageBreak/>
              <w:t>01/20/2015</w:t>
            </w:r>
          </w:p>
        </w:tc>
        <w:tc>
          <w:tcPr>
            <w:tcW w:w="7038" w:type="dxa"/>
          </w:tcPr>
          <w:p w14:paraId="78E1331D" w14:textId="77777777" w:rsidR="005526BC" w:rsidRDefault="00A55EFF" w:rsidP="00A55EFF">
            <w:pPr>
              <w:pStyle w:val="hdr1"/>
              <w:spacing w:before="0"/>
              <w:ind w:left="0"/>
              <w:rPr>
                <w:szCs w:val="24"/>
              </w:rPr>
            </w:pPr>
            <w:r>
              <w:rPr>
                <w:szCs w:val="24"/>
              </w:rPr>
              <w:t xml:space="preserve">P14139 – </w:t>
            </w:r>
            <w:proofErr w:type="spellStart"/>
            <w:r>
              <w:rPr>
                <w:szCs w:val="24"/>
              </w:rPr>
              <w:t>eCL</w:t>
            </w:r>
            <w:proofErr w:type="spellEnd"/>
            <w:r>
              <w:rPr>
                <w:szCs w:val="24"/>
              </w:rPr>
              <w:t xml:space="preserve"> LSA Submission job codes</w:t>
            </w:r>
          </w:p>
          <w:p w14:paraId="7272D219" w14:textId="77777777" w:rsidR="00A55EFF" w:rsidRDefault="00A55EFF" w:rsidP="00A55EFF">
            <w:pPr>
              <w:pStyle w:val="hdr1"/>
              <w:spacing w:before="0"/>
              <w:ind w:left="0"/>
              <w:rPr>
                <w:szCs w:val="24"/>
              </w:rPr>
            </w:pPr>
            <w:r>
              <w:rPr>
                <w:szCs w:val="24"/>
              </w:rPr>
              <w:t>Updated the following:</w:t>
            </w:r>
          </w:p>
          <w:p w14:paraId="7AC98013" w14:textId="117B9FF0" w:rsidR="00A55EFF" w:rsidRPr="00BF61A0" w:rsidRDefault="00A55EFF" w:rsidP="00A55EFF">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701970">
            <w:pPr>
              <w:pStyle w:val="hdr1"/>
              <w:ind w:left="0"/>
              <w:jc w:val="left"/>
              <w:rPr>
                <w:color w:val="000000" w:themeColor="text1"/>
              </w:rPr>
            </w:pPr>
            <w:r>
              <w:rPr>
                <w:color w:val="000000" w:themeColor="text1"/>
              </w:rPr>
              <w:t>Doug Stearns</w:t>
            </w:r>
          </w:p>
        </w:tc>
      </w:tr>
      <w:tr w:rsidR="00641167" w:rsidRPr="00A43661" w14:paraId="2E986252" w14:textId="77777777" w:rsidTr="00701970">
        <w:trPr>
          <w:trHeight w:val="341"/>
        </w:trPr>
        <w:tc>
          <w:tcPr>
            <w:tcW w:w="1440" w:type="dxa"/>
          </w:tcPr>
          <w:p w14:paraId="215BA641" w14:textId="2700A7E7" w:rsidR="00641167" w:rsidRDefault="00641167" w:rsidP="00C668C3">
            <w:pPr>
              <w:pStyle w:val="hdr1"/>
              <w:ind w:left="0"/>
              <w:jc w:val="left"/>
              <w:rPr>
                <w:color w:val="000000" w:themeColor="text1"/>
              </w:rPr>
            </w:pPr>
            <w:r>
              <w:rPr>
                <w:color w:val="000000" w:themeColor="text1"/>
              </w:rPr>
              <w:t>01/23/2014</w:t>
            </w:r>
          </w:p>
        </w:tc>
        <w:tc>
          <w:tcPr>
            <w:tcW w:w="7038" w:type="dxa"/>
          </w:tcPr>
          <w:p w14:paraId="46196395" w14:textId="77777777" w:rsidR="00641167" w:rsidRDefault="00641167" w:rsidP="00A55EFF">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77C19825" w14:textId="77777777" w:rsidR="007A73F5" w:rsidRDefault="007A73F5" w:rsidP="007A73F5">
            <w:pPr>
              <w:pStyle w:val="hdr1"/>
              <w:spacing w:before="0"/>
              <w:ind w:left="0"/>
              <w:rPr>
                <w:szCs w:val="24"/>
              </w:rPr>
            </w:pPr>
            <w:r>
              <w:rPr>
                <w:szCs w:val="24"/>
              </w:rPr>
              <w:t>Moved 4.2 to 4.1.1</w:t>
            </w:r>
          </w:p>
          <w:p w14:paraId="58F6CC42" w14:textId="77777777" w:rsidR="007A73F5" w:rsidRDefault="007A73F5" w:rsidP="007A73F5">
            <w:pPr>
              <w:pStyle w:val="hdr1"/>
              <w:spacing w:before="0"/>
              <w:ind w:left="0"/>
              <w:rPr>
                <w:szCs w:val="24"/>
              </w:rPr>
            </w:pPr>
            <w:r>
              <w:rPr>
                <w:szCs w:val="24"/>
              </w:rPr>
              <w:t>Moved 4.3x to 4.2x</w:t>
            </w:r>
          </w:p>
          <w:p w14:paraId="18C74B98" w14:textId="5EB2E5FA" w:rsidR="007A73F5" w:rsidRDefault="007A73F5" w:rsidP="007A73F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bookmarkStart w:id="0" w:name="_GoBack"/>
            <w:bookmarkEnd w:id="0"/>
          </w:p>
          <w:p w14:paraId="5405D411" w14:textId="4A7ACB3F" w:rsidR="007A73F5" w:rsidRDefault="007A73F5" w:rsidP="007A73F5">
            <w:pPr>
              <w:pStyle w:val="hdr1"/>
              <w:spacing w:before="0"/>
              <w:ind w:left="0"/>
              <w:rPr>
                <w:szCs w:val="24"/>
              </w:rPr>
            </w:pPr>
            <w:r>
              <w:rPr>
                <w:szCs w:val="24"/>
              </w:rPr>
              <w:t>Modified 4.3.1x and 4.3.2x</w:t>
            </w:r>
          </w:p>
        </w:tc>
        <w:tc>
          <w:tcPr>
            <w:tcW w:w="1530" w:type="dxa"/>
          </w:tcPr>
          <w:p w14:paraId="7EA582D0" w14:textId="44E3F430" w:rsidR="00641167" w:rsidRDefault="00641167" w:rsidP="00701970">
            <w:pPr>
              <w:pStyle w:val="hdr1"/>
              <w:ind w:left="0"/>
              <w:jc w:val="left"/>
              <w:rPr>
                <w:color w:val="000000" w:themeColor="text1"/>
              </w:rPr>
            </w:pPr>
            <w:r>
              <w:rPr>
                <w:color w:val="000000" w:themeColor="text1"/>
              </w:rPr>
              <w:t>Doug Stearns</w:t>
            </w:r>
          </w:p>
        </w:tc>
      </w:tr>
    </w:tbl>
    <w:p w14:paraId="1A51E9F4" w14:textId="30ABD0EC"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0367C1">
        <w:rPr>
          <w:noProof/>
        </w:rPr>
        <w:t>10</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0367C1">
        <w:rPr>
          <w:noProof/>
        </w:rPr>
        <w:t>12</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0367C1">
        <w:rPr>
          <w:noProof/>
        </w:rPr>
        <w:t>40</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0367C1">
        <w:rPr>
          <w:noProof/>
        </w:rPr>
        <w:t>41</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0367C1">
        <w:rPr>
          <w:noProof/>
        </w:rPr>
        <w:t>54</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0367C1">
        <w:rPr>
          <w:noProof/>
        </w:rPr>
        <w:t>56</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0367C1">
        <w:rPr>
          <w:noProof/>
        </w:rPr>
        <w:t>65</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0367C1">
        <w:rPr>
          <w:noProof/>
        </w:rPr>
        <w:t>74</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0367C1">
        <w:rPr>
          <w:noProof/>
        </w:rPr>
        <w:t>76</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0367C1">
        <w:rPr>
          <w:noProof/>
        </w:rPr>
        <w:t>77</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169FCBE6"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r w:rsidRPr="00A21275">
        <w:rPr>
          <w:rFonts w:asciiTheme="minorHAnsi" w:hAnsiTheme="minorHAnsi" w:cs="Segoe UI"/>
          <w:color w:val="000000" w:themeColor="text1"/>
          <w:sz w:val="20"/>
          <w:szCs w:val="20"/>
        </w:rPr>
        <w:t>eCL</w:t>
      </w:r>
      <w:proofErr w:type="spellEnd"/>
      <w:r w:rsidRPr="00A21275">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 xml:space="preserve">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lastRenderedPageBreak/>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606BAF1E"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w:t>
            </w:r>
            <w:r w:rsidR="00163099">
              <w:t xml:space="preserve"> </w:t>
            </w:r>
            <w:r>
              <w:t xml:space="preserve">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66436F" w:rsidRPr="00A43661" w:rsidRDefault="0066436F"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sidR="00197F4A">
              <w:rPr>
                <w:rFonts w:ascii="Verdana" w:hAnsi="Verdana" w:cstheme="minorHAnsi"/>
                <w:color w:val="000000" w:themeColor="text1"/>
                <w:sz w:val="16"/>
                <w:szCs w:val="16"/>
              </w:rPr>
              <w:t>Employe</w:t>
            </w:r>
            <w:r w:rsidR="003B668D">
              <w:rPr>
                <w:rFonts w:ascii="Verdana" w:hAnsi="Verdana" w:cstheme="minorHAnsi"/>
                <w:color w:val="000000" w:themeColor="text1"/>
                <w:sz w:val="16"/>
                <w:szCs w:val="16"/>
              </w:rPr>
              <w:t>e</w:t>
            </w:r>
            <w:r w:rsidR="00197F4A">
              <w:rPr>
                <w:rFonts w:ascii="Verdana" w:hAnsi="Verdana" w:cstheme="minorHAnsi"/>
                <w:color w:val="000000" w:themeColor="text1"/>
                <w:sz w:val="16"/>
                <w:szCs w:val="16"/>
              </w:rPr>
              <w:t xml:space="preserv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Coaching Acknowledgment Form </w:t>
            </w:r>
            <w:r w:rsidRPr="00A43661">
              <w:rPr>
                <w:rFonts w:ascii="Verdana" w:hAnsi="Verdana" w:cstheme="minorHAnsi"/>
                <w:color w:val="000000" w:themeColor="text1"/>
                <w:sz w:val="16"/>
                <w:szCs w:val="16"/>
              </w:rPr>
              <w:lastRenderedPageBreak/>
              <w:t>(Static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66436F" w:rsidRPr="00DE6A9F" w:rsidRDefault="00DE6A9F"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r w:rsidR="003B668D">
              <w:rPr>
                <w:rFonts w:ascii="Verdana" w:hAnsi="Verdana" w:cstheme="minorHAnsi"/>
                <w:color w:val="000000" w:themeColor="text1"/>
                <w:sz w:val="16"/>
                <w:szCs w:val="16"/>
              </w:rPr>
              <w:t>Hierarchy</w:t>
            </w:r>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r w:rsidR="003B668D">
              <w:rPr>
                <w:rFonts w:ascii="Verdana" w:hAnsi="Verdana" w:cstheme="minorHAnsi"/>
                <w:color w:val="000000" w:themeColor="text1"/>
                <w:sz w:val="16"/>
                <w:szCs w:val="16"/>
              </w:rPr>
              <w:t>Hierarchy</w:t>
            </w:r>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 xml:space="preserve">Do you need to submit a progressive </w:t>
            </w:r>
            <w:r w:rsidR="00481B9C" w:rsidRPr="00481B9C">
              <w:rPr>
                <w:rFonts w:ascii="Verdana" w:hAnsi="Verdana" w:cstheme="minorHAnsi"/>
                <w:color w:val="000000" w:themeColor="text1"/>
                <w:sz w:val="16"/>
                <w:szCs w:val="16"/>
              </w:rPr>
              <w:lastRenderedPageBreak/>
              <w:t>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2A54EE9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In</w:t>
            </w:r>
            <w:r w:rsidR="003B668D">
              <w:rPr>
                <w:rFonts w:ascii="Verdana" w:hAnsi="Verdana" w:cstheme="minorHAnsi"/>
                <w:color w:val="000000" w:themeColor="text1"/>
                <w:sz w:val="16"/>
                <w:szCs w:val="16"/>
              </w:rPr>
              <w:t>d</w:t>
            </w:r>
            <w:r>
              <w:rPr>
                <w:rFonts w:ascii="Verdana" w:hAnsi="Verdana" w:cstheme="minorHAnsi"/>
                <w:color w:val="000000" w:themeColor="text1"/>
                <w:sz w:val="16"/>
                <w:szCs w:val="16"/>
              </w:rPr>
              <w:t xml:space="preserve">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3E0CE9E8"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107633D7"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21AF6851" w:rsidR="003A0570" w:rsidRPr="002D7D35" w:rsidRDefault="007239F9" w:rsidP="0016309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565769"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eCL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9C4F011" w:rsidR="00F637A9" w:rsidRPr="002F7978" w:rsidRDefault="00F637A9" w:rsidP="0016309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565769"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Excused Absence cannot be taken for full days of leave and you must have some worked </w:t>
      </w:r>
      <w:r w:rsidRPr="004103B9">
        <w:rPr>
          <w:rFonts w:ascii="Times New Roman" w:hAnsi="Times New Roman" w:cs="Times New Roman"/>
          <w:sz w:val="24"/>
          <w:szCs w:val="24"/>
        </w:rPr>
        <w:lastRenderedPageBreak/>
        <w:t>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lastRenderedPageBreak/>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lastRenderedPageBreak/>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lastRenderedPageBreak/>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lastRenderedPageBreak/>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lastRenderedPageBreak/>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proofErr w:type="spellStart"/>
      <w:r w:rsidRPr="00A55EFF">
        <w:rPr>
          <w:rFonts w:ascii="Times New Roman" w:hAnsi="Times New Roman" w:cs="Times New Roman"/>
          <w:sz w:val="24"/>
          <w:szCs w:val="24"/>
        </w:rPr>
        <w:t>Sr</w:t>
      </w:r>
      <w:proofErr w:type="spellEnd"/>
      <w:r w:rsidRPr="00A55EFF">
        <w:rPr>
          <w:rFonts w:ascii="Times New Roman" w:hAnsi="Times New Roman" w:cs="Times New Roman"/>
          <w:sz w:val="24"/>
          <w:szCs w:val="24"/>
        </w:rPr>
        <w:t xml:space="preserve"> Manager, Project/Task</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'My Dashboard' tab to view the </w:t>
            </w:r>
            <w:r w:rsidRPr="005A260F">
              <w:rPr>
                <w:rStyle w:val="Hyperlink"/>
                <w:rFonts w:ascii="Tahoma" w:hAnsi="Tahoma" w:cs="Tahoma"/>
                <w:sz w:val="18"/>
                <w:szCs w:val="18"/>
              </w:rPr>
              <w:lastRenderedPageBreak/>
              <w:t>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77777777"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hierarchy will be maintained such that each employee is associated with their immediate supervisor and their supervisor’s manager.</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HRInfo</w:t>
      </w:r>
      <w:proofErr w:type="spellEnd"/>
      <w:r w:rsidRPr="00E47D37">
        <w:rPr>
          <w:rFonts w:ascii="Times New Roman" w:hAnsi="Times New Roman" w:cs="Times New Roman"/>
          <w:sz w:val="24"/>
          <w:szCs w:val="24"/>
        </w:rPr>
        <w:t>\</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6:00 AM EST from GDIT Work Force Management.  The source of the data is Aspect/</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EmpInfo</w:t>
      </w:r>
      <w:proofErr w:type="spellEnd"/>
      <w:r w:rsidRPr="00E47D37">
        <w:rPr>
          <w:rFonts w:ascii="Times New Roman" w:hAnsi="Times New Roman" w:cs="Times New Roman"/>
          <w:sz w:val="24"/>
          <w:szCs w:val="24"/>
        </w:rPr>
        <w:t>\</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Employee names containing apostrophes will have them removed prior to inserting into the database.  However, email addresses will retain apostrophes for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LAN IDs are re-issued to a new employee, the previous employee’s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33F073F9" w14:textId="5E6B9E95" w:rsidR="007A73F5" w:rsidRDefault="007A73F5" w:rsidP="007A73F5">
      <w:pPr>
        <w:tabs>
          <w:tab w:val="left" w:pos="1800"/>
        </w:tabs>
        <w:spacing w:after="0"/>
        <w:ind w:left="2880"/>
        <w:rPr>
          <w:rFonts w:ascii="Times New Roman" w:hAnsi="Times New Roman" w:cs="Times New Roman"/>
          <w:sz w:val="24"/>
          <w:szCs w:val="24"/>
        </w:rPr>
      </w:pPr>
      <w:proofErr w:type="spellStart"/>
      <w:r w:rsidRPr="006A2B2E">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w:t>
      </w:r>
      <w:r w:rsidRPr="006A2B2E">
        <w:rPr>
          <w:rFonts w:ascii="Times New Roman" w:hAnsi="Times New Roman" w:cs="Times New Roman"/>
          <w:sz w:val="24"/>
          <w:szCs w:val="24"/>
        </w:rPr>
        <w:t>D</w:t>
      </w:r>
      <w:r>
        <w:rPr>
          <w:rFonts w:ascii="Times New Roman" w:hAnsi="Times New Roman" w:cs="Times New Roman"/>
          <w:sz w:val="24"/>
          <w:szCs w:val="24"/>
        </w:rPr>
        <w:t xml:space="preserve"> (deceased), or EA (extended absence) </w:t>
      </w:r>
      <w:r w:rsidRPr="006A2B2E">
        <w:rPr>
          <w:rFonts w:ascii="Times New Roman" w:hAnsi="Times New Roman" w:cs="Times New Roman"/>
          <w:sz w:val="24"/>
          <w:szCs w:val="24"/>
        </w:rPr>
        <w:t>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xml:space="preserve">, immediately after receiving </w:t>
      </w:r>
      <w:r w:rsidR="00101AE6">
        <w:rPr>
          <w:rFonts w:ascii="Times New Roman" w:hAnsi="Times New Roman" w:cs="Times New Roman"/>
          <w:sz w:val="24"/>
          <w:szCs w:val="24"/>
        </w:rPr>
        <w:t xml:space="preserve">and processing </w:t>
      </w:r>
      <w:r w:rsidRPr="006A2B2E">
        <w:rPr>
          <w:rFonts w:ascii="Times New Roman" w:hAnsi="Times New Roman" w:cs="Times New Roman"/>
          <w:sz w:val="24"/>
          <w:szCs w:val="24"/>
        </w:rPr>
        <w:t>the employee Active status change from People</w:t>
      </w:r>
      <w:r>
        <w:rPr>
          <w:rFonts w:ascii="Times New Roman" w:hAnsi="Times New Roman" w:cs="Times New Roman"/>
          <w:sz w:val="24"/>
          <w:szCs w:val="24"/>
        </w:rPr>
        <w:t>S</w:t>
      </w:r>
      <w:r w:rsidRPr="006A2B2E">
        <w:rPr>
          <w:rFonts w:ascii="Times New Roman" w:hAnsi="Times New Roman" w:cs="Times New Roman"/>
          <w:sz w:val="24"/>
          <w:szCs w:val="24"/>
        </w:rPr>
        <w:t>oft.</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99742F8" w14:textId="1961E51C" w:rsidR="007A73F5" w:rsidRDefault="007A73F5" w:rsidP="007A73F5">
      <w:pPr>
        <w:tabs>
          <w:tab w:val="left" w:pos="1800"/>
        </w:tabs>
        <w:spacing w:after="0"/>
        <w:ind w:left="2880"/>
        <w:rPr>
          <w:rFonts w:ascii="Times New Roman" w:hAnsi="Times New Roman" w:cs="Times New Roman"/>
          <w:sz w:val="24"/>
          <w:szCs w:val="24"/>
        </w:rPr>
      </w:pPr>
      <w:proofErr w:type="spellStart"/>
      <w:proofErr w:type="gramStart"/>
      <w:r w:rsidRPr="006A2B2E">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Logs for employees which are missing from the data feed </w:t>
      </w:r>
      <w:r w:rsidRPr="006A2B2E">
        <w:rPr>
          <w:rFonts w:ascii="Times New Roman" w:hAnsi="Times New Roman" w:cs="Times New Roman"/>
          <w:sz w:val="24"/>
          <w:szCs w:val="24"/>
        </w:rPr>
        <w:t>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xml:space="preserve">, immediately after receiving </w:t>
      </w:r>
      <w:r w:rsidR="00101AE6">
        <w:rPr>
          <w:rFonts w:ascii="Times New Roman" w:hAnsi="Times New Roman" w:cs="Times New Roman"/>
          <w:sz w:val="24"/>
          <w:szCs w:val="24"/>
        </w:rPr>
        <w:t xml:space="preserve">and processing </w:t>
      </w:r>
      <w:r w:rsidRPr="006A2B2E">
        <w:rPr>
          <w:rFonts w:ascii="Times New Roman" w:hAnsi="Times New Roman" w:cs="Times New Roman"/>
          <w:sz w:val="24"/>
          <w:szCs w:val="24"/>
        </w:rPr>
        <w:t xml:space="preserve">the </w:t>
      </w:r>
      <w:r>
        <w:rPr>
          <w:rFonts w:ascii="Times New Roman" w:hAnsi="Times New Roman" w:cs="Times New Roman"/>
          <w:sz w:val="24"/>
          <w:szCs w:val="24"/>
        </w:rPr>
        <w:t xml:space="preserve">Aspect </w:t>
      </w:r>
      <w:r w:rsidRPr="006A2B2E">
        <w:rPr>
          <w:rFonts w:ascii="Times New Roman" w:hAnsi="Times New Roman" w:cs="Times New Roman"/>
          <w:sz w:val="24"/>
          <w:szCs w:val="24"/>
        </w:rPr>
        <w:t xml:space="preserve">employee </w:t>
      </w:r>
      <w:r>
        <w:rPr>
          <w:rFonts w:ascii="Times New Roman" w:hAnsi="Times New Roman" w:cs="Times New Roman"/>
          <w:sz w:val="24"/>
          <w:szCs w:val="24"/>
        </w:rPr>
        <w:t>data feed</w:t>
      </w:r>
      <w:r w:rsidRPr="006A2B2E">
        <w:rPr>
          <w:rFonts w:ascii="Times New Roman" w:hAnsi="Times New Roman" w:cs="Times New Roman"/>
          <w:sz w:val="24"/>
          <w:szCs w:val="24"/>
        </w:rPr>
        <w:t>.</w:t>
      </w:r>
    </w:p>
    <w:p w14:paraId="387CF24A" w14:textId="77777777" w:rsidR="00641167" w:rsidRDefault="00641167" w:rsidP="00641167">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5B9F33CB" w:rsidR="007A73F5" w:rsidRDefault="007A73F5" w:rsidP="007A73F5">
      <w:pPr>
        <w:tabs>
          <w:tab w:val="left" w:pos="1800"/>
        </w:tabs>
        <w:spacing w:after="0"/>
        <w:ind w:left="2880"/>
        <w:rPr>
          <w:rFonts w:ascii="Times New Roman" w:hAnsi="Times New Roman" w:cs="Times New Roman"/>
          <w:sz w:val="24"/>
          <w:szCs w:val="24"/>
        </w:rPr>
      </w:pP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Warning Logs for 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D (deceased) </w:t>
      </w:r>
      <w:r w:rsidRPr="006A2B2E">
        <w:rPr>
          <w:rFonts w:ascii="Times New Roman" w:hAnsi="Times New Roman" w:cs="Times New Roman"/>
          <w:sz w:val="24"/>
          <w:szCs w:val="24"/>
        </w:rPr>
        <w:t>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xml:space="preserve">, immediately after receiving </w:t>
      </w:r>
      <w:r w:rsidR="00101AE6">
        <w:rPr>
          <w:rFonts w:ascii="Times New Roman" w:hAnsi="Times New Roman" w:cs="Times New Roman"/>
          <w:sz w:val="24"/>
          <w:szCs w:val="24"/>
        </w:rPr>
        <w:t xml:space="preserve">and processing </w:t>
      </w:r>
      <w:r w:rsidRPr="006A2B2E">
        <w:rPr>
          <w:rFonts w:ascii="Times New Roman" w:hAnsi="Times New Roman" w:cs="Times New Roman"/>
          <w:sz w:val="24"/>
          <w:szCs w:val="24"/>
        </w:rPr>
        <w:t>the employee Active status change from People</w:t>
      </w:r>
      <w:r>
        <w:rPr>
          <w:rFonts w:ascii="Times New Roman" w:hAnsi="Times New Roman" w:cs="Times New Roman"/>
          <w:sz w:val="24"/>
          <w:szCs w:val="24"/>
        </w:rPr>
        <w:t>S</w:t>
      </w:r>
      <w:r w:rsidRPr="006A2B2E">
        <w:rPr>
          <w:rFonts w:ascii="Times New Roman" w:hAnsi="Times New Roman" w:cs="Times New Roman"/>
          <w:sz w:val="24"/>
          <w:szCs w:val="24"/>
        </w:rPr>
        <w:t>oft.</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0B4028F3" w14:textId="0A6DBE6B" w:rsidR="007A73F5" w:rsidRDefault="007A73F5" w:rsidP="007A73F5">
      <w:pPr>
        <w:tabs>
          <w:tab w:val="left" w:pos="1800"/>
        </w:tabs>
        <w:spacing w:after="0"/>
        <w:ind w:left="2880"/>
        <w:rPr>
          <w:rFonts w:ascii="Times New Roman" w:hAnsi="Times New Roman" w:cs="Times New Roman"/>
          <w:sz w:val="24"/>
          <w:szCs w:val="24"/>
        </w:rPr>
      </w:pPr>
      <w:proofErr w:type="spellStart"/>
      <w:proofErr w:type="gramStart"/>
      <w:r w:rsidRPr="006A2B2E">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Warning Logs for employees will be set to “Inactive” status 13 weeks (91 days) after the date the warning was given.</w:t>
      </w:r>
    </w:p>
    <w:p w14:paraId="2F896CA3" w14:textId="77777777" w:rsidR="007A73F5" w:rsidRDefault="007A73F5" w:rsidP="007A73F5">
      <w:pPr>
        <w:tabs>
          <w:tab w:val="left" w:pos="1800"/>
        </w:tabs>
        <w:spacing w:after="0"/>
        <w:ind w:left="2880"/>
        <w:rPr>
          <w:rFonts w:ascii="Times New Roman" w:hAnsi="Times New Roman" w:cs="Times New Roman"/>
          <w:sz w:val="24"/>
          <w:szCs w:val="24"/>
        </w:rPr>
      </w:pPr>
    </w:p>
    <w:sectPr w:rsidR="007A73F5"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2DE067" w14:textId="77777777" w:rsidR="00565769" w:rsidRDefault="00565769" w:rsidP="0058110C">
      <w:pPr>
        <w:spacing w:after="0" w:line="240" w:lineRule="auto"/>
      </w:pPr>
      <w:r>
        <w:separator/>
      </w:r>
    </w:p>
  </w:endnote>
  <w:endnote w:type="continuationSeparator" w:id="0">
    <w:p w14:paraId="7B7BDE78" w14:textId="77777777" w:rsidR="00565769" w:rsidRDefault="00565769"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271B17" w:rsidRDefault="00271B17"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271B17" w:rsidRDefault="00271B17"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075EE6">
      <w:rPr>
        <w:rStyle w:val="PageNumber"/>
        <w:noProof/>
        <w:sz w:val="18"/>
        <w:szCs w:val="18"/>
      </w:rPr>
      <w:t>9</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075EE6">
      <w:rPr>
        <w:rStyle w:val="PageNumber"/>
        <w:noProof/>
        <w:sz w:val="18"/>
        <w:szCs w:val="18"/>
      </w:rPr>
      <w:t>128</w:t>
    </w:r>
    <w:r w:rsidRPr="005C11DA">
      <w:rPr>
        <w:rStyle w:val="PageNumber"/>
        <w:sz w:val="18"/>
        <w:szCs w:val="18"/>
      </w:rPr>
      <w:fldChar w:fldCharType="end"/>
    </w:r>
    <w:r>
      <w:rPr>
        <w:sz w:val="18"/>
      </w:rPr>
      <w:t xml:space="preserve">                                                                                                                           </w:t>
    </w:r>
  </w:p>
  <w:p w14:paraId="3B328916" w14:textId="77777777" w:rsidR="00271B17" w:rsidRDefault="00271B17"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271B17" w:rsidRDefault="00271B17"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075EE6">
              <w:rPr>
                <w:b/>
                <w:noProof/>
              </w:rPr>
              <w:t>126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075EE6">
              <w:rPr>
                <w:b/>
                <w:noProof/>
              </w:rPr>
              <w:t>128</w:t>
            </w:r>
            <w:r>
              <w:rPr>
                <w:b/>
                <w:sz w:val="24"/>
                <w:szCs w:val="24"/>
              </w:rPr>
              <w:fldChar w:fldCharType="end"/>
            </w:r>
          </w:p>
        </w:sdtContent>
      </w:sdt>
    </w:sdtContent>
  </w:sdt>
  <w:p w14:paraId="6E63AB7B" w14:textId="77777777" w:rsidR="00271B17" w:rsidRDefault="00271B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AC3EDE" w14:textId="77777777" w:rsidR="00565769" w:rsidRDefault="00565769" w:rsidP="0058110C">
      <w:pPr>
        <w:spacing w:after="0" w:line="240" w:lineRule="auto"/>
      </w:pPr>
      <w:r>
        <w:separator/>
      </w:r>
    </w:p>
  </w:footnote>
  <w:footnote w:type="continuationSeparator" w:id="0">
    <w:p w14:paraId="4F7D8476" w14:textId="77777777" w:rsidR="00565769" w:rsidRDefault="00565769"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271B17" w:rsidRPr="004913FD" w:rsidRDefault="00271B17"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271B17" w:rsidRPr="00B8788F" w:rsidRDefault="00565769">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271B17">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9FB"/>
    <w:rsid w:val="00022DD8"/>
    <w:rsid w:val="00023D02"/>
    <w:rsid w:val="00024966"/>
    <w:rsid w:val="000256EB"/>
    <w:rsid w:val="000267A5"/>
    <w:rsid w:val="00026E2B"/>
    <w:rsid w:val="000308ED"/>
    <w:rsid w:val="00031269"/>
    <w:rsid w:val="00033C89"/>
    <w:rsid w:val="00033D78"/>
    <w:rsid w:val="00034694"/>
    <w:rsid w:val="00034CF4"/>
    <w:rsid w:val="000367C1"/>
    <w:rsid w:val="00037E42"/>
    <w:rsid w:val="00042715"/>
    <w:rsid w:val="000434F0"/>
    <w:rsid w:val="00050146"/>
    <w:rsid w:val="00050240"/>
    <w:rsid w:val="0005059A"/>
    <w:rsid w:val="000518A3"/>
    <w:rsid w:val="0005285B"/>
    <w:rsid w:val="0005498B"/>
    <w:rsid w:val="00054BF3"/>
    <w:rsid w:val="0005689B"/>
    <w:rsid w:val="0005698A"/>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062E"/>
    <w:rsid w:val="000E1025"/>
    <w:rsid w:val="000F3439"/>
    <w:rsid w:val="000F6481"/>
    <w:rsid w:val="00101800"/>
    <w:rsid w:val="00101AE6"/>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802"/>
    <w:rsid w:val="00176119"/>
    <w:rsid w:val="00180DB8"/>
    <w:rsid w:val="001853F8"/>
    <w:rsid w:val="00185963"/>
    <w:rsid w:val="0018703A"/>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161"/>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E8E"/>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B668D"/>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0689F"/>
    <w:rsid w:val="004103B9"/>
    <w:rsid w:val="00410710"/>
    <w:rsid w:val="00412EA5"/>
    <w:rsid w:val="00414912"/>
    <w:rsid w:val="00415353"/>
    <w:rsid w:val="00415CBB"/>
    <w:rsid w:val="0041714A"/>
    <w:rsid w:val="00417996"/>
    <w:rsid w:val="00424423"/>
    <w:rsid w:val="00431153"/>
    <w:rsid w:val="004314E8"/>
    <w:rsid w:val="00432CFC"/>
    <w:rsid w:val="0043648E"/>
    <w:rsid w:val="004369A6"/>
    <w:rsid w:val="004405FD"/>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26BC"/>
    <w:rsid w:val="00557A74"/>
    <w:rsid w:val="00562A74"/>
    <w:rsid w:val="00563E76"/>
    <w:rsid w:val="00565769"/>
    <w:rsid w:val="00570668"/>
    <w:rsid w:val="00580930"/>
    <w:rsid w:val="00581002"/>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52D3"/>
    <w:rsid w:val="006371CB"/>
    <w:rsid w:val="00641167"/>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436F"/>
    <w:rsid w:val="006703A6"/>
    <w:rsid w:val="00672EF0"/>
    <w:rsid w:val="006732CE"/>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66202"/>
    <w:rsid w:val="00772947"/>
    <w:rsid w:val="007731EA"/>
    <w:rsid w:val="00773ABB"/>
    <w:rsid w:val="0077569C"/>
    <w:rsid w:val="00777D7C"/>
    <w:rsid w:val="0078390C"/>
    <w:rsid w:val="00784BDE"/>
    <w:rsid w:val="007852A8"/>
    <w:rsid w:val="00790320"/>
    <w:rsid w:val="00790416"/>
    <w:rsid w:val="00791805"/>
    <w:rsid w:val="00792C77"/>
    <w:rsid w:val="00793E45"/>
    <w:rsid w:val="00795718"/>
    <w:rsid w:val="00797E7C"/>
    <w:rsid w:val="007A73F5"/>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25E3"/>
    <w:rsid w:val="007F37FA"/>
    <w:rsid w:val="007F7B34"/>
    <w:rsid w:val="008032C3"/>
    <w:rsid w:val="008047F1"/>
    <w:rsid w:val="00805436"/>
    <w:rsid w:val="00805D13"/>
    <w:rsid w:val="008061C9"/>
    <w:rsid w:val="008061CE"/>
    <w:rsid w:val="00806CF6"/>
    <w:rsid w:val="008073BA"/>
    <w:rsid w:val="008076A3"/>
    <w:rsid w:val="00810225"/>
    <w:rsid w:val="0081325F"/>
    <w:rsid w:val="00816EC0"/>
    <w:rsid w:val="00817F47"/>
    <w:rsid w:val="008229D2"/>
    <w:rsid w:val="00824E37"/>
    <w:rsid w:val="00831A9E"/>
    <w:rsid w:val="00832C59"/>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2165"/>
    <w:rsid w:val="009D3866"/>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85A"/>
    <w:rsid w:val="00A46CBB"/>
    <w:rsid w:val="00A4759C"/>
    <w:rsid w:val="00A525FE"/>
    <w:rsid w:val="00A53864"/>
    <w:rsid w:val="00A55BB0"/>
    <w:rsid w:val="00A55EFF"/>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615F"/>
    <w:rsid w:val="00B2705F"/>
    <w:rsid w:val="00B27FFA"/>
    <w:rsid w:val="00B301C7"/>
    <w:rsid w:val="00B311A6"/>
    <w:rsid w:val="00B34EE6"/>
    <w:rsid w:val="00B3697C"/>
    <w:rsid w:val="00B37F1C"/>
    <w:rsid w:val="00B40149"/>
    <w:rsid w:val="00B40380"/>
    <w:rsid w:val="00B41737"/>
    <w:rsid w:val="00B44FEE"/>
    <w:rsid w:val="00B451F0"/>
    <w:rsid w:val="00B47BA4"/>
    <w:rsid w:val="00B53FB0"/>
    <w:rsid w:val="00B60486"/>
    <w:rsid w:val="00B63F40"/>
    <w:rsid w:val="00B65627"/>
    <w:rsid w:val="00B66EED"/>
    <w:rsid w:val="00B716BE"/>
    <w:rsid w:val="00B73412"/>
    <w:rsid w:val="00B73493"/>
    <w:rsid w:val="00B77417"/>
    <w:rsid w:val="00B84AF1"/>
    <w:rsid w:val="00B85B4E"/>
    <w:rsid w:val="00B861AF"/>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61A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B0AD8"/>
    <w:rsid w:val="00CB1D73"/>
    <w:rsid w:val="00CB306B"/>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45D13"/>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4399"/>
    <w:rsid w:val="00D8649E"/>
    <w:rsid w:val="00D87DB0"/>
    <w:rsid w:val="00D91E27"/>
    <w:rsid w:val="00D92577"/>
    <w:rsid w:val="00D930CB"/>
    <w:rsid w:val="00D9403B"/>
    <w:rsid w:val="00D947C7"/>
    <w:rsid w:val="00D96222"/>
    <w:rsid w:val="00D96511"/>
    <w:rsid w:val="00DA7C14"/>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804"/>
    <w:rsid w:val="00DE6A9F"/>
    <w:rsid w:val="00DE7653"/>
    <w:rsid w:val="00DF5587"/>
    <w:rsid w:val="00DF5972"/>
    <w:rsid w:val="00DF5FF8"/>
    <w:rsid w:val="00DF7B93"/>
    <w:rsid w:val="00E01775"/>
    <w:rsid w:val="00E0249B"/>
    <w:rsid w:val="00E025E3"/>
    <w:rsid w:val="00E0640E"/>
    <w:rsid w:val="00E2041C"/>
    <w:rsid w:val="00E21BE9"/>
    <w:rsid w:val="00E23591"/>
    <w:rsid w:val="00E2672D"/>
    <w:rsid w:val="00E27446"/>
    <w:rsid w:val="00E30B8D"/>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1A22"/>
    <w:rsid w:val="00E721DC"/>
    <w:rsid w:val="00E73F7A"/>
    <w:rsid w:val="00E7633D"/>
    <w:rsid w:val="00E80069"/>
    <w:rsid w:val="00E83838"/>
    <w:rsid w:val="00E849E7"/>
    <w:rsid w:val="00E8728C"/>
    <w:rsid w:val="00E91666"/>
    <w:rsid w:val="00E91FCF"/>
    <w:rsid w:val="00E93A31"/>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05A6D"/>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FEB9CB0-353E-46C3-AD68-90DAAD8AA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128</Pages>
  <Words>23159</Words>
  <Characters>132007</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154857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81</cp:revision>
  <cp:lastPrinted>2014-12-18T15:30:00Z</cp:lastPrinted>
  <dcterms:created xsi:type="dcterms:W3CDTF">2014-11-12T18:22:00Z</dcterms:created>
  <dcterms:modified xsi:type="dcterms:W3CDTF">2015-01-26T15:58:00Z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