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r w:rsidR="000C4A37" w:rsidRPr="000C4A37">
        <w:rPr>
          <w:rFonts w:ascii="Arial" w:hAnsi="Arial" w:cs="Arial"/>
          <w:b/>
          <w:sz w:val="32"/>
        </w:rPr>
        <w:t>CCO_eCoaching_DB_Runbook</w:t>
      </w:r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eCoaching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D93DA8" w:rsidP="00D361D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04/05/2018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B760C" w:rsidRDefault="00644D87" w:rsidP="00F34B9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</w:t>
            </w:r>
            <w:r w:rsidR="00D93DA8">
              <w:rPr>
                <w:rFonts w:ascii="Times New Roman (PCL6)" w:hAnsi="Times New Roman (PCL6)"/>
              </w:rPr>
              <w:t>10532</w:t>
            </w:r>
            <w:r>
              <w:rPr>
                <w:rFonts w:ascii="Times New Roman (PCL6)" w:hAnsi="Times New Roman (PCL6)"/>
              </w:rPr>
              <w:t xml:space="preserve"> – </w:t>
            </w:r>
            <w:r w:rsidR="00D93DA8">
              <w:rPr>
                <w:rFonts w:ascii="Times New Roman (PCL6)" w:hAnsi="Times New Roman (PCL6)"/>
              </w:rPr>
              <w:t>Cleanup missing objects from Encryption changes</w:t>
            </w:r>
          </w:p>
          <w:p w:rsidR="00030F2F" w:rsidRPr="00D37C04" w:rsidRDefault="00030F2F" w:rsidP="00F10704">
            <w:pPr>
              <w:ind w:left="-12" w:right="-270"/>
              <w:rPr>
                <w:rFonts w:ascii="Times New Roman (PCL6)" w:hAnsi="Times New Roman (PCL6)"/>
              </w:rPr>
            </w:pP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RunOnce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6A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A53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1070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4D8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</w:t>
            </w:r>
            <w:proofErr w:type="spellStart"/>
            <w:r>
              <w:rPr>
                <w:rFonts w:ascii="Times New Roman (PCL6)" w:hAnsi="Times New Roman (PCL6)"/>
              </w:rPr>
              <w:t>Eval</w:t>
            </w:r>
            <w:proofErr w:type="spellEnd"/>
            <w:r>
              <w:rPr>
                <w:rFonts w:ascii="Times New Roman (PCL6)" w:hAnsi="Times New Roman (PCL6)"/>
              </w:rPr>
              <w:t xml:space="preserve"> Status from Verint to eCL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93DA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Default="009F2A51" w:rsidP="00E64F5A">
      <w:pPr>
        <w:pStyle w:val="NoSpacing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Implementation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: </w:t>
      </w:r>
    </w:p>
    <w:p w:rsidR="00D93DA8" w:rsidRDefault="00D93DA8" w:rsidP="00D93DA8">
      <w:pPr>
        <w:ind w:left="-12" w:right="-270"/>
        <w:rPr>
          <w:rFonts w:ascii="Times New Roman (PCL6)" w:hAnsi="Times New Roman (PCL6)"/>
        </w:rPr>
      </w:pPr>
      <w:r w:rsidRPr="00D93DA8">
        <w:rPr>
          <w:rFonts w:ascii="Times New Roman (PCL6)" w:hAnsi="Times New Roman (PCL6)"/>
          <w:highlight w:val="green"/>
        </w:rPr>
        <w:t>TFS 10532 – Cleanup missing objects from Encryption changes</w:t>
      </w:r>
    </w:p>
    <w:p w:rsidR="00644D87" w:rsidRDefault="00644D87" w:rsidP="00E64F5A">
      <w:pPr>
        <w:pStyle w:val="NoSpacing"/>
        <w:rPr>
          <w:rFonts w:ascii="Times New Roman (PCL6)" w:hAnsi="Times New Roman (PCL6)"/>
        </w:rPr>
      </w:pPr>
    </w:p>
    <w:p w:rsidR="00644D87" w:rsidRDefault="00644D87" w:rsidP="00E64F5A">
      <w:pPr>
        <w:pStyle w:val="NoSpacing"/>
        <w:rPr>
          <w:rFonts w:ascii="Times New Roman (PCL6)" w:hAnsi="Times New Roman (PCL6)"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8B68EC" w:rsidRPr="00D93DA8" w:rsidRDefault="00644D87" w:rsidP="00A7590E">
      <w:pPr>
        <w:pStyle w:val="NoSpacing"/>
        <w:numPr>
          <w:ilvl w:val="0"/>
          <w:numId w:val="11"/>
        </w:numPr>
        <w:rPr>
          <w:rFonts w:ascii="Times New Roman (PCL6)" w:hAnsi="Times New Roman (PCL6)"/>
          <w:highlight w:val="yellow"/>
        </w:rPr>
      </w:pPr>
      <w:r w:rsidRPr="00D93DA8">
        <w:rPr>
          <w:rFonts w:ascii="Times New Roman (PCL6)" w:hAnsi="Times New Roman (PCL6)"/>
          <w:highlight w:val="yellow"/>
        </w:rPr>
        <w:t xml:space="preserve">1 Run Once  </w:t>
      </w:r>
    </w:p>
    <w:p w:rsidR="00F34B92" w:rsidRDefault="00F34B92" w:rsidP="00E64F5A">
      <w:pPr>
        <w:pStyle w:val="NoSpacing"/>
        <w:rPr>
          <w:rFonts w:ascii="Times New Roman (PCL6)" w:hAnsi="Times New Roman (PCL6)"/>
        </w:rPr>
      </w:pPr>
    </w:p>
    <w:p w:rsidR="00E5333F" w:rsidRDefault="00E5333F" w:rsidP="00E64F5A">
      <w:pPr>
        <w:pStyle w:val="NoSpacing"/>
        <w:rPr>
          <w:rFonts w:ascii="Times New Roman (PCL6)" w:hAnsi="Times New Roman (PCL6)"/>
        </w:rPr>
      </w:pPr>
    </w:p>
    <w:p w:rsidR="00E5333F" w:rsidRDefault="00E5333F" w:rsidP="00E64F5A">
      <w:pPr>
        <w:pStyle w:val="NoSpacing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SSIS Packages:</w:t>
      </w:r>
      <w:r w:rsidR="00260676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8462FF">
        <w:rPr>
          <w:rFonts w:ascii="Times New Roman" w:hAnsi="Times New Roman"/>
          <w:b/>
          <w:sz w:val="20"/>
          <w:szCs w:val="20"/>
        </w:rPr>
        <w:t>\eCoaching_V2\Code\ETL\</w:t>
      </w:r>
    </w:p>
    <w:p w:rsidR="008462FF" w:rsidRPr="00D93DA8" w:rsidRDefault="00D93DA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eCL_Inactivations.dtsx</w:t>
      </w: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eCL_Surveys.dtsx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Employee_Hierarchy.dtsx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ETS_Coaching.dtsx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Generic_Coaching.dtsx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Outlier_Coaching.dtsx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Quality_Other_Coaching.dtsx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Training_Coaching.dtsx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D93DA8" w:rsidRDefault="00D93DA8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Dev_eCL_Inactivations.dtsConfig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Dev_eCL_Surveys.dtsConfig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Dev_Employee_Hierarchy.dtsConfig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lastRenderedPageBreak/>
        <w:t>Dev_ETS_Coaching.dtsConfig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Dev_Generic_Coaching.dtsConfig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Dev_IQS_Coaching.dtsConfig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Dev_Outlier_Coaching.dtsConfig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Dev_Quality_Other_Coaching.dtsConfig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791B10">
        <w:rPr>
          <w:rFonts w:ascii="Times New Roman" w:hAnsi="Times New Roman"/>
          <w:sz w:val="20"/>
          <w:szCs w:val="20"/>
        </w:rPr>
        <w:t>Dev_CoachingSummaryReport.dtsConfig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Test_eCL_Inactivations.dtsConfig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Test_eCL_Surveys.dtsConfig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Test_ETS_Coaching.dtsConfig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Test_Generic_Coaching.dtsConfig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Test_IQS_Coaching.dtsConfig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Test_Outlier_Coaching.dtsConfig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Test_Training_Coaching.dtsConfig</w:t>
      </w:r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Prod_eCL_Inactivations.dtsConfig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Prod_eCL_Surveys.dtsConfig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Prod_Employee_Hierarchy.dtsConfig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Prod_ETS_Coaching.dtsConfig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Prod_Generic_Coaching.dtsConfig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Prod_IQS_Coaching.dtsConfig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Prod_Outlier_Coaching.dtsConfig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Prod_Quality_Other_Coaching.dtsConfig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Prod_Training_Coaching.dtsConfig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652E95" w:rsidRPr="00652E95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652E95">
        <w:rPr>
          <w:rFonts w:ascii="Times New Roman" w:hAnsi="Times New Roman"/>
          <w:sz w:val="20"/>
          <w:szCs w:val="20"/>
        </w:rPr>
        <w:t>Prod_Warning_History.dtsConfig</w:t>
      </w:r>
      <w:r w:rsidR="00652E95" w:rsidRPr="00652E95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Prod_CoachingSummaryReport.dtsConfig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01301A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B21943" w:rsidRPr="00101DD1" w:rsidRDefault="00101DD1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Notifications_prod.vbs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Remin</w:t>
      </w:r>
      <w:r w:rsidR="00D630B0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Reminders_Survey_Prod.vbs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E5333F" w:rsidRDefault="00E5333F" w:rsidP="00F96C9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E5333F">
        <w:rPr>
          <w:rFonts w:ascii="Times New Roman" w:hAnsi="Times New Roman"/>
          <w:b/>
          <w:sz w:val="20"/>
          <w:szCs w:val="20"/>
          <w:highlight w:val="yellow"/>
        </w:rPr>
        <w:t xml:space="preserve">Table updates in this release made through </w:t>
      </w:r>
      <w:proofErr w:type="spellStart"/>
      <w:r w:rsidRPr="00E5333F">
        <w:rPr>
          <w:rFonts w:ascii="Times New Roman" w:hAnsi="Times New Roman"/>
          <w:b/>
          <w:sz w:val="20"/>
          <w:szCs w:val="20"/>
          <w:highlight w:val="yellow"/>
        </w:rPr>
        <w:t>RunOnce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CCO_eCoaching_ETS_Load_Tables_Create.sql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CCO_eCoaching_Surveys_Tables_Create.sql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8462FF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8462FF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8462FF">
        <w:rPr>
          <w:rFonts w:ascii="Times New Roman" w:hAnsi="Times New Roman"/>
          <w:b/>
          <w:sz w:val="20"/>
          <w:szCs w:val="20"/>
        </w:rPr>
        <w:t>Stored Procedures</w:t>
      </w:r>
    </w:p>
    <w:p w:rsidR="00BD70E6" w:rsidRPr="00D93DA8" w:rsidRDefault="00D93DA8" w:rsidP="007745D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D70E6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Stored </w:t>
      </w:r>
      <w:r w:rsidR="00DB78AC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procedures</w:t>
      </w:r>
      <w:r w:rsidR="00A90A24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affected</w:t>
      </w:r>
      <w:r w:rsidR="00BD70E6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321342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for this work item.</w:t>
      </w:r>
    </w:p>
    <w:p w:rsidR="008164A4" w:rsidRPr="008164A4" w:rsidRDefault="008164A4" w:rsidP="007745DB">
      <w:pPr>
        <w:pStyle w:val="NoSpacing"/>
        <w:rPr>
          <w:rFonts w:ascii="Times New Roman" w:hAnsi="Times New Roman"/>
          <w:b/>
          <w:color w:val="FF0000"/>
          <w:sz w:val="28"/>
          <w:szCs w:val="28"/>
          <w:highlight w:val="yellow"/>
        </w:rPr>
      </w:pPr>
    </w:p>
    <w:p w:rsidR="00AF76AC" w:rsidRPr="0001301A" w:rsidRDefault="00AF76AC" w:rsidP="007745D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AF76AC" w:rsidRPr="00C34C35" w:rsidRDefault="00AF76AC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8E5A87" w:rsidRPr="00644D87" w:rsidRDefault="001618AF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sp_AT_Check_Entitlements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sp_AT_Coaching_Inact</w:t>
      </w:r>
      <w:r w:rsidR="001618AF" w:rsidRPr="00644D87">
        <w:rPr>
          <w:rFonts w:ascii="Times New Roman" w:hAnsi="Times New Roman"/>
          <w:sz w:val="20"/>
          <w:szCs w:val="20"/>
        </w:rPr>
        <w:t>ivation_Reactivation</w:t>
      </w:r>
      <w:proofErr w:type="spellEnd"/>
    </w:p>
    <w:p w:rsidR="008E5A87" w:rsidRPr="00644D87" w:rsidRDefault="001618AF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sp_AT_Coaching_Reassignment</w:t>
      </w:r>
      <w:proofErr w:type="spellEnd"/>
    </w:p>
    <w:p w:rsidR="00CE471F" w:rsidRPr="00644D87" w:rsidRDefault="001618AF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sp_AT_Select_User_Details</w:t>
      </w:r>
      <w:proofErr w:type="spellEnd"/>
    </w:p>
    <w:p w:rsidR="008E5A87" w:rsidRPr="00644D87" w:rsidRDefault="001618AF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sp_AT_Populate_User</w:t>
      </w:r>
      <w:proofErr w:type="spellEnd"/>
    </w:p>
    <w:p w:rsidR="008E5A87" w:rsidRPr="00644D87" w:rsidRDefault="001618AF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sp_AT_Select_Action_Reasons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sp_AT_Select_Employees_Coachi</w:t>
      </w:r>
      <w:r w:rsidR="001618AF" w:rsidRPr="00644D87">
        <w:rPr>
          <w:rFonts w:ascii="Times New Roman" w:hAnsi="Times New Roman"/>
          <w:sz w:val="20"/>
          <w:szCs w:val="20"/>
        </w:rPr>
        <w:t>ng_Inactivation_Reactivation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sp_AT_Select_Emplo</w:t>
      </w:r>
      <w:r w:rsidR="001618AF" w:rsidRPr="00644D87">
        <w:rPr>
          <w:rFonts w:ascii="Times New Roman" w:hAnsi="Times New Roman"/>
          <w:sz w:val="20"/>
          <w:szCs w:val="20"/>
        </w:rPr>
        <w:t>yees_Inactivation_Reactivation</w:t>
      </w:r>
      <w:proofErr w:type="spellEnd"/>
    </w:p>
    <w:p w:rsidR="001618AF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sp_AT_Select_Employees_Warni</w:t>
      </w:r>
      <w:r w:rsidR="001618AF" w:rsidRPr="00644D87">
        <w:rPr>
          <w:rFonts w:ascii="Times New Roman" w:hAnsi="Times New Roman"/>
          <w:sz w:val="20"/>
          <w:szCs w:val="20"/>
        </w:rPr>
        <w:t>ng_Inactivation_Reactivation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sp_AT_Select_Logs_Reassign.sql</w:t>
      </w:r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</w:t>
      </w:r>
      <w:r w:rsidR="001618AF" w:rsidRPr="00644D87">
        <w:rPr>
          <w:rFonts w:ascii="Times New Roman" w:hAnsi="Times New Roman"/>
          <w:sz w:val="20"/>
          <w:szCs w:val="20"/>
        </w:rPr>
        <w:t>p_AT_Select_Modules_By_LanID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</w:t>
      </w:r>
      <w:r w:rsidR="001618AF" w:rsidRPr="00644D87">
        <w:rPr>
          <w:rFonts w:ascii="Times New Roman" w:hAnsi="Times New Roman"/>
          <w:sz w:val="20"/>
          <w:szCs w:val="20"/>
        </w:rPr>
        <w:t>AT_Select_ReassignFrom_Users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</w:t>
      </w:r>
      <w:r w:rsidR="001618AF" w:rsidRPr="00644D87">
        <w:rPr>
          <w:rFonts w:ascii="Times New Roman" w:hAnsi="Times New Roman"/>
          <w:sz w:val="20"/>
          <w:szCs w:val="20"/>
        </w:rPr>
        <w:t>p_AT_Select_ReassignTo_Users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</w:t>
      </w:r>
      <w:r w:rsidR="001618AF" w:rsidRPr="00644D87">
        <w:rPr>
          <w:rFonts w:ascii="Times New Roman" w:hAnsi="Times New Roman"/>
          <w:sz w:val="20"/>
          <w:szCs w:val="20"/>
        </w:rPr>
        <w:t>lect_Roles_By_User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</w:t>
      </w:r>
      <w:r w:rsidR="001618AF" w:rsidRPr="00644D87">
        <w:rPr>
          <w:rFonts w:ascii="Times New Roman" w:hAnsi="Times New Roman"/>
          <w:sz w:val="20"/>
          <w:szCs w:val="20"/>
        </w:rPr>
        <w:t>p_AT_Select_Status_By_Module</w:t>
      </w:r>
      <w:proofErr w:type="spellEnd"/>
    </w:p>
    <w:p w:rsidR="004172A8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sp_AT_Warni</w:t>
      </w:r>
      <w:r w:rsidR="001618AF" w:rsidRPr="00644D87">
        <w:rPr>
          <w:rFonts w:ascii="Times New Roman" w:hAnsi="Times New Roman"/>
          <w:sz w:val="20"/>
          <w:szCs w:val="20"/>
        </w:rPr>
        <w:t>ng_Inactivation_Reactivation</w:t>
      </w:r>
      <w:proofErr w:type="spellEnd"/>
    </w:p>
    <w:p w:rsidR="00485A4E" w:rsidRPr="00644D87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644D87" w:rsidRDefault="00485A4E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sp_SelectReview</w:t>
      </w:r>
      <w:r w:rsidR="001618AF" w:rsidRPr="00644D87">
        <w:rPr>
          <w:rFonts w:ascii="Times New Roman" w:hAnsi="Times New Roman"/>
          <w:sz w:val="20"/>
          <w:szCs w:val="20"/>
        </w:rPr>
        <w:t>From_Coaching_Log_For_Delete</w:t>
      </w:r>
      <w:proofErr w:type="spellEnd"/>
    </w:p>
    <w:p w:rsidR="00485A4E" w:rsidRPr="0001301A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F71638" w:rsidRPr="0001301A" w:rsidRDefault="00F71638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sp_Dim_Date_Add_Unknown_Row</w:t>
      </w:r>
      <w:proofErr w:type="spellEnd"/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lastRenderedPageBreak/>
        <w:t>sp_Get_Dates_For_Previous_Month</w:t>
      </w:r>
      <w:proofErr w:type="spellEnd"/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sp_Populate_Employee_Hierarchy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sp_Update_CSR_Hierarchy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sp_InactivateCoachingLogsForTerms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CE471F" w:rsidRPr="00644D87" w:rsidRDefault="00CE471F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sp_Select_Rec_Employee_Hierarchy.sql</w:t>
      </w:r>
      <w:proofErr w:type="spellEnd"/>
    </w:p>
    <w:p w:rsidR="004172A8" w:rsidRPr="00644D87" w:rsidRDefault="004172A8" w:rsidP="004172A8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644D87" w:rsidRDefault="00037180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037180" w:rsidRPr="00644D87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sp_Update_ETS_Coaching_Stage </w:t>
      </w:r>
    </w:p>
    <w:p w:rsidR="00037180" w:rsidRPr="00644D87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sp_InsertInto_Coaching_Log_ETS</w:t>
      </w:r>
    </w:p>
    <w:p w:rsidR="00246EF8" w:rsidRPr="00644D87" w:rsidRDefault="00037180" w:rsidP="00246EF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4172A8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458C4" w:rsidRPr="00C34C35" w:rsidRDefault="004458C4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F91567" w:rsidRPr="00644D87" w:rsidRDefault="004458C4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sp_InsertInto_Coaching_Log_Generic</w:t>
      </w:r>
      <w:r w:rsidR="00F91567"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 </w:t>
      </w:r>
    </w:p>
    <w:p w:rsidR="00F91567" w:rsidRPr="00644D87" w:rsidRDefault="00F91567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sp_InsertInto_Generic_Rejected.sql </w:t>
      </w:r>
      <w:r w:rsidR="00101DD1" w:rsidRPr="00644D87">
        <w:rPr>
          <w:rFonts w:ascii="Times New Roman" w:hAnsi="Times New Roman"/>
          <w:sz w:val="20"/>
          <w:szCs w:val="20"/>
        </w:rPr>
        <w:t xml:space="preserve">  </w:t>
      </w:r>
    </w:p>
    <w:p w:rsidR="00F91567" w:rsidRPr="00101DD1" w:rsidRDefault="00F91567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</w:t>
      </w:r>
      <w:r w:rsidR="00101DD1" w:rsidRPr="00644D87">
        <w:rPr>
          <w:rFonts w:ascii="Times New Roman" w:hAnsi="Times New Roman"/>
          <w:sz w:val="20"/>
          <w:szCs w:val="20"/>
        </w:rPr>
        <w:t>ate_Generic_Coaching_Stage.sql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Pr="0001301A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434DB0" w:rsidRPr="00644D87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</w:t>
      </w:r>
      <w:r w:rsidR="00C22BE1" w:rsidRPr="00644D87">
        <w:rPr>
          <w:rFonts w:ascii="Times New Roman" w:hAnsi="Times New Roman"/>
          <w:sz w:val="20"/>
          <w:szCs w:val="20"/>
        </w:rPr>
        <w:t>HistoricalDashboard</w:t>
      </w:r>
      <w:r w:rsidRPr="00644D87">
        <w:rPr>
          <w:rFonts w:ascii="Times New Roman" w:hAnsi="Times New Roman"/>
          <w:sz w:val="20"/>
          <w:szCs w:val="20"/>
        </w:rPr>
        <w:t>ACL</w:t>
      </w:r>
      <w:r w:rsidR="00C22BE1" w:rsidRPr="00644D87">
        <w:rPr>
          <w:rFonts w:ascii="Times New Roman" w:hAnsi="Times New Roman"/>
          <w:sz w:val="20"/>
          <w:szCs w:val="20"/>
        </w:rPr>
        <w:t>Insert</w:t>
      </w:r>
      <w:proofErr w:type="spellEnd"/>
    </w:p>
    <w:p w:rsidR="00434DB0" w:rsidRPr="00644D87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434DB0" w:rsidRPr="00644D87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434DB0" w:rsidRPr="00644D87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CE471F" w:rsidRPr="00644D87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  <w:proofErr w:type="spellEnd"/>
    </w:p>
    <w:p w:rsidR="00CE471F" w:rsidRPr="00644D87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  <w:proofErr w:type="spellEnd"/>
    </w:p>
    <w:p w:rsidR="00CE471F" w:rsidRPr="00644D87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  <w:proofErr w:type="spellEnd"/>
    </w:p>
    <w:p w:rsidR="00CE471F" w:rsidRPr="00644D87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  <w:proofErr w:type="spellEnd"/>
    </w:p>
    <w:p w:rsidR="00CE471F" w:rsidRPr="00644D87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  <w:proofErr w:type="spellEnd"/>
    </w:p>
    <w:p w:rsidR="00434DB0" w:rsidRPr="00644D87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 w:rsidR="00C34C35" w:rsidRPr="004739B7">
        <w:rPr>
          <w:rFonts w:ascii="Times New Roman" w:hAnsi="Times New Roman"/>
          <w:b/>
          <w:sz w:val="20"/>
          <w:szCs w:val="20"/>
        </w:rPr>
        <w:t xml:space="preserve"> Main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sp_SelectCSRsbyLocation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sp_SelectFrom_Coaching_Log_CSRCompleted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sp_SelectFrom_Coaching_Log_CSRPending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sp_SelectFrom_Coaching_Log_HistoricalSUP</w:t>
      </w:r>
    </w:p>
    <w:p w:rsidR="00C71D2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sp_SelectFrom_Coaching_Log_MGRCSRCompleted</w:t>
      </w:r>
      <w:proofErr w:type="spellEnd"/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sp_SelectFrom_Coaching_Log_MGRCSRPending</w:t>
      </w:r>
      <w:proofErr w:type="spellEnd"/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sp_SelectFrom_Coaching_Log_MGRPending</w:t>
      </w:r>
      <w:proofErr w:type="spellEnd"/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sp_SelectFrom_Coaching_Log_MyCompSubmitted_DashboardStaff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sp_SelectFrom_Coaching_Log_MyPenSubmitted_DashboardStaff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sp_SelectFrom_Coaching_Log_MySubmitted_Dashboard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sp_SelectFrom_Coaching_Log_MySubmitted_DashboardMGR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sp_SelectFrom_Coaching_Log_MySubmitted_DashboardSUP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sp_SelectFrom_Coaching_Log_SUPCSRCompleted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sp_SelectFrom_Coaching_Log_SUPCSRPending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sp_SelectFrom_Coaching_Log_SUPPending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sp_SelectFrom_Coaching_LogMgrDistinctCSR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sp_SelectFrom_Coaching_LogMgrDistinctCSRSubmitted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sp_SelectFrom_Coaching_LogMgrDistinctCSRTeam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sp_SelectFrom_Coaching_LogMgrDistinctCSRTeamCompleted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sp_SelectFrom_Coaching_LogMgrDistinctMGRSubmitted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sp_SelectFrom_Coaching_LogMgrDistinctSUP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sp_SelectFrom_Coaching_LogMgrDistinctSUPSubmitted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sp_SelectFrom_Coaching_LogMgrDistinctSUPTeam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sp_SelectFrom_Coaching_LogMgrDistinctSUPTeamCompleted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sp_SelectFrom_Coaching_LogStaffDistinctCompletedCSRSubmitted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sp_SelectFrom_Coaching_LogStaffDistinctCompletedMGRSubmitted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sp_SelectFrom_Coaching_LogStaffDistinctCompletedSUPSubmitted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sp_SelectFrom_Coaching_LogStaffDistinctPendingCSRSubmitted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sp_SelectFrom_Coaching_LogStaffDistinctPendingMGRSubmitted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sp_SelectFrom_Coaching_LogStaffDistinctPendingSUPSubmitted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sp_SelectFrom_Coaching_LogSupDistinctCSR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sp_SelectFrom_Coaching_LogSupDistinctCSRTeam</w:t>
      </w:r>
      <w:proofErr w:type="spellEnd"/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sp_SelectFrom_Coaching_LogSupDistinctCSRTeamCompleted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sp_SelectFrom_Coaching_LogSupDistinctMGR</w:t>
      </w:r>
      <w:proofErr w:type="spellEnd"/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sp_SelectFrom_Coaching_LogSupDistinctMGRTeamCompleted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sp_SelectFrom_Coaching_LogSupDistinctSUP</w:t>
      </w:r>
    </w:p>
    <w:p w:rsidR="00C368D0" w:rsidRPr="00644D87" w:rsidRDefault="00BF3248" w:rsidP="00C368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sp_SelectReviewFrom_Coaching_Log</w:t>
      </w:r>
      <w:proofErr w:type="spellEnd"/>
      <w:r w:rsidR="00D630B0" w:rsidRPr="00644D87">
        <w:rPr>
          <w:rFonts w:ascii="Times New Roman" w:hAnsi="Times New Roman"/>
          <w:sz w:val="20"/>
          <w:szCs w:val="20"/>
        </w:rPr>
        <w:t xml:space="preserve"> </w:t>
      </w:r>
    </w:p>
    <w:p w:rsidR="006D39CC" w:rsidRPr="00644D87" w:rsidRDefault="006D39CC" w:rsidP="006D39CC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1E67" w:rsidRPr="00644D87" w:rsidRDefault="00F51E67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sp_Update1Review_Coaching_Log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sp_Update2Review_Coaching_Log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sp_Update3Review_Coaching_Log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sp_Update4Review_Coaching_Log</w:t>
      </w:r>
    </w:p>
    <w:p w:rsidR="006D39CC" w:rsidRPr="00644D87" w:rsidRDefault="00BF3248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sp_Update5Review_Coaching_Log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sp_Update6Review_Coaching_Log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sp_Update7Review_Coaching_Log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sp_Whoami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sp_Whoisthis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sp_Select_Modules_By_Job_Code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sp_Display_Sites_For_Module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sp_Select_Source_By_Module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sp_Select_Programs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sp_Select_CoachingReasons_By_Module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sp_Select_CallID_By_Module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sp_Select_SubCoachingReasons_By_Reason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sp_Select_Email_Attributes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sp_SelectReviewFrom_Coaching_Log_Reasons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sp_Select_Values_By_Reason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sp_Select_Sites_For_Dashboard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sp_Select_Sources_For_Dashboard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sp_Select_States_For_Dashboard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sp_Select_Statuses_For_Dashboard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sp_Select_Values_For_Dashboard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sp_Select_Behaviors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sp_SelectReviewFrom_Coaching_Log_Reasons_Combined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sp_SelectFrom_Coaching_Log_HistoricalSUP_Count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sp_SelectFrom_Coaching_Log_Historical_Export </w:t>
      </w:r>
    </w:p>
    <w:p w:rsidR="00D220A6" w:rsidRPr="00644D87" w:rsidRDefault="00D220A6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sp_SelectFrom_Coaching_LogDistinctCSRCompleted_All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sp_SelectFrom_Coaching_LogDistinctCSRCompleted_Site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sp_SelectFrom_Coaching_LogDistinctSUPCompleted_All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sp_SelectFrom_Coaching_LogDistinctSUPCompleted_Site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sp_SelectFrom_Coaching_LogDistinctMGRCompleted_All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sp_SelectFrom_Coaching_LogDistinctMGRCompleted_Site </w:t>
      </w:r>
    </w:p>
    <w:p w:rsidR="00D220A6" w:rsidRPr="00644D87" w:rsidRDefault="00D220A6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sp_SelectFrom_Coaching_LogDistinctSubmitterCompleted2.sql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sp_CheckIf_HRUser</w:t>
      </w: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6D39CC" w:rsidRPr="00644D87" w:rsidRDefault="00CE4CFC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sp_SelectCoaching4Contact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sp_UpdateFeedMailSent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sp_SelectCoaching4Reminder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sp_UpdateReminderMailSent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sp_Insert_Into_Coaching_Log_Archive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sp_InsertInto_Coaching_Log_Outlier</w:t>
      </w:r>
      <w:proofErr w:type="spellEnd"/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sp_Update_Outlier_Coaching_Stage.sql</w:t>
      </w:r>
      <w:proofErr w:type="spellEnd"/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sp_InsertInto_Coaching_Log_Quality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sp_InsertInto_IQS_Rejected</w:t>
      </w:r>
      <w:proofErr w:type="spellEnd"/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sp_Update_Coaching_Log_Quality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sp_Update_Quality_Fact</w:t>
      </w:r>
    </w:p>
    <w:p w:rsidR="00CE4CFC" w:rsidRPr="00644D87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sp_Get_Dates_For_Previous_Week.sql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sp_InsertInto_Coaching_Log_NPN.sql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sp_InsertInto_Coaching_Log_Quality_Other</w:t>
      </w:r>
      <w:proofErr w:type="spellEnd"/>
    </w:p>
    <w:p w:rsidR="00B344E1" w:rsidRPr="00644D87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0397" w:rsidRPr="00D37A09" w:rsidRDefault="009C0397" w:rsidP="009C0397">
      <w:pPr>
        <w:pStyle w:val="NoSpacing"/>
        <w:rPr>
          <w:rFonts w:ascii="Times New Roman" w:hAnsi="Times New Roman"/>
          <w:b/>
          <w:sz w:val="20"/>
          <w:szCs w:val="20"/>
        </w:rPr>
      </w:pPr>
      <w:r w:rsidRPr="00D37A09">
        <w:rPr>
          <w:rFonts w:ascii="Times New Roman" w:hAnsi="Times New Roman"/>
          <w:b/>
          <w:sz w:val="20"/>
          <w:szCs w:val="20"/>
        </w:rPr>
        <w:t>--Reporting</w:t>
      </w:r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sp_rptAdminActivitySummary.sql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sp_rptCoachingSummary.sql</w:t>
      </w:r>
      <w:proofErr w:type="spellEnd"/>
    </w:p>
    <w:p w:rsidR="008D625A" w:rsidRPr="00644D87" w:rsidRDefault="008D625A" w:rsidP="008D625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sp_rptGetActionsforAdminType.sql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sp_rptGetFormNamesforAdminActivity.sql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sp_rptHierarchySummary.sql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sp_rptModulesByRole.sql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sp_rptWarningSummary.sql</w:t>
      </w:r>
      <w:proofErr w:type="spellEnd"/>
    </w:p>
    <w:p w:rsidR="00D361D0" w:rsidRPr="00644D87" w:rsidRDefault="00D361D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840D41" w:rsidRPr="00644D87" w:rsidRDefault="00840D4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  <w:proofErr w:type="spellEnd"/>
    </w:p>
    <w:p w:rsidR="00CE4CFC" w:rsidRPr="00644D87" w:rsidRDefault="00D361D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sp_rptEmployeesBySite.sql</w:t>
      </w:r>
      <w:proofErr w:type="spellEnd"/>
    </w:p>
    <w:p w:rsidR="00CE4CFC" w:rsidRPr="00644D87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--SR mgr dashboard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--Surveys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sp_InsertInto_Survey_Response_Header_Resend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sp_Update_Survey_Response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sp_SelectSurvey4Contact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sp_UpdateSurveyMailSent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sp_Select_Questions_For_Survey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sp_Select_SurveyDetails_By_SurveyID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sp_SelectSurvey4Reminder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sp_InsertInto_Coaching_Log_Training</w:t>
      </w:r>
      <w:proofErr w:type="spellEnd"/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--Warning Logs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sp_InsertInto_Warning_Log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sp_SelectReviewFrom_Warning_Log</w:t>
      </w:r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sp_SelectReviewFrom_Warning_Log_Reasons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sp_SelectFrom_Warning_Log_SUPCSRCompleted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sp_SelectFrom_Warning_Log_MGRCSRCompleted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sp_InactivateExpiredWarningLogs</w:t>
      </w:r>
      <w:proofErr w:type="spellEnd"/>
    </w:p>
    <w:p w:rsidR="00791B10" w:rsidRDefault="00791B10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428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B51428">
        <w:rPr>
          <w:rFonts w:ascii="Times New Roman" w:hAnsi="Times New Roman"/>
          <w:b/>
          <w:sz w:val="20"/>
          <w:szCs w:val="20"/>
        </w:rPr>
        <w:t>Functions\</w:t>
      </w:r>
    </w:p>
    <w:p w:rsidR="00B51428" w:rsidRPr="00644D87" w:rsidRDefault="00644D87" w:rsidP="00CE4CF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</w:t>
      </w:r>
      <w:r w:rsidR="007B265E"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B51428"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affected in this release</w:t>
      </w:r>
    </w:p>
    <w:p w:rsidR="002A4CB7" w:rsidRPr="00E5333F" w:rsidRDefault="002A4CB7" w:rsidP="00CE4CFC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:rsidR="00B51428" w:rsidRDefault="00B51428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fn_dtYYYYMMDD_to_Datetime.sql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fn_GetMaxDateTime.sql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fn_intDatetime_to_YYYYMMDD.sql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fn_intGetSiteIDFromLanID.sql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fn_intLastKnownStatusForCoachingID.sql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fn_intSiteIDFromSite.sql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fn_intSourceIDFromOldSource.sql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fn_intSourceIDFromSource.sql</w:t>
      </w:r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fn_intSubCoachReasonIDFromETSRptCode.sql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fn_intSubCoachReasonIDFromRptCode.sql</w:t>
      </w:r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fn_isHotTopicFromSurveyTypeID.sql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fn_nvcGetEmpIdFromLanId.sql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fn_nvcHtmlEncode.sql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fn_RemoveAlphaCharacters.sql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fn_Split_WithRowID.sql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fn_strAddSpaceToName.sql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fn_strBookListFromLanID.sql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fn_strCheckIf_HRUser.sql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fn_strCheckIfATCoachingAdmin.sql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fn_strCheckIfATSysAdmin.sql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fn_strCheckIfATWarningAdmin.sql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fn_strCoachingReasonFromWarningID.sql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fn_strDirectUserHierarchy.sql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fn_strEmpEmailFromEmpID.sql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fn_strEmpLanIDFromEmpID.sql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fn_strEmpNameFromEmpID.sql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fn_strETSDescriptionFromRptCode.sql</w:t>
      </w:r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fn_strNPNDescriptionFromCode.sql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fn_strMgrEmailFromEmpID.sql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fn_strSiteNameFromSiteLocation.sql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fn_strStatusFromStatusID.sql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fn_strStatusIDFromIQSEvalID.sql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fn_strStatusIDFromStatus.sql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fn_strSubCoachingReasonFromWarningID.sql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fn_strSupEmailFromEmpID.sql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fn_strUserName.sql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fn_strValueFromCoachingID.sql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fn_strValueFromWarningID.sql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Pr="0001301A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443506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2A4CB7" w:rsidRDefault="002A4CB7" w:rsidP="00E5333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164A4" w:rsidRDefault="00F832AB" w:rsidP="008164A4">
      <w:pPr>
        <w:pStyle w:val="NoSpacing"/>
        <w:rPr>
          <w:rFonts w:ascii="Times New Roman" w:hAnsi="Times New Roman"/>
          <w:b/>
          <w:sz w:val="20"/>
          <w:szCs w:val="20"/>
        </w:rPr>
      </w:pPr>
      <w:r w:rsidRPr="00F10704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F10704">
        <w:rPr>
          <w:rFonts w:ascii="Times New Roman" w:hAnsi="Times New Roman"/>
          <w:b/>
          <w:sz w:val="20"/>
          <w:szCs w:val="20"/>
        </w:rPr>
        <w:t xml:space="preserve"> </w:t>
      </w:r>
    </w:p>
    <w:p w:rsidR="00644D87" w:rsidRPr="00644D87" w:rsidRDefault="00644D87" w:rsidP="00644D8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>Misc</w:t>
      </w:r>
      <w:proofErr w:type="spellEnd"/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D65EF5" w:rsidRPr="0001301A" w:rsidRDefault="00D65EF5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2D61B4" w:rsidRPr="00600DF6" w:rsidRDefault="002D61B4" w:rsidP="00DF476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36B5D" w:rsidRPr="00F10704" w:rsidRDefault="009B553F" w:rsidP="009B553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  <w:highlight w:val="yellow"/>
        </w:rPr>
        <w:t>Run Once: \</w:t>
      </w:r>
      <w:r w:rsidR="00644D87" w:rsidRPr="00F10704">
        <w:rPr>
          <w:rFonts w:ascii="Times New Roman" w:hAnsi="Times New Roman"/>
          <w:b/>
          <w:color w:val="FF0000"/>
          <w:sz w:val="20"/>
          <w:szCs w:val="20"/>
        </w:rPr>
        <w:t xml:space="preserve"> </w:t>
      </w:r>
    </w:p>
    <w:p w:rsidR="00F10704" w:rsidRPr="00644D87" w:rsidRDefault="00644D87" w:rsidP="00F10704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644D87">
        <w:rPr>
          <w:rFonts w:ascii="Times New Roman (PCL6)" w:hAnsi="Times New Roman (PCL6)"/>
          <w:highlight w:val="green"/>
        </w:rPr>
        <w:t>\Runbook\DB\</w:t>
      </w:r>
      <w:proofErr w:type="spellStart"/>
      <w:r w:rsidRPr="00D93DA8">
        <w:rPr>
          <w:rFonts w:ascii="Times New Roman (PCL6)" w:hAnsi="Times New Roman (PCL6)"/>
          <w:highlight w:val="green"/>
        </w:rPr>
        <w:t>RunOnce</w:t>
      </w:r>
      <w:proofErr w:type="spellEnd"/>
      <w:r w:rsidRPr="00D93DA8">
        <w:rPr>
          <w:rFonts w:ascii="Times New Roman (PCL6)" w:hAnsi="Times New Roman (PCL6)"/>
          <w:highlight w:val="green"/>
        </w:rPr>
        <w:t>\</w:t>
      </w:r>
      <w:r w:rsidR="00D93DA8" w:rsidRPr="00D93DA8">
        <w:rPr>
          <w:highlight w:val="green"/>
        </w:rPr>
        <w:t xml:space="preserve"> </w:t>
      </w:r>
      <w:r w:rsidR="00D93DA8" w:rsidRPr="00D93DA8">
        <w:rPr>
          <w:rFonts w:ascii="Times New Roman (PCL6)" w:hAnsi="Times New Roman (PCL6)"/>
          <w:highlight w:val="green"/>
        </w:rPr>
        <w:t>CCO_eCoaching_Log_DB_RunOnce_TFS_10532.txt</w:t>
      </w:r>
    </w:p>
    <w:p w:rsidR="00F10704" w:rsidRPr="00D65EF5" w:rsidRDefault="00F10704" w:rsidP="009F4C2E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2E35C8" w:rsidRDefault="002E35C8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F55B3F">
        <w:rPr>
          <w:rFonts w:ascii="Times New Roman" w:hAnsi="Times New Roman"/>
          <w:b/>
          <w:sz w:val="20"/>
          <w:szCs w:val="20"/>
        </w:rPr>
        <w:t>PROD SQL Agent Jobs</w:t>
      </w:r>
    </w:p>
    <w:p w:rsidR="00A2423D" w:rsidRDefault="00AA5D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</w:t>
      </w:r>
      <w:r w:rsidR="00976689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NEW JOBS</w:t>
      </w:r>
      <w:r w:rsidR="00101DD1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Login As: ecljobowner</w:t>
      </w:r>
    </w:p>
    <w:p w:rsidR="008671D5" w:rsidRDefault="008671D5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*To add the config File: You will need to login with </w:t>
      </w:r>
      <w:r w:rsidR="00A2423D">
        <w:rPr>
          <w:rFonts w:ascii="Times New Roman" w:hAnsi="Times New Roman"/>
          <w:b/>
          <w:sz w:val="20"/>
          <w:szCs w:val="20"/>
        </w:rPr>
        <w:t>VNGT\211 account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" w:name="_Toc464114598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2"/>
            <w:proofErr w:type="spellEnd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bookmarkStart w:id="3" w:name="_GoBack"/>
        <w:bookmarkEnd w:id="3"/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dbo.sp_stop_job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N'CoachingNotifications'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CoachingSurveyReminders</w:t>
            </w:r>
            <w:bookmarkEnd w:id="13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Run As: ECLProxy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>: E:\ssis\Coaching\ConfigFiles\Prod_CoachingSummaryReport.dtsConfig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F3420-ECLDBP01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BB7B27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</w:t>
      </w:r>
      <w:r w:rsidRPr="004332C6">
        <w:rPr>
          <w:rFonts w:ascii="Times New Roman" w:hAnsi="Times New Roman"/>
          <w:sz w:val="20"/>
          <w:szCs w:val="20"/>
        </w:rPr>
        <w:t>\\f3420-ecldbd01\ssis\Coaching</w:t>
      </w:r>
      <w:r w:rsidR="00697CFB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t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 xml:space="preserve">PROD -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p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C72411" w:rsidRPr="006D76CA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B7B27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AA5DAC" w:rsidRDefault="00907C1A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A5DAC">
        <w:rPr>
          <w:rFonts w:ascii="Times New Roman" w:hAnsi="Times New Roman"/>
          <w:b/>
          <w:sz w:val="20"/>
          <w:szCs w:val="20"/>
          <w:highlight w:val="green"/>
        </w:rPr>
        <w:t xml:space="preserve">Open RunOnce.sql from </w:t>
      </w:r>
      <w:r w:rsidR="001E1E8A" w:rsidRPr="00AA5DAC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AA5DA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A5DAC">
        <w:rPr>
          <w:rFonts w:ascii="Times New Roman" w:hAnsi="Times New Roman"/>
          <w:b/>
          <w:sz w:val="20"/>
          <w:szCs w:val="20"/>
          <w:highlight w:val="green"/>
        </w:rPr>
        <w:t>Run with nothing selected.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2A4CB7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A4CB7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2A4CB7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2A4CB7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957933" w:rsidRPr="002A4CB7">
        <w:rPr>
          <w:rFonts w:ascii="Times New Roman" w:hAnsi="Times New Roman"/>
          <w:b/>
          <w:sz w:val="20"/>
          <w:szCs w:val="20"/>
          <w:highlight w:val="green"/>
        </w:rPr>
        <w:t>Version Manager</w:t>
      </w:r>
    </w:p>
    <w:p w:rsidR="00907C1A" w:rsidRPr="002A4CB7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A4CB7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2A4CB7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2A4CB7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A4CB7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Pr="00AA5DAC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>Fetch</w:t>
      </w:r>
      <w:r w:rsidR="007A370F" w:rsidRPr="00AA5DAC">
        <w:rPr>
          <w:rFonts w:ascii="Times New Roman" w:hAnsi="Times New Roman"/>
          <w:b/>
          <w:sz w:val="20"/>
          <w:szCs w:val="20"/>
        </w:rPr>
        <w:t xml:space="preserve"> any </w:t>
      </w:r>
      <w:r w:rsidRPr="00AA5DAC">
        <w:rPr>
          <w:rFonts w:ascii="Times New Roman" w:hAnsi="Times New Roman"/>
          <w:b/>
          <w:sz w:val="20"/>
          <w:szCs w:val="20"/>
        </w:rPr>
        <w:t>Scripts</w:t>
      </w:r>
      <w:r w:rsidR="007A370F" w:rsidRPr="00AA5DAC">
        <w:rPr>
          <w:rFonts w:ascii="Times New Roman" w:hAnsi="Times New Roman"/>
          <w:b/>
          <w:sz w:val="20"/>
          <w:szCs w:val="20"/>
        </w:rPr>
        <w:t xml:space="preserve"> files</w:t>
      </w:r>
      <w:r w:rsidRPr="00AA5DAC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2A4CB7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A4CB7">
        <w:rPr>
          <w:rFonts w:ascii="Times New Roman" w:hAnsi="Times New Roman"/>
          <w:b/>
          <w:sz w:val="20"/>
          <w:szCs w:val="20"/>
          <w:highlight w:val="green"/>
        </w:rPr>
        <w:t xml:space="preserve">Fetch any SSIS Packages highlighted in green and </w:t>
      </w:r>
      <w:r w:rsidR="005B0143" w:rsidRPr="002A4CB7">
        <w:rPr>
          <w:rFonts w:ascii="Times New Roman" w:hAnsi="Times New Roman"/>
          <w:b/>
          <w:sz w:val="20"/>
          <w:szCs w:val="20"/>
          <w:highlight w:val="green"/>
        </w:rPr>
        <w:t xml:space="preserve">Migrate </w:t>
      </w:r>
      <w:r w:rsidRPr="002A4CB7">
        <w:rPr>
          <w:rFonts w:ascii="Times New Roman" w:hAnsi="Times New Roman"/>
          <w:b/>
          <w:sz w:val="20"/>
          <w:szCs w:val="20"/>
          <w:highlight w:val="green"/>
        </w:rPr>
        <w:t>to location identified above for respective environment.</w:t>
      </w:r>
    </w:p>
    <w:p w:rsidR="002D61B4" w:rsidRPr="002A4CB7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A4CB7">
        <w:rPr>
          <w:rFonts w:ascii="Times New Roman" w:hAnsi="Times New Roman"/>
          <w:b/>
          <w:sz w:val="20"/>
          <w:szCs w:val="20"/>
          <w:highlight w:val="green"/>
        </w:rPr>
        <w:t>Fetch any SSIS Config File highlighted in green and Migrate to location identified above for respective environment.</w:t>
      </w:r>
    </w:p>
    <w:p w:rsidR="008B75C7" w:rsidRPr="00AA5DAC" w:rsidRDefault="008B75C7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 xml:space="preserve">Create the SQL agent jobs as described 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681" w:rsidRDefault="00C76681" w:rsidP="009F2A51">
      <w:pPr>
        <w:spacing w:after="0" w:line="240" w:lineRule="auto"/>
      </w:pPr>
      <w:r>
        <w:separator/>
      </w:r>
    </w:p>
  </w:endnote>
  <w:endnote w:type="continuationSeparator" w:id="0">
    <w:p w:rsidR="00C76681" w:rsidRDefault="00C76681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default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704" w:rsidRPr="00872F59" w:rsidRDefault="00F10704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F10704" w:rsidRPr="00872F59" w:rsidRDefault="00F10704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 other than the conduct of GDIT business affairs.</w:t>
    </w:r>
  </w:p>
  <w:p w:rsidR="00F10704" w:rsidRPr="00872F59" w:rsidRDefault="00F10704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F10704" w:rsidRPr="0046768F" w:rsidRDefault="00F10704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D93DA8">
      <w:rPr>
        <w:noProof/>
      </w:rPr>
      <w:t>4/5/2018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D93DA8">
      <w:rPr>
        <w:noProof/>
      </w:rPr>
      <w:t>17</w:t>
    </w:r>
    <w:r w:rsidRPr="00872F59">
      <w:fldChar w:fldCharType="end"/>
    </w:r>
    <w:r w:rsidRPr="00872F59">
      <w:t xml:space="preserve"> of </w:t>
    </w:r>
    <w:r w:rsidR="00C76681">
      <w:fldChar w:fldCharType="begin"/>
    </w:r>
    <w:r w:rsidR="00C76681">
      <w:instrText xml:space="preserve"> NUMPAGES </w:instrText>
    </w:r>
    <w:r w:rsidR="00C76681">
      <w:fldChar w:fldCharType="separate"/>
    </w:r>
    <w:r w:rsidR="00D93DA8">
      <w:rPr>
        <w:noProof/>
      </w:rPr>
      <w:t>17</w:t>
    </w:r>
    <w:r w:rsidR="00C7668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681" w:rsidRDefault="00C76681" w:rsidP="009F2A51">
      <w:pPr>
        <w:spacing w:after="0" w:line="240" w:lineRule="auto"/>
      </w:pPr>
      <w:r>
        <w:separator/>
      </w:r>
    </w:p>
  </w:footnote>
  <w:footnote w:type="continuationSeparator" w:id="0">
    <w:p w:rsidR="00C76681" w:rsidRDefault="00C76681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704" w:rsidRDefault="00F10704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10704" w:rsidRPr="00A83AA2" w:rsidRDefault="00F10704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8" w15:restartNumberingAfterBreak="0">
    <w:nsid w:val="3D6F0189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9"/>
  </w:num>
  <w:num w:numId="5">
    <w:abstractNumId w:val="2"/>
  </w:num>
  <w:num w:numId="6">
    <w:abstractNumId w:val="11"/>
  </w:num>
  <w:num w:numId="7">
    <w:abstractNumId w:val="0"/>
  </w:num>
  <w:num w:numId="8">
    <w:abstractNumId w:val="0"/>
  </w:num>
  <w:num w:numId="9">
    <w:abstractNumId w:val="0"/>
  </w:num>
  <w:num w:numId="10">
    <w:abstractNumId w:val="6"/>
  </w:num>
  <w:num w:numId="11">
    <w:abstractNumId w:val="8"/>
  </w:num>
  <w:num w:numId="12">
    <w:abstractNumId w:val="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E3385"/>
    <w:rsid w:val="000F7B9C"/>
    <w:rsid w:val="00101DD1"/>
    <w:rsid w:val="001027AF"/>
    <w:rsid w:val="001110A3"/>
    <w:rsid w:val="0011239B"/>
    <w:rsid w:val="001161EF"/>
    <w:rsid w:val="00116EA1"/>
    <w:rsid w:val="00116F47"/>
    <w:rsid w:val="00126356"/>
    <w:rsid w:val="001266F3"/>
    <w:rsid w:val="00132320"/>
    <w:rsid w:val="00136B5D"/>
    <w:rsid w:val="001370D1"/>
    <w:rsid w:val="00142D2C"/>
    <w:rsid w:val="00144649"/>
    <w:rsid w:val="001517BB"/>
    <w:rsid w:val="00153754"/>
    <w:rsid w:val="00154768"/>
    <w:rsid w:val="0015634A"/>
    <w:rsid w:val="0016044C"/>
    <w:rsid w:val="00160DB5"/>
    <w:rsid w:val="00161703"/>
    <w:rsid w:val="001618AF"/>
    <w:rsid w:val="00161F8E"/>
    <w:rsid w:val="00166612"/>
    <w:rsid w:val="00170265"/>
    <w:rsid w:val="00176950"/>
    <w:rsid w:val="001828EA"/>
    <w:rsid w:val="00183407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7991"/>
    <w:rsid w:val="00211C49"/>
    <w:rsid w:val="002152D8"/>
    <w:rsid w:val="00220B38"/>
    <w:rsid w:val="00225139"/>
    <w:rsid w:val="00227828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3452"/>
    <w:rsid w:val="002B5AF0"/>
    <w:rsid w:val="002B6EC8"/>
    <w:rsid w:val="002B7EE0"/>
    <w:rsid w:val="002C6AF2"/>
    <w:rsid w:val="002C7AF2"/>
    <w:rsid w:val="002D0568"/>
    <w:rsid w:val="002D3386"/>
    <w:rsid w:val="002D61B4"/>
    <w:rsid w:val="002D690A"/>
    <w:rsid w:val="002D692B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1095E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7A5C"/>
    <w:rsid w:val="003E4A65"/>
    <w:rsid w:val="003E5246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E0347"/>
    <w:rsid w:val="004E0869"/>
    <w:rsid w:val="004E3FC9"/>
    <w:rsid w:val="004E5D9C"/>
    <w:rsid w:val="004F11B6"/>
    <w:rsid w:val="004F4EFC"/>
    <w:rsid w:val="004F7BB7"/>
    <w:rsid w:val="00502D22"/>
    <w:rsid w:val="005114CE"/>
    <w:rsid w:val="00516BCE"/>
    <w:rsid w:val="00521D1D"/>
    <w:rsid w:val="00524C93"/>
    <w:rsid w:val="0052606B"/>
    <w:rsid w:val="00526D9B"/>
    <w:rsid w:val="00534BD2"/>
    <w:rsid w:val="00537D8F"/>
    <w:rsid w:val="005402B5"/>
    <w:rsid w:val="00541E39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11A9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CB4"/>
    <w:rsid w:val="005A744B"/>
    <w:rsid w:val="005B0143"/>
    <w:rsid w:val="005B1C55"/>
    <w:rsid w:val="005B1CC0"/>
    <w:rsid w:val="005B3444"/>
    <w:rsid w:val="005B3F33"/>
    <w:rsid w:val="005B760C"/>
    <w:rsid w:val="005C0942"/>
    <w:rsid w:val="005C09AA"/>
    <w:rsid w:val="005D065A"/>
    <w:rsid w:val="005D72C2"/>
    <w:rsid w:val="005E0E5B"/>
    <w:rsid w:val="005E29C8"/>
    <w:rsid w:val="005F3A9F"/>
    <w:rsid w:val="005F5F88"/>
    <w:rsid w:val="005F73DE"/>
    <w:rsid w:val="00600DF6"/>
    <w:rsid w:val="006016D4"/>
    <w:rsid w:val="00605F7E"/>
    <w:rsid w:val="00611E98"/>
    <w:rsid w:val="00612D2B"/>
    <w:rsid w:val="00623B88"/>
    <w:rsid w:val="00627965"/>
    <w:rsid w:val="00637EF3"/>
    <w:rsid w:val="0064236D"/>
    <w:rsid w:val="006449D7"/>
    <w:rsid w:val="00644D87"/>
    <w:rsid w:val="00647F9C"/>
    <w:rsid w:val="00652E95"/>
    <w:rsid w:val="006547A1"/>
    <w:rsid w:val="00655CFC"/>
    <w:rsid w:val="006609BE"/>
    <w:rsid w:val="0066304B"/>
    <w:rsid w:val="00663563"/>
    <w:rsid w:val="00664FF9"/>
    <w:rsid w:val="00665241"/>
    <w:rsid w:val="00671CAA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19BE"/>
    <w:rsid w:val="006B359A"/>
    <w:rsid w:val="006C2772"/>
    <w:rsid w:val="006D39CC"/>
    <w:rsid w:val="006D580E"/>
    <w:rsid w:val="006D5941"/>
    <w:rsid w:val="006D76CA"/>
    <w:rsid w:val="006E210B"/>
    <w:rsid w:val="006E7136"/>
    <w:rsid w:val="006F089F"/>
    <w:rsid w:val="00707000"/>
    <w:rsid w:val="00713309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658E"/>
    <w:rsid w:val="007571A6"/>
    <w:rsid w:val="00757FCB"/>
    <w:rsid w:val="00767DA6"/>
    <w:rsid w:val="007745DB"/>
    <w:rsid w:val="00776DF7"/>
    <w:rsid w:val="0078435B"/>
    <w:rsid w:val="007857BF"/>
    <w:rsid w:val="0078584B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7873"/>
    <w:rsid w:val="007F7FCA"/>
    <w:rsid w:val="008038FB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81025"/>
    <w:rsid w:val="00882EBE"/>
    <w:rsid w:val="00894C57"/>
    <w:rsid w:val="0089540B"/>
    <w:rsid w:val="008B43B8"/>
    <w:rsid w:val="008B4546"/>
    <w:rsid w:val="008B675F"/>
    <w:rsid w:val="008B6877"/>
    <w:rsid w:val="008B68EC"/>
    <w:rsid w:val="008B75C7"/>
    <w:rsid w:val="008C0BF1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532"/>
    <w:rsid w:val="00924A53"/>
    <w:rsid w:val="00931991"/>
    <w:rsid w:val="00932F12"/>
    <w:rsid w:val="009330C3"/>
    <w:rsid w:val="009348D5"/>
    <w:rsid w:val="009372BF"/>
    <w:rsid w:val="00941378"/>
    <w:rsid w:val="009460C8"/>
    <w:rsid w:val="00950B2C"/>
    <w:rsid w:val="00951B51"/>
    <w:rsid w:val="00954DFF"/>
    <w:rsid w:val="00957933"/>
    <w:rsid w:val="00960ABF"/>
    <w:rsid w:val="00961780"/>
    <w:rsid w:val="0096605E"/>
    <w:rsid w:val="0096769D"/>
    <w:rsid w:val="00970979"/>
    <w:rsid w:val="00976689"/>
    <w:rsid w:val="00996B4A"/>
    <w:rsid w:val="009A037D"/>
    <w:rsid w:val="009A0EE8"/>
    <w:rsid w:val="009A6149"/>
    <w:rsid w:val="009B2A7F"/>
    <w:rsid w:val="009B2BE9"/>
    <w:rsid w:val="009B2EF1"/>
    <w:rsid w:val="009B32F9"/>
    <w:rsid w:val="009B553F"/>
    <w:rsid w:val="009B5C73"/>
    <w:rsid w:val="009C0397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478B"/>
    <w:rsid w:val="00A66BDA"/>
    <w:rsid w:val="00A71D01"/>
    <w:rsid w:val="00A751D1"/>
    <w:rsid w:val="00A7590E"/>
    <w:rsid w:val="00A76123"/>
    <w:rsid w:val="00A83AA2"/>
    <w:rsid w:val="00A8652F"/>
    <w:rsid w:val="00A90A24"/>
    <w:rsid w:val="00A97456"/>
    <w:rsid w:val="00AA2ABD"/>
    <w:rsid w:val="00AA5DAC"/>
    <w:rsid w:val="00AA7F17"/>
    <w:rsid w:val="00AB3CB6"/>
    <w:rsid w:val="00AB44D9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344E1"/>
    <w:rsid w:val="00B403B0"/>
    <w:rsid w:val="00B43F88"/>
    <w:rsid w:val="00B51428"/>
    <w:rsid w:val="00B603A3"/>
    <w:rsid w:val="00B72EFA"/>
    <w:rsid w:val="00B73FEE"/>
    <w:rsid w:val="00B80823"/>
    <w:rsid w:val="00B8480F"/>
    <w:rsid w:val="00B87109"/>
    <w:rsid w:val="00B9092D"/>
    <w:rsid w:val="00B9100A"/>
    <w:rsid w:val="00B94039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D2C9B"/>
    <w:rsid w:val="00BD51C7"/>
    <w:rsid w:val="00BD70E6"/>
    <w:rsid w:val="00BE0880"/>
    <w:rsid w:val="00BE0DC0"/>
    <w:rsid w:val="00BE3C6E"/>
    <w:rsid w:val="00BE5386"/>
    <w:rsid w:val="00BE7FDD"/>
    <w:rsid w:val="00BF3248"/>
    <w:rsid w:val="00BF3642"/>
    <w:rsid w:val="00BF49C4"/>
    <w:rsid w:val="00BF5C12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C35"/>
    <w:rsid w:val="00C3557F"/>
    <w:rsid w:val="00C35E45"/>
    <w:rsid w:val="00C368D0"/>
    <w:rsid w:val="00C40B5E"/>
    <w:rsid w:val="00C434EE"/>
    <w:rsid w:val="00C50963"/>
    <w:rsid w:val="00C52C59"/>
    <w:rsid w:val="00C53166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681"/>
    <w:rsid w:val="00C76BE9"/>
    <w:rsid w:val="00C810B8"/>
    <w:rsid w:val="00C82B6C"/>
    <w:rsid w:val="00C82CB7"/>
    <w:rsid w:val="00C84027"/>
    <w:rsid w:val="00C8460E"/>
    <w:rsid w:val="00C84DC7"/>
    <w:rsid w:val="00C91048"/>
    <w:rsid w:val="00C9133C"/>
    <w:rsid w:val="00C92BB6"/>
    <w:rsid w:val="00C96254"/>
    <w:rsid w:val="00CA2AD3"/>
    <w:rsid w:val="00CA2E81"/>
    <w:rsid w:val="00CA33DF"/>
    <w:rsid w:val="00CB3A51"/>
    <w:rsid w:val="00CB5FAF"/>
    <w:rsid w:val="00CB6CA2"/>
    <w:rsid w:val="00CC06FA"/>
    <w:rsid w:val="00CC57C6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20A6"/>
    <w:rsid w:val="00D234AF"/>
    <w:rsid w:val="00D235EE"/>
    <w:rsid w:val="00D2382E"/>
    <w:rsid w:val="00D24365"/>
    <w:rsid w:val="00D25C3E"/>
    <w:rsid w:val="00D267B0"/>
    <w:rsid w:val="00D30976"/>
    <w:rsid w:val="00D30B98"/>
    <w:rsid w:val="00D31895"/>
    <w:rsid w:val="00D32544"/>
    <w:rsid w:val="00D32CF8"/>
    <w:rsid w:val="00D361D0"/>
    <w:rsid w:val="00D3755F"/>
    <w:rsid w:val="00D37C04"/>
    <w:rsid w:val="00D43FD1"/>
    <w:rsid w:val="00D4452A"/>
    <w:rsid w:val="00D47089"/>
    <w:rsid w:val="00D507ED"/>
    <w:rsid w:val="00D52499"/>
    <w:rsid w:val="00D524A4"/>
    <w:rsid w:val="00D55EEF"/>
    <w:rsid w:val="00D56D73"/>
    <w:rsid w:val="00D61188"/>
    <w:rsid w:val="00D62999"/>
    <w:rsid w:val="00D630B0"/>
    <w:rsid w:val="00D63E6E"/>
    <w:rsid w:val="00D65EF5"/>
    <w:rsid w:val="00D74906"/>
    <w:rsid w:val="00D772AC"/>
    <w:rsid w:val="00D77980"/>
    <w:rsid w:val="00D83211"/>
    <w:rsid w:val="00D93DA8"/>
    <w:rsid w:val="00D94745"/>
    <w:rsid w:val="00D96754"/>
    <w:rsid w:val="00D97C28"/>
    <w:rsid w:val="00DA0CC7"/>
    <w:rsid w:val="00DA1E5C"/>
    <w:rsid w:val="00DA3644"/>
    <w:rsid w:val="00DA3DBD"/>
    <w:rsid w:val="00DA53D9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93"/>
    <w:rsid w:val="00E33724"/>
    <w:rsid w:val="00E36F9D"/>
    <w:rsid w:val="00E40CF9"/>
    <w:rsid w:val="00E4172D"/>
    <w:rsid w:val="00E43325"/>
    <w:rsid w:val="00E44B38"/>
    <w:rsid w:val="00E5171C"/>
    <w:rsid w:val="00E5333F"/>
    <w:rsid w:val="00E541A2"/>
    <w:rsid w:val="00E55462"/>
    <w:rsid w:val="00E55EE0"/>
    <w:rsid w:val="00E565E5"/>
    <w:rsid w:val="00E56AB1"/>
    <w:rsid w:val="00E574F8"/>
    <w:rsid w:val="00E60162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0704"/>
    <w:rsid w:val="00F144C0"/>
    <w:rsid w:val="00F23CD5"/>
    <w:rsid w:val="00F26C56"/>
    <w:rsid w:val="00F27FFC"/>
    <w:rsid w:val="00F31457"/>
    <w:rsid w:val="00F34B92"/>
    <w:rsid w:val="00F34DB1"/>
    <w:rsid w:val="00F37B7D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5B3F"/>
    <w:rsid w:val="00F5675B"/>
    <w:rsid w:val="00F63A75"/>
    <w:rsid w:val="00F64ECD"/>
    <w:rsid w:val="00F65F95"/>
    <w:rsid w:val="00F67ED6"/>
    <w:rsid w:val="00F71021"/>
    <w:rsid w:val="00F71638"/>
    <w:rsid w:val="00F7172F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D2977"/>
    <w:rsid w:val="00FD499E"/>
    <w:rsid w:val="00FE2BCA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AD9D2-0043-4134-B08E-64B3C3670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17</Pages>
  <Words>3525</Words>
  <Characters>20097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23575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14</cp:revision>
  <dcterms:created xsi:type="dcterms:W3CDTF">2018-02-02T20:09:00Z</dcterms:created>
  <dcterms:modified xsi:type="dcterms:W3CDTF">2018-04-05T12:00:00Z</dcterms:modified>
</cp:coreProperties>
</file>