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2A733601" w:rsidR="00D01C9E" w:rsidRPr="00706917" w:rsidRDefault="00075F7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 xml:space="preserve">27047 - </w:t>
            </w:r>
            <w:r w:rsidRPr="002218D2">
              <w:t>Error when inactivating/reactivating logs consecutively.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D77ABE" w14:paraId="33B5FF86" w14:textId="77777777" w:rsidTr="0056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3B332ABB" w14:textId="77777777" w:rsidR="00D77ABE" w:rsidRPr="00E136A2" w:rsidRDefault="00D77ABE" w:rsidP="00565398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34FB1FE4" w14:textId="70208AAA" w:rsidR="00D77ABE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 w:rsidRPr="00D973AF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>3153</w:t>
            </w:r>
            <w:r w:rsidR="00F956FA">
              <w:rPr>
                <w:b/>
                <w:bCs/>
                <w:sz w:val="32"/>
                <w:szCs w:val="32"/>
              </w:rPr>
              <w:t>.</w:t>
            </w:r>
          </w:p>
          <w:p w14:paraId="210341D3" w14:textId="77777777" w:rsidR="00D77ABE" w:rsidRPr="00E136A2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50106E2" w14:textId="77777777" w:rsidR="00D77ABE" w:rsidRPr="00E136A2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6371CDA9" w14:textId="77777777" w:rsidR="00D77ABE" w:rsidRPr="0035692B" w:rsidRDefault="00D77ABE" w:rsidP="0056539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1FEBCA20" w14:textId="77777777" w:rsidR="00D77ABE" w:rsidRPr="00512578" w:rsidRDefault="00D77ABE" w:rsidP="0056539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D77ABE" w14:paraId="5CE8C25D" w14:textId="77777777" w:rsidTr="0056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8187F9C" w14:textId="77777777" w:rsidR="00D77ABE" w:rsidRDefault="00D77ABE" w:rsidP="00565398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0EE46BE7" w14:textId="77777777" w:rsidR="00D77ABE" w:rsidRPr="003E6208" w:rsidRDefault="00D77ABE" w:rsidP="00565398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6C0C236E" w14:textId="77777777" w:rsidR="00D77ABE" w:rsidRPr="00DE3CA4" w:rsidRDefault="00D77ABE" w:rsidP="00565398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28B81ABD" w14:textId="77777777" w:rsidR="00D77ABE" w:rsidRPr="003E6208" w:rsidRDefault="00D77ABE" w:rsidP="00565398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39E68E2A" w14:textId="77777777" w:rsidR="00D77ABE" w:rsidRPr="003E6208" w:rsidRDefault="00D77ABE" w:rsidP="00565398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D77ABE" w14:paraId="3CF7C0F2" w14:textId="77777777" w:rsidTr="00565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68755335" w14:textId="77777777" w:rsidR="00D77ABE" w:rsidRDefault="00D77ABE" w:rsidP="00565398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780607E5" w14:textId="77777777" w:rsidR="00D77ABE" w:rsidRDefault="00D77ABE" w:rsidP="00565398">
            <w:pPr>
              <w:rPr>
                <w:bCs/>
              </w:rPr>
            </w:pPr>
            <w:r>
              <w:rPr>
                <w:bCs/>
              </w:rPr>
              <w:t xml:space="preserve">1.    </w:t>
            </w:r>
            <w:r w:rsidRPr="007B389C">
              <w:rPr>
                <w:bCs/>
              </w:rPr>
              <w:t>Notify those who are going to work on post prod V&amp;V that it is ready for them to test.</w:t>
            </w:r>
          </w:p>
          <w:p w14:paraId="1A69CEC2" w14:textId="77777777" w:rsidR="00D77ABE" w:rsidRDefault="00D77ABE" w:rsidP="00565398">
            <w:pPr>
              <w:rPr>
                <w:bCs/>
              </w:rPr>
            </w:pPr>
            <w:r>
              <w:rPr>
                <w:bCs/>
              </w:rPr>
              <w:t xml:space="preserve">2.    </w:t>
            </w:r>
            <w:r w:rsidRPr="00533BDA">
              <w:rPr>
                <w:bCs/>
              </w:rPr>
              <w:t xml:space="preserve">Once post prod V&amp;V is passed, </w:t>
            </w:r>
            <w:r w:rsidRPr="00F7077A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</w:t>
            </w:r>
            <w:r>
              <w:rPr>
                <w:bCs/>
              </w:rPr>
              <w:t>eCLAdmin</w:t>
            </w:r>
            <w:r w:rsidRPr="00533BDA">
              <w:rPr>
                <w:bCs/>
              </w:rPr>
              <w:t>.</w:t>
            </w:r>
          </w:p>
          <w:p w14:paraId="682DB7F9" w14:textId="77777777" w:rsidR="00D77ABE" w:rsidRPr="0012545E" w:rsidRDefault="00D77ABE" w:rsidP="00565398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CC2C" w14:textId="77777777" w:rsidR="002E2F61" w:rsidRDefault="002E2F61">
      <w:r>
        <w:separator/>
      </w:r>
    </w:p>
  </w:endnote>
  <w:endnote w:type="continuationSeparator" w:id="0">
    <w:p w14:paraId="43F99DC6" w14:textId="77777777" w:rsidR="002E2F61" w:rsidRDefault="002E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44F2" w14:textId="77777777" w:rsidR="002E2F61" w:rsidRDefault="002E2F61">
      <w:r>
        <w:separator/>
      </w:r>
    </w:p>
  </w:footnote>
  <w:footnote w:type="continuationSeparator" w:id="0">
    <w:p w14:paraId="4862CAEA" w14:textId="77777777" w:rsidR="002E2F61" w:rsidRDefault="002E2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4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9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0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0"/>
  </w:num>
  <w:num w:numId="3" w16cid:durableId="248465624">
    <w:abstractNumId w:val="24"/>
  </w:num>
  <w:num w:numId="4" w16cid:durableId="574507775">
    <w:abstractNumId w:val="31"/>
  </w:num>
  <w:num w:numId="5" w16cid:durableId="81414736">
    <w:abstractNumId w:val="3"/>
  </w:num>
  <w:num w:numId="6" w16cid:durableId="87119365">
    <w:abstractNumId w:val="22"/>
  </w:num>
  <w:num w:numId="7" w16cid:durableId="261569758">
    <w:abstractNumId w:val="6"/>
  </w:num>
  <w:num w:numId="8" w16cid:durableId="1235819204">
    <w:abstractNumId w:val="28"/>
  </w:num>
  <w:num w:numId="9" w16cid:durableId="1274048577">
    <w:abstractNumId w:val="8"/>
  </w:num>
  <w:num w:numId="10" w16cid:durableId="225410963">
    <w:abstractNumId w:val="7"/>
  </w:num>
  <w:num w:numId="11" w16cid:durableId="1155487973">
    <w:abstractNumId w:val="18"/>
  </w:num>
  <w:num w:numId="12" w16cid:durableId="947464360">
    <w:abstractNumId w:val="20"/>
  </w:num>
  <w:num w:numId="13" w16cid:durableId="1875195885">
    <w:abstractNumId w:val="21"/>
  </w:num>
  <w:num w:numId="14" w16cid:durableId="425198754">
    <w:abstractNumId w:val="17"/>
  </w:num>
  <w:num w:numId="15" w16cid:durableId="978267364">
    <w:abstractNumId w:val="12"/>
  </w:num>
  <w:num w:numId="16" w16cid:durableId="793249822">
    <w:abstractNumId w:val="13"/>
  </w:num>
  <w:num w:numId="17" w16cid:durableId="1293176387">
    <w:abstractNumId w:val="29"/>
  </w:num>
  <w:num w:numId="18" w16cid:durableId="1930499918">
    <w:abstractNumId w:val="26"/>
  </w:num>
  <w:num w:numId="19" w16cid:durableId="751314697">
    <w:abstractNumId w:val="4"/>
  </w:num>
  <w:num w:numId="20" w16cid:durableId="10422210">
    <w:abstractNumId w:val="16"/>
  </w:num>
  <w:num w:numId="21" w16cid:durableId="246961530">
    <w:abstractNumId w:val="2"/>
  </w:num>
  <w:num w:numId="22" w16cid:durableId="1755398145">
    <w:abstractNumId w:val="9"/>
  </w:num>
  <w:num w:numId="23" w16cid:durableId="2139687588">
    <w:abstractNumId w:val="1"/>
  </w:num>
  <w:num w:numId="24" w16cid:durableId="698824535">
    <w:abstractNumId w:val="11"/>
  </w:num>
  <w:num w:numId="25" w16cid:durableId="2096852776">
    <w:abstractNumId w:val="27"/>
  </w:num>
  <w:num w:numId="26" w16cid:durableId="2121415733">
    <w:abstractNumId w:val="5"/>
  </w:num>
  <w:num w:numId="27" w16cid:durableId="1439518926">
    <w:abstractNumId w:val="23"/>
  </w:num>
  <w:num w:numId="28" w16cid:durableId="1870482636">
    <w:abstractNumId w:val="19"/>
  </w:num>
  <w:num w:numId="29" w16cid:durableId="2039890498">
    <w:abstractNumId w:val="10"/>
  </w:num>
  <w:num w:numId="30" w16cid:durableId="24017170">
    <w:abstractNumId w:val="25"/>
  </w:num>
  <w:num w:numId="31" w16cid:durableId="561208941">
    <w:abstractNumId w:val="15"/>
  </w:num>
  <w:num w:numId="32" w16cid:durableId="28111648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3988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367</cp:revision>
  <cp:lastPrinted>2004-07-28T18:48:00Z</cp:lastPrinted>
  <dcterms:created xsi:type="dcterms:W3CDTF">2017-08-28T19:01:00Z</dcterms:created>
  <dcterms:modified xsi:type="dcterms:W3CDTF">2023-09-06T15:57:00Z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