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3C0E5AE8" w:rsidR="007E2C96" w:rsidRDefault="006B080B" w:rsidP="00721488">
      <w:pPr>
        <w:pStyle w:val="CoverPageTitles"/>
      </w:pPr>
      <w:r>
        <w:t xml:space="preserve">eCoaching Log </w:t>
      </w:r>
      <w:r w:rsidR="008D5D73">
        <w:t>Portal</w:t>
      </w:r>
    </w:p>
    <w:p w14:paraId="36D82D2F" w14:textId="553752BB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466DB430" w14:textId="77777777" w:rsidR="00384C3F" w:rsidRDefault="00384C3F" w:rsidP="00721488">
      <w:pPr>
        <w:pStyle w:val="CoverPageTitles"/>
      </w:pPr>
    </w:p>
    <w:p w14:paraId="6B5B8863" w14:textId="77777777" w:rsidR="00CF5079" w:rsidRDefault="00CF5079" w:rsidP="00CF5079"/>
    <w:tbl>
      <w:tblPr>
        <w:tblStyle w:val="TableClassic1"/>
        <w:tblW w:w="9630" w:type="dxa"/>
        <w:tblInd w:w="2358" w:type="dxa"/>
        <w:tblLook w:val="04A0" w:firstRow="1" w:lastRow="0" w:firstColumn="1" w:lastColumn="0" w:noHBand="0" w:noVBand="1"/>
      </w:tblPr>
      <w:tblGrid>
        <w:gridCol w:w="1170"/>
        <w:gridCol w:w="4230"/>
        <w:gridCol w:w="4230"/>
      </w:tblGrid>
      <w:tr w:rsidR="009F6648" w14:paraId="38975029" w14:textId="77777777" w:rsidTr="009F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9F6648" w:rsidRPr="00E91C0A" w:rsidRDefault="009F6648" w:rsidP="009F664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2CE42972" w14:textId="5849A5FE" w:rsidR="009F6648" w:rsidRPr="00396952" w:rsidRDefault="009F6648" w:rsidP="009F6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21991 – smtp switch from ironport to maxcorp</w:t>
            </w:r>
          </w:p>
        </w:tc>
        <w:tc>
          <w:tcPr>
            <w:tcW w:w="4230" w:type="dxa"/>
          </w:tcPr>
          <w:p w14:paraId="5F1B624F" w14:textId="2F42B345" w:rsidR="009F6648" w:rsidRPr="00396952" w:rsidRDefault="009F6648" w:rsidP="009F6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354CA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354CA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354CA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3D07" w:rsidRPr="00574F5A" w14:paraId="35D27E0A" w14:textId="77777777" w:rsidTr="003226A5">
        <w:tc>
          <w:tcPr>
            <w:tcW w:w="1188" w:type="dxa"/>
          </w:tcPr>
          <w:p w14:paraId="5E839FFA" w14:textId="08FC1A5A" w:rsidR="00653D07" w:rsidRDefault="00653D0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6120" w:type="dxa"/>
          </w:tcPr>
          <w:p w14:paraId="7A9D1E4C" w14:textId="0F5C0327" w:rsidR="00653D07" w:rsidRDefault="00653D07" w:rsidP="00FF2D43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68" w:type="dxa"/>
          </w:tcPr>
          <w:p w14:paraId="78A039B3" w14:textId="64D42969" w:rsidR="00653D07" w:rsidRDefault="00653D0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EDB" w:rsidRPr="00574F5A" w14:paraId="1E9F716F" w14:textId="77777777" w:rsidTr="003226A5">
        <w:tc>
          <w:tcPr>
            <w:tcW w:w="1188" w:type="dxa"/>
          </w:tcPr>
          <w:p w14:paraId="7BDD316B" w14:textId="1433713D" w:rsidR="005F5EDB" w:rsidRDefault="005F5E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6120" w:type="dxa"/>
          </w:tcPr>
          <w:p w14:paraId="57838216" w14:textId="77777777" w:rsidR="005F5EDB" w:rsidRDefault="005F5EDB" w:rsidP="00FF2D43">
            <w:r>
              <w:t>TFS 15883 – Warning: change work flow;</w:t>
            </w:r>
          </w:p>
          <w:p w14:paraId="6FBDE090" w14:textId="052AE141" w:rsidR="005F5EDB" w:rsidRDefault="005F5EDB" w:rsidP="00FF2D43">
            <w:r>
              <w:t>TFS 16892 – Warning: allow employee to enter comments</w:t>
            </w:r>
          </w:p>
        </w:tc>
        <w:tc>
          <w:tcPr>
            <w:tcW w:w="2268" w:type="dxa"/>
          </w:tcPr>
          <w:p w14:paraId="625CD68B" w14:textId="48D56079" w:rsidR="005F5EDB" w:rsidRDefault="005F5E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5202A" w:rsidRPr="00574F5A" w14:paraId="03A78326" w14:textId="77777777" w:rsidTr="003226A5">
        <w:tc>
          <w:tcPr>
            <w:tcW w:w="1188" w:type="dxa"/>
          </w:tcPr>
          <w:p w14:paraId="15AFE770" w14:textId="7DC42D05" w:rsidR="00E5202A" w:rsidRDefault="00E5202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6120" w:type="dxa"/>
          </w:tcPr>
          <w:p w14:paraId="184E7CE5" w14:textId="18270AF6" w:rsidR="00E5202A" w:rsidRDefault="00E5202A" w:rsidP="00FF2D43">
            <w:r>
              <w:t>TFS 17037 – Unique identifier needed to display evaluations with duplicate verint id</w:t>
            </w:r>
          </w:p>
        </w:tc>
        <w:tc>
          <w:tcPr>
            <w:tcW w:w="2268" w:type="dxa"/>
          </w:tcPr>
          <w:p w14:paraId="161A226E" w14:textId="4256302C" w:rsidR="00E5202A" w:rsidRDefault="00E520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7716B" w:rsidRPr="00574F5A" w14:paraId="46009304" w14:textId="77777777" w:rsidTr="003226A5">
        <w:tc>
          <w:tcPr>
            <w:tcW w:w="1188" w:type="dxa"/>
          </w:tcPr>
          <w:p w14:paraId="705F2284" w14:textId="247EF415" w:rsidR="0057716B" w:rsidRDefault="005771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CBC0E61" w14:textId="0F6A878F" w:rsidR="0057716B" w:rsidRDefault="0057716B" w:rsidP="00FF2D43">
            <w:r>
              <w:t>TFS 17123 – Add “ad.local” in application url</w:t>
            </w:r>
          </w:p>
        </w:tc>
        <w:tc>
          <w:tcPr>
            <w:tcW w:w="2268" w:type="dxa"/>
          </w:tcPr>
          <w:p w14:paraId="25804C6C" w14:textId="2BB149F1" w:rsidR="0057716B" w:rsidRDefault="005771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5796B" w:rsidRPr="00574F5A" w14:paraId="670425F8" w14:textId="77777777" w:rsidTr="003226A5">
        <w:tc>
          <w:tcPr>
            <w:tcW w:w="1188" w:type="dxa"/>
          </w:tcPr>
          <w:p w14:paraId="271FC38F" w14:textId="48E958A1" w:rsidR="0075796B" w:rsidRDefault="007579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6120" w:type="dxa"/>
          </w:tcPr>
          <w:p w14:paraId="089E1799" w14:textId="2BB91BFC" w:rsidR="0075796B" w:rsidRDefault="0075796B" w:rsidP="00FF2D43">
            <w:r>
              <w:t>TFS 18175 – Allow senior managers to view log details</w:t>
            </w:r>
          </w:p>
        </w:tc>
        <w:tc>
          <w:tcPr>
            <w:tcW w:w="2268" w:type="dxa"/>
          </w:tcPr>
          <w:p w14:paraId="33FC0979" w14:textId="0408EBAC" w:rsidR="0075796B" w:rsidRDefault="007579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20EC6" w:rsidRPr="00574F5A" w14:paraId="1A8F3630" w14:textId="77777777" w:rsidTr="003226A5">
        <w:tc>
          <w:tcPr>
            <w:tcW w:w="1188" w:type="dxa"/>
          </w:tcPr>
          <w:p w14:paraId="5270983E" w14:textId="6A0EEE60" w:rsidR="00C20EC6" w:rsidRDefault="00C20EC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6120" w:type="dxa"/>
          </w:tcPr>
          <w:p w14:paraId="6AA5620E" w14:textId="77777777" w:rsidR="00C20EC6" w:rsidRDefault="00C20EC6" w:rsidP="00FF2D43">
            <w:r>
              <w:t>TFS 18321 – Work at Home (Return to Site Only)</w:t>
            </w:r>
          </w:p>
          <w:p w14:paraId="448D6D4C" w14:textId="7292B6ED" w:rsidR="00C20EC6" w:rsidRDefault="00C20EC6" w:rsidP="00FF2D43">
            <w:r>
              <w:t>(eCL_UI_20200827)</w:t>
            </w:r>
          </w:p>
        </w:tc>
        <w:tc>
          <w:tcPr>
            <w:tcW w:w="2268" w:type="dxa"/>
          </w:tcPr>
          <w:p w14:paraId="00A6D03C" w14:textId="0BDC17D7" w:rsidR="00C20EC6" w:rsidRDefault="00C20EC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14BDB" w:rsidRPr="00574F5A" w14:paraId="7BC443E9" w14:textId="77777777" w:rsidTr="003226A5">
        <w:tc>
          <w:tcPr>
            <w:tcW w:w="1188" w:type="dxa"/>
          </w:tcPr>
          <w:p w14:paraId="685BCA10" w14:textId="6A72F2FC" w:rsidR="00014BDB" w:rsidRDefault="00014B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6120" w:type="dxa"/>
          </w:tcPr>
          <w:p w14:paraId="2463BA61" w14:textId="0160D57E" w:rsidR="00014BDB" w:rsidRDefault="00014BDB" w:rsidP="00FF2D43">
            <w:r>
              <w:t>TFS 18448 – CSR Incentive Data Feed (IDD)</w:t>
            </w:r>
          </w:p>
        </w:tc>
        <w:tc>
          <w:tcPr>
            <w:tcW w:w="2268" w:type="dxa"/>
          </w:tcPr>
          <w:p w14:paraId="20F1EAAA" w14:textId="77A17DA7" w:rsidR="00014BDB" w:rsidRDefault="00014B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56959" w:rsidRPr="00574F5A" w14:paraId="0660C576" w14:textId="77777777" w:rsidTr="003226A5">
        <w:tc>
          <w:tcPr>
            <w:tcW w:w="1188" w:type="dxa"/>
          </w:tcPr>
          <w:p w14:paraId="3754DED9" w14:textId="4D5182A5" w:rsidR="00356959" w:rsidRDefault="00356959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6120" w:type="dxa"/>
          </w:tcPr>
          <w:p w14:paraId="4DF5EC52" w14:textId="7BB188A9" w:rsidR="00356959" w:rsidRDefault="00356959" w:rsidP="00FF2D43">
            <w:r>
              <w:t>TFS 20973 – New servers</w:t>
            </w:r>
          </w:p>
        </w:tc>
        <w:tc>
          <w:tcPr>
            <w:tcW w:w="2268" w:type="dxa"/>
          </w:tcPr>
          <w:p w14:paraId="6E77D62F" w14:textId="7C09E156" w:rsidR="00356959" w:rsidRDefault="003569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808" w:rsidRPr="00574F5A" w14:paraId="4DA756BF" w14:textId="77777777" w:rsidTr="003226A5">
        <w:tc>
          <w:tcPr>
            <w:tcW w:w="1188" w:type="dxa"/>
          </w:tcPr>
          <w:p w14:paraId="71872167" w14:textId="52A62A64" w:rsidR="00EB7808" w:rsidRDefault="00EB7808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6120" w:type="dxa"/>
          </w:tcPr>
          <w:p w14:paraId="68196174" w14:textId="48CDC43A" w:rsidR="00EB7808" w:rsidRDefault="00EB7808" w:rsidP="00FF2D43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68" w:type="dxa"/>
          </w:tcPr>
          <w:p w14:paraId="30BC94DB" w14:textId="274932F8" w:rsidR="00EB7808" w:rsidRDefault="00EB7808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163D2" w:rsidRPr="00574F5A" w14:paraId="0731A071" w14:textId="77777777" w:rsidTr="003226A5">
        <w:tc>
          <w:tcPr>
            <w:tcW w:w="1188" w:type="dxa"/>
          </w:tcPr>
          <w:p w14:paraId="0DE0A741" w14:textId="14032612" w:rsidR="003163D2" w:rsidRDefault="003163D2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6120" w:type="dxa"/>
          </w:tcPr>
          <w:p w14:paraId="7E7D297F" w14:textId="3C3D758F" w:rsidR="003163D2" w:rsidRDefault="003163D2" w:rsidP="00FF2D43">
            <w:r>
              <w:t>TFS 220</w:t>
            </w:r>
            <w:r w:rsidR="001B6C9D">
              <w:t>56</w:t>
            </w:r>
            <w:r>
              <w:t xml:space="preserve">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68" w:type="dxa"/>
          </w:tcPr>
          <w:p w14:paraId="22ADF8E1" w14:textId="16C5FCF9" w:rsidR="003163D2" w:rsidRDefault="003163D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6648" w:rsidRPr="00574F5A" w14:paraId="32BAE852" w14:textId="77777777" w:rsidTr="003226A5">
        <w:tc>
          <w:tcPr>
            <w:tcW w:w="1188" w:type="dxa"/>
          </w:tcPr>
          <w:p w14:paraId="301C546A" w14:textId="1B564AD5" w:rsidR="009F6648" w:rsidRDefault="009F6648" w:rsidP="009F6648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6120" w:type="dxa"/>
          </w:tcPr>
          <w:p w14:paraId="49DF4571" w14:textId="611FD064" w:rsidR="009F6648" w:rsidRPr="009F6648" w:rsidRDefault="009F6648" w:rsidP="009F6648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68" w:type="dxa"/>
          </w:tcPr>
          <w:p w14:paraId="1577DF36" w14:textId="600C087A" w:rsidR="009F6648" w:rsidRDefault="009F6648" w:rsidP="009F6648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8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34767F4C" w:rsidR="00AC0966" w:rsidRPr="00DC0C42" w:rsidRDefault="004C6D5F" w:rsidP="00271D3E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0A4373">
              <w:t>21991</w:t>
            </w:r>
            <w:r w:rsidR="006D0A3C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0EEC2984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3D058A" w:rsidRPr="003D058A">
              <w:t>UVAAPADWEB50CCO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54E837D7" w:rsidR="00A13A5A" w:rsidRPr="002D64BE" w:rsidRDefault="00563969" w:rsidP="00A0634F">
            <w:pPr>
              <w:pStyle w:val="SOPBodyText"/>
            </w:pPr>
            <w:r w:rsidRPr="00563969">
              <w:t>$/eCoaching_V2/Code/</w:t>
            </w:r>
            <w:r w:rsidR="000F26BE">
              <w:t>e</w:t>
            </w:r>
            <w:r w:rsidR="00766553">
              <w:t>cl</w:t>
            </w:r>
            <w:r w:rsidR="00C23F14">
              <w:t>_publish</w:t>
            </w:r>
            <w:r w:rsidR="000F26BE">
              <w:t>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BE64E7">
              <w:rPr>
                <w:b/>
              </w:rPr>
              <w:t>49</w:t>
            </w:r>
            <w:r w:rsidR="0027647E">
              <w:rPr>
                <w:b/>
              </w:rPr>
              <w:t>84</w:t>
            </w:r>
            <w:r w:rsidR="003579AD">
              <w:rPr>
                <w:b/>
              </w:rPr>
              <w:t>5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CDD699B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 xml:space="preserve">RDC to Production server: </w:t>
            </w:r>
            <w:r w:rsidR="00B30DB6" w:rsidRPr="00B30DB6">
              <w:t>UVAAPADWEB50CCO</w:t>
            </w:r>
            <w:r>
              <w:t>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8B1683B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9" w:history="1">
              <w:r w:rsidR="00122C61" w:rsidRPr="00D412C1">
                <w:rPr>
                  <w:rStyle w:val="Hyperlink"/>
                </w:rPr>
                <w:t>https://UVAAPADWEB50CCO.ad.local/ecl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754807C2" w14:textId="1D2CED11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</w:t>
            </w:r>
            <w:r w:rsidR="00122C61">
              <w:rPr>
                <w:b/>
              </w:rPr>
              <w:t>cl_publish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1CABBDA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012A6C9B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 xml:space="preserve">”, </w:t>
            </w:r>
            <w:r w:rsidR="00C17673">
              <w:t xml:space="preserve"> remove all exiting IPs, then </w:t>
            </w:r>
            <w:r>
              <w:t>add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2BE63BFE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20" w:history="1">
              <w:r w:rsidR="00F42C2E" w:rsidRPr="00D412C1">
                <w:rPr>
                  <w:rStyle w:val="Hyperlink"/>
                </w:rPr>
                <w:t>https://UVAAPADWEB50CCO.ad.local/e</w:t>
              </w:r>
            </w:hyperlink>
            <w:r w:rsidR="00731376">
              <w:rPr>
                <w:rStyle w:val="Hyperlink"/>
              </w:rPr>
              <w:t>cl</w:t>
            </w:r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2" w:name="_Toc520873127"/>
            <w:r>
              <w:t>Important Notes</w:t>
            </w:r>
            <w:bookmarkEnd w:id="2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1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FF810" w14:textId="77777777" w:rsidR="00354CAC" w:rsidRDefault="00354CAC">
      <w:r>
        <w:separator/>
      </w:r>
    </w:p>
  </w:endnote>
  <w:endnote w:type="continuationSeparator" w:id="0">
    <w:p w14:paraId="4E86573C" w14:textId="77777777" w:rsidR="00354CAC" w:rsidRDefault="0035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C659A" w14:textId="77777777" w:rsidR="00C252DD" w:rsidRDefault="00C25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93C6" w14:textId="77777777" w:rsidR="00C252DD" w:rsidRDefault="00C252D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096" w14:textId="384A0EEE" w:rsidR="00E455CF" w:rsidRPr="000F2C05" w:rsidRDefault="00E630FC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 w:rsidRPr="000F2C05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rStyle w:val="PageNumber"/>
        <w:sz w:val="18"/>
        <w:szCs w:val="18"/>
      </w:rPr>
      <w:fldChar w:fldCharType="begin"/>
    </w:r>
    <w:r w:rsidR="00E455CF" w:rsidRPr="000F2C05">
      <w:rPr>
        <w:rStyle w:val="PageNumber"/>
        <w:sz w:val="18"/>
        <w:szCs w:val="18"/>
      </w:rPr>
      <w:instrText xml:space="preserve"> PAGE </w:instrText>
    </w:r>
    <w:r w:rsidR="00E455CF" w:rsidRPr="000F2C05">
      <w:rPr>
        <w:rStyle w:val="PageNumber"/>
        <w:sz w:val="18"/>
        <w:szCs w:val="18"/>
      </w:rPr>
      <w:fldChar w:fldCharType="separate"/>
    </w:r>
    <w:r w:rsidR="00C17673">
      <w:rPr>
        <w:rStyle w:val="PageNumber"/>
        <w:noProof/>
        <w:sz w:val="18"/>
        <w:szCs w:val="18"/>
      </w:rPr>
      <w:t>ii</w:t>
    </w:r>
    <w:r w:rsidR="00E455CF" w:rsidRPr="000F2C05">
      <w:rPr>
        <w:rStyle w:val="PageNumber"/>
        <w:sz w:val="18"/>
        <w:szCs w:val="18"/>
      </w:rPr>
      <w:fldChar w:fldCharType="end"/>
    </w:r>
  </w:p>
  <w:p w14:paraId="6B5B89BC" w14:textId="53F7DFD5" w:rsidR="00335695" w:rsidRPr="00E455CF" w:rsidRDefault="00E455CF" w:rsidP="00E630FC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A3E3" w14:textId="77777777" w:rsidR="00354CAC" w:rsidRDefault="00354CAC">
      <w:r>
        <w:separator/>
      </w:r>
    </w:p>
  </w:footnote>
  <w:footnote w:type="continuationSeparator" w:id="0">
    <w:p w14:paraId="36A374CD" w14:textId="77777777" w:rsidR="00354CAC" w:rsidRDefault="00354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6FE9" w14:textId="77777777" w:rsidR="00C252DD" w:rsidRDefault="00C25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20F8D6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471D" w14:textId="77777777" w:rsidR="00C252DD" w:rsidRDefault="00C2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373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1D3E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264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EDB"/>
    <w:rsid w:val="005F6002"/>
    <w:rsid w:val="00601FF7"/>
    <w:rsid w:val="006029B5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6C8D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UVAAPADWEB50CCO.ad.local/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UVAAPADWEB50CCO.ad.local/ec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6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5539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574</cp:revision>
  <cp:lastPrinted>2004-07-28T18:48:00Z</cp:lastPrinted>
  <dcterms:created xsi:type="dcterms:W3CDTF">2015-04-16T15:04:00Z</dcterms:created>
  <dcterms:modified xsi:type="dcterms:W3CDTF">2021-07-08T21:07:00Z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