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31A16062" w:rsidR="004A28F9" w:rsidRPr="00396952" w:rsidRDefault="002518E5" w:rsidP="00E52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E5202A">
              <w:rPr>
                <w:b/>
              </w:rPr>
              <w:t>17037 – Unique identifier needed to display evaluations with duplicate verint id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23446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23446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23446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DD0FB03" w:rsidR="00AC0966" w:rsidRPr="00DC0C42" w:rsidRDefault="004C6D5F" w:rsidP="006D0A3C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6D0A3C">
              <w:t>17037.</w:t>
            </w:r>
            <w:bookmarkStart w:id="1" w:name="_GoBack"/>
            <w:bookmarkEnd w:id="1"/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3D314633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520873126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7F71A5AC" w:rsidR="00A13A5A" w:rsidRPr="002D64BE" w:rsidRDefault="00563969" w:rsidP="00686B12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686B12">
              <w:rPr>
                <w:b/>
              </w:rPr>
              <w:t>45614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4E534" w14:textId="77777777" w:rsidR="0023446A" w:rsidRDefault="0023446A">
      <w:r>
        <w:separator/>
      </w:r>
    </w:p>
  </w:endnote>
  <w:endnote w:type="continuationSeparator" w:id="0">
    <w:p w14:paraId="7B94E9BF" w14:textId="77777777" w:rsidR="0023446A" w:rsidRDefault="0023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E5096" w14:textId="12844B39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6D0A3C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4DC3" w14:textId="14803BF9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6D0A3C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BDC44" w14:textId="77777777" w:rsidR="0023446A" w:rsidRDefault="0023446A">
      <w:r>
        <w:separator/>
      </w:r>
    </w:p>
  </w:footnote>
  <w:footnote w:type="continuationSeparator" w:id="0">
    <w:p w14:paraId="263FDAC9" w14:textId="77777777" w:rsidR="0023446A" w:rsidRDefault="00234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6AFBB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71D1E"/>
    <w:rsid w:val="00E74F05"/>
    <w:rsid w:val="00E761CB"/>
    <w:rsid w:val="00E766B1"/>
    <w:rsid w:val="00E766F9"/>
    <w:rsid w:val="00E76803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48CB909-4961-444D-9AF1-7A669EDE2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4978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 (NE)</cp:lastModifiedBy>
  <cp:revision>520</cp:revision>
  <cp:lastPrinted>2004-07-28T18:48:00Z</cp:lastPrinted>
  <dcterms:created xsi:type="dcterms:W3CDTF">2015-04-16T15:04:00Z</dcterms:created>
  <dcterms:modified xsi:type="dcterms:W3CDTF">2020-04-21T15:16:00Z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