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1B4FC0">
        <w:rPr>
          <w:noProof/>
          <w:color w:val="000000"/>
          <w:sz w:val="18"/>
          <w:szCs w:val="18"/>
        </w:rPr>
        <w:t>April 26, 2019</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1"/>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r w:rsidR="0038124E" w:rsidRPr="00580D3A" w:rsidTr="008814CA">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04/24/2018</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18.0</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E907DD">
            <w:r>
              <w:t xml:space="preserve">TFS 10760 - </w:t>
            </w:r>
            <w:r w:rsidR="00E907DD">
              <w:t>Fix S</w:t>
            </w:r>
            <w:r w:rsidRPr="0038124E">
              <w:t>ub</w:t>
            </w:r>
            <w:r w:rsidR="00E907DD">
              <w:t>C</w:t>
            </w:r>
            <w:r w:rsidRPr="0038124E">
              <w:t>oaching reasons display stored procedure</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Susmitha Palacherla</w:t>
            </w:r>
          </w:p>
        </w:tc>
      </w:tr>
      <w:tr w:rsidR="00E907DD" w:rsidRPr="00580D3A" w:rsidTr="008814CA">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4/26/2018</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19.0</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FB0BF9">
            <w:r>
              <w:t>TFS 713</w:t>
            </w:r>
            <w:r w:rsidR="00FB0BF9">
              <w:t>8</w:t>
            </w:r>
            <w:r>
              <w:t xml:space="preserve"> – Move historical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Susmitha Palacherla</w:t>
            </w:r>
          </w:p>
        </w:tc>
      </w:tr>
      <w:tr w:rsidR="00FB0BF9" w:rsidRPr="00580D3A" w:rsidTr="008814CA">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06/06/2018</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20.0</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13201B">
            <w:r>
              <w:t>TFS 7137 – Move My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FB0BF9" w:rsidRDefault="00CE6BCF" w:rsidP="00FB0BF9">
            <w:r>
              <w:t>Susmitha Palacherla</w:t>
            </w:r>
          </w:p>
        </w:tc>
      </w:tr>
      <w:tr w:rsidR="001B4FC0" w:rsidRPr="00580D3A" w:rsidTr="008814CA">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04/26/2018</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21.0</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13201B">
            <w:r>
              <w:t xml:space="preserve">TFS 14049 - </w:t>
            </w:r>
            <w:r w:rsidRPr="001B4FC0">
              <w:t>Display issue for Coaching Logs submitted as Non CSE</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Susmitha Palacherla</w:t>
            </w:r>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1B4FC0"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166381" w:history="1">
            <w:r w:rsidR="001B4FC0" w:rsidRPr="00843B82">
              <w:rPr>
                <w:rStyle w:val="Hyperlink"/>
                <w:noProof/>
              </w:rPr>
              <w:t>1.</w:t>
            </w:r>
            <w:r w:rsidR="001B4FC0">
              <w:rPr>
                <w:rFonts w:asciiTheme="minorHAnsi" w:eastAsiaTheme="minorEastAsia" w:hAnsiTheme="minorHAnsi" w:cstheme="minorBidi"/>
                <w:noProof/>
                <w:sz w:val="22"/>
                <w:szCs w:val="22"/>
              </w:rPr>
              <w:tab/>
            </w:r>
            <w:r w:rsidR="001B4FC0" w:rsidRPr="00843B82">
              <w:rPr>
                <w:rStyle w:val="Hyperlink"/>
                <w:noProof/>
              </w:rPr>
              <w:t>SCR 13265 Group multiple Coaching reasons for ecls in dashboard display</w:t>
            </w:r>
            <w:r w:rsidR="001B4FC0">
              <w:rPr>
                <w:noProof/>
                <w:webHidden/>
              </w:rPr>
              <w:tab/>
            </w:r>
            <w:r w:rsidR="001B4FC0">
              <w:rPr>
                <w:noProof/>
                <w:webHidden/>
              </w:rPr>
              <w:fldChar w:fldCharType="begin"/>
            </w:r>
            <w:r w:rsidR="001B4FC0">
              <w:rPr>
                <w:noProof/>
                <w:webHidden/>
              </w:rPr>
              <w:instrText xml:space="preserve"> PAGEREF _Toc7166381 \h </w:instrText>
            </w:r>
            <w:r w:rsidR="001B4FC0">
              <w:rPr>
                <w:noProof/>
                <w:webHidden/>
              </w:rPr>
            </w:r>
            <w:r w:rsidR="001B4FC0">
              <w:rPr>
                <w:noProof/>
                <w:webHidden/>
              </w:rPr>
              <w:fldChar w:fldCharType="separate"/>
            </w:r>
            <w:r w:rsidR="001B4FC0">
              <w:rPr>
                <w:noProof/>
                <w:webHidden/>
              </w:rPr>
              <w:t>5</w:t>
            </w:r>
            <w:r w:rsidR="001B4FC0">
              <w:rPr>
                <w:noProof/>
                <w:webHidden/>
              </w:rPr>
              <w:fldChar w:fldCharType="end"/>
            </w:r>
          </w:hyperlink>
        </w:p>
        <w:p w:rsidR="001B4FC0" w:rsidRDefault="001B4FC0">
          <w:pPr>
            <w:pStyle w:val="TOC2"/>
            <w:tabs>
              <w:tab w:val="left" w:pos="660"/>
              <w:tab w:val="right" w:leader="dot" w:pos="13670"/>
            </w:tabs>
            <w:rPr>
              <w:rFonts w:asciiTheme="minorHAnsi" w:eastAsiaTheme="minorEastAsia" w:hAnsiTheme="minorHAnsi" w:cstheme="minorBidi"/>
              <w:noProof/>
              <w:sz w:val="22"/>
              <w:szCs w:val="22"/>
            </w:rPr>
          </w:pPr>
          <w:hyperlink w:anchor="_Toc7166382" w:history="1">
            <w:r w:rsidRPr="00843B82">
              <w:rPr>
                <w:rStyle w:val="Hyperlink"/>
                <w:noProof/>
              </w:rPr>
              <w:t>2.</w:t>
            </w:r>
            <w:r>
              <w:rPr>
                <w:rFonts w:asciiTheme="minorHAnsi" w:eastAsiaTheme="minorEastAsia" w:hAnsiTheme="minorHAnsi" w:cstheme="minorBidi"/>
                <w:noProof/>
                <w:sz w:val="22"/>
                <w:szCs w:val="22"/>
              </w:rPr>
              <w:tab/>
            </w:r>
            <w:r w:rsidRPr="00843B82">
              <w:rPr>
                <w:rStyle w:val="Hyperlink"/>
                <w:noProof/>
              </w:rPr>
              <w:t>SCR 13794 Update supervisor pending to allow for acting manager view</w:t>
            </w:r>
            <w:r>
              <w:rPr>
                <w:noProof/>
                <w:webHidden/>
              </w:rPr>
              <w:tab/>
            </w:r>
            <w:r>
              <w:rPr>
                <w:noProof/>
                <w:webHidden/>
              </w:rPr>
              <w:fldChar w:fldCharType="begin"/>
            </w:r>
            <w:r>
              <w:rPr>
                <w:noProof/>
                <w:webHidden/>
              </w:rPr>
              <w:instrText xml:space="preserve"> PAGEREF _Toc7166382 \h </w:instrText>
            </w:r>
            <w:r>
              <w:rPr>
                <w:noProof/>
                <w:webHidden/>
              </w:rPr>
            </w:r>
            <w:r>
              <w:rPr>
                <w:noProof/>
                <w:webHidden/>
              </w:rPr>
              <w:fldChar w:fldCharType="separate"/>
            </w:r>
            <w:r>
              <w:rPr>
                <w:noProof/>
                <w:webHidden/>
              </w:rPr>
              <w:t>9</w:t>
            </w:r>
            <w:r>
              <w:rPr>
                <w:noProof/>
                <w:webHidden/>
              </w:rPr>
              <w:fldChar w:fldCharType="end"/>
            </w:r>
          </w:hyperlink>
        </w:p>
        <w:p w:rsidR="001B4FC0" w:rsidRDefault="001B4FC0">
          <w:pPr>
            <w:pStyle w:val="TOC2"/>
            <w:tabs>
              <w:tab w:val="left" w:pos="660"/>
              <w:tab w:val="right" w:leader="dot" w:pos="13670"/>
            </w:tabs>
            <w:rPr>
              <w:rFonts w:asciiTheme="minorHAnsi" w:eastAsiaTheme="minorEastAsia" w:hAnsiTheme="minorHAnsi" w:cstheme="minorBidi"/>
              <w:noProof/>
              <w:sz w:val="22"/>
              <w:szCs w:val="22"/>
            </w:rPr>
          </w:pPr>
          <w:hyperlink w:anchor="_Toc7166383" w:history="1">
            <w:r w:rsidRPr="00843B82">
              <w:rPr>
                <w:rStyle w:val="Hyperlink"/>
                <w:noProof/>
              </w:rPr>
              <w:t>3.</w:t>
            </w:r>
            <w:r>
              <w:rPr>
                <w:rFonts w:asciiTheme="minorHAnsi" w:eastAsiaTheme="minorEastAsia" w:hAnsiTheme="minorHAnsi" w:cstheme="minorBidi"/>
                <w:noProof/>
                <w:sz w:val="22"/>
                <w:szCs w:val="22"/>
              </w:rPr>
              <w:tab/>
            </w:r>
            <w:r w:rsidRPr="00843B82">
              <w:rPr>
                <w:rStyle w:val="Hyperlink"/>
                <w:noProof/>
              </w:rPr>
              <w:t>SCRs 14422 and 14423 Redesign dashboards and extend functionality to senior leadership</w:t>
            </w:r>
            <w:r>
              <w:rPr>
                <w:noProof/>
                <w:webHidden/>
              </w:rPr>
              <w:tab/>
            </w:r>
            <w:r>
              <w:rPr>
                <w:noProof/>
                <w:webHidden/>
              </w:rPr>
              <w:fldChar w:fldCharType="begin"/>
            </w:r>
            <w:r>
              <w:rPr>
                <w:noProof/>
                <w:webHidden/>
              </w:rPr>
              <w:instrText xml:space="preserve"> PAGEREF _Toc7166383 \h </w:instrText>
            </w:r>
            <w:r>
              <w:rPr>
                <w:noProof/>
                <w:webHidden/>
              </w:rPr>
            </w:r>
            <w:r>
              <w:rPr>
                <w:noProof/>
                <w:webHidden/>
              </w:rPr>
              <w:fldChar w:fldCharType="separate"/>
            </w:r>
            <w:r>
              <w:rPr>
                <w:noProof/>
                <w:webHidden/>
              </w:rPr>
              <w:t>11</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384" w:history="1">
            <w:r w:rsidRPr="00843B82">
              <w:rPr>
                <w:rStyle w:val="Hyperlink"/>
                <w:noProof/>
              </w:rPr>
              <w:t>3.1</w:t>
            </w:r>
            <w:r>
              <w:rPr>
                <w:rFonts w:asciiTheme="minorHAnsi" w:eastAsiaTheme="minorEastAsia" w:hAnsiTheme="minorHAnsi" w:cstheme="minorBidi"/>
                <w:noProof/>
                <w:sz w:val="22"/>
                <w:szCs w:val="22"/>
              </w:rPr>
              <w:tab/>
            </w:r>
            <w:r w:rsidRPr="00843B82">
              <w:rPr>
                <w:rStyle w:val="Hyperlink"/>
                <w:noProof/>
              </w:rPr>
              <w:t>SCR 14422 Redesign dashboards</w:t>
            </w:r>
            <w:r>
              <w:rPr>
                <w:noProof/>
                <w:webHidden/>
              </w:rPr>
              <w:tab/>
            </w:r>
            <w:r>
              <w:rPr>
                <w:noProof/>
                <w:webHidden/>
              </w:rPr>
              <w:fldChar w:fldCharType="begin"/>
            </w:r>
            <w:r>
              <w:rPr>
                <w:noProof/>
                <w:webHidden/>
              </w:rPr>
              <w:instrText xml:space="preserve"> PAGEREF _Toc7166384 \h </w:instrText>
            </w:r>
            <w:r>
              <w:rPr>
                <w:noProof/>
                <w:webHidden/>
              </w:rPr>
            </w:r>
            <w:r>
              <w:rPr>
                <w:noProof/>
                <w:webHidden/>
              </w:rPr>
              <w:fldChar w:fldCharType="separate"/>
            </w:r>
            <w:r>
              <w:rPr>
                <w:noProof/>
                <w:webHidden/>
              </w:rPr>
              <w:t>11</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385" w:history="1">
            <w:r w:rsidRPr="00843B82">
              <w:rPr>
                <w:rStyle w:val="Hyperlink"/>
                <w:noProof/>
              </w:rPr>
              <w:t>3.2</w:t>
            </w:r>
            <w:r>
              <w:rPr>
                <w:rFonts w:asciiTheme="minorHAnsi" w:eastAsiaTheme="minorEastAsia" w:hAnsiTheme="minorHAnsi" w:cstheme="minorBidi"/>
                <w:noProof/>
                <w:sz w:val="22"/>
                <w:szCs w:val="22"/>
              </w:rPr>
              <w:tab/>
            </w:r>
            <w:r w:rsidRPr="00843B82">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_Toc7166385 \h </w:instrText>
            </w:r>
            <w:r>
              <w:rPr>
                <w:noProof/>
                <w:webHidden/>
              </w:rPr>
            </w:r>
            <w:r>
              <w:rPr>
                <w:noProof/>
                <w:webHidden/>
              </w:rPr>
              <w:fldChar w:fldCharType="separate"/>
            </w:r>
            <w:r>
              <w:rPr>
                <w:noProof/>
                <w:webHidden/>
              </w:rPr>
              <w:t>46</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387" w:history="1">
            <w:r w:rsidRPr="00843B82">
              <w:rPr>
                <w:rStyle w:val="Hyperlink"/>
                <w:noProof/>
              </w:rPr>
              <w:t>4.1</w:t>
            </w:r>
            <w:r>
              <w:rPr>
                <w:rFonts w:asciiTheme="minorHAnsi" w:eastAsiaTheme="minorEastAsia" w:hAnsiTheme="minorHAnsi" w:cstheme="minorBidi"/>
                <w:noProof/>
                <w:sz w:val="22"/>
                <w:szCs w:val="22"/>
              </w:rPr>
              <w:tab/>
            </w:r>
            <w:r w:rsidRPr="00843B82">
              <w:rPr>
                <w:rStyle w:val="Hyperlink"/>
                <w:noProof/>
              </w:rPr>
              <w:t>SCR 14893 Performance round 2</w:t>
            </w:r>
            <w:r>
              <w:rPr>
                <w:noProof/>
                <w:webHidden/>
              </w:rPr>
              <w:tab/>
            </w:r>
            <w:r>
              <w:rPr>
                <w:noProof/>
                <w:webHidden/>
              </w:rPr>
              <w:fldChar w:fldCharType="begin"/>
            </w:r>
            <w:r>
              <w:rPr>
                <w:noProof/>
                <w:webHidden/>
              </w:rPr>
              <w:instrText xml:space="preserve"> PAGEREF _Toc7166387 \h </w:instrText>
            </w:r>
            <w:r>
              <w:rPr>
                <w:noProof/>
                <w:webHidden/>
              </w:rPr>
            </w:r>
            <w:r>
              <w:rPr>
                <w:noProof/>
                <w:webHidden/>
              </w:rPr>
              <w:fldChar w:fldCharType="separate"/>
            </w:r>
            <w:r>
              <w:rPr>
                <w:noProof/>
                <w:webHidden/>
              </w:rPr>
              <w:t>60</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388" w:history="1">
            <w:r w:rsidRPr="00843B82">
              <w:rPr>
                <w:rStyle w:val="Hyperlink"/>
                <w:noProof/>
              </w:rPr>
              <w:t>4.2</w:t>
            </w:r>
            <w:r>
              <w:rPr>
                <w:rFonts w:asciiTheme="minorHAnsi" w:eastAsiaTheme="minorEastAsia" w:hAnsiTheme="minorHAnsi" w:cstheme="minorBidi"/>
                <w:noProof/>
                <w:sz w:val="22"/>
                <w:szCs w:val="22"/>
              </w:rPr>
              <w:tab/>
            </w:r>
            <w:r w:rsidRPr="00843B82">
              <w:rPr>
                <w:rStyle w:val="Hyperlink"/>
                <w:noProof/>
              </w:rPr>
              <w:t>SCR 14478 Delete Coaching logs from UI</w:t>
            </w:r>
            <w:r>
              <w:rPr>
                <w:noProof/>
                <w:webHidden/>
              </w:rPr>
              <w:tab/>
            </w:r>
            <w:r>
              <w:rPr>
                <w:noProof/>
                <w:webHidden/>
              </w:rPr>
              <w:fldChar w:fldCharType="begin"/>
            </w:r>
            <w:r>
              <w:rPr>
                <w:noProof/>
                <w:webHidden/>
              </w:rPr>
              <w:instrText xml:space="preserve"> PAGEREF _Toc7166388 \h </w:instrText>
            </w:r>
            <w:r>
              <w:rPr>
                <w:noProof/>
                <w:webHidden/>
              </w:rPr>
            </w:r>
            <w:r>
              <w:rPr>
                <w:noProof/>
                <w:webHidden/>
              </w:rPr>
              <w:fldChar w:fldCharType="separate"/>
            </w:r>
            <w:r>
              <w:rPr>
                <w:noProof/>
                <w:webHidden/>
              </w:rPr>
              <w:t>70</w:t>
            </w:r>
            <w:r>
              <w:rPr>
                <w:noProof/>
                <w:webHidden/>
              </w:rPr>
              <w:fldChar w:fldCharType="end"/>
            </w:r>
          </w:hyperlink>
        </w:p>
        <w:p w:rsidR="001B4FC0" w:rsidRDefault="001B4FC0">
          <w:pPr>
            <w:pStyle w:val="TOC2"/>
            <w:tabs>
              <w:tab w:val="left" w:pos="660"/>
              <w:tab w:val="right" w:leader="dot" w:pos="13670"/>
            </w:tabs>
            <w:rPr>
              <w:rFonts w:asciiTheme="minorHAnsi" w:eastAsiaTheme="minorEastAsia" w:hAnsiTheme="minorHAnsi" w:cstheme="minorBidi"/>
              <w:noProof/>
              <w:sz w:val="22"/>
              <w:szCs w:val="22"/>
            </w:rPr>
          </w:pPr>
          <w:hyperlink w:anchor="_Toc7166389" w:history="1">
            <w:r w:rsidRPr="00843B82">
              <w:rPr>
                <w:rStyle w:val="Hyperlink"/>
                <w:noProof/>
              </w:rPr>
              <w:t>5.</w:t>
            </w:r>
            <w:r>
              <w:rPr>
                <w:rFonts w:asciiTheme="minorHAnsi" w:eastAsiaTheme="minorEastAsia" w:hAnsiTheme="minorHAnsi" w:cstheme="minorBidi"/>
                <w:noProof/>
                <w:sz w:val="22"/>
                <w:szCs w:val="22"/>
              </w:rPr>
              <w:tab/>
            </w:r>
            <w:r w:rsidRPr="00843B82">
              <w:rPr>
                <w:rStyle w:val="Hyperlink"/>
                <w:noProof/>
              </w:rPr>
              <w:t>SCR 14916 Additional job codes for HR access</w:t>
            </w:r>
            <w:r>
              <w:rPr>
                <w:noProof/>
                <w:webHidden/>
              </w:rPr>
              <w:tab/>
            </w:r>
            <w:r>
              <w:rPr>
                <w:noProof/>
                <w:webHidden/>
              </w:rPr>
              <w:fldChar w:fldCharType="begin"/>
            </w:r>
            <w:r>
              <w:rPr>
                <w:noProof/>
                <w:webHidden/>
              </w:rPr>
              <w:instrText xml:space="preserve"> PAGEREF _Toc7166389 \h </w:instrText>
            </w:r>
            <w:r>
              <w:rPr>
                <w:noProof/>
                <w:webHidden/>
              </w:rPr>
            </w:r>
            <w:r>
              <w:rPr>
                <w:noProof/>
                <w:webHidden/>
              </w:rPr>
              <w:fldChar w:fldCharType="separate"/>
            </w:r>
            <w:r>
              <w:rPr>
                <w:noProof/>
                <w:webHidden/>
              </w:rPr>
              <w:t>72</w:t>
            </w:r>
            <w:r>
              <w:rPr>
                <w:noProof/>
                <w:webHidden/>
              </w:rPr>
              <w:fldChar w:fldCharType="end"/>
            </w:r>
          </w:hyperlink>
        </w:p>
        <w:p w:rsidR="001B4FC0" w:rsidRDefault="001B4FC0">
          <w:pPr>
            <w:pStyle w:val="TOC2"/>
            <w:tabs>
              <w:tab w:val="left" w:pos="660"/>
              <w:tab w:val="right" w:leader="dot" w:pos="13670"/>
            </w:tabs>
            <w:rPr>
              <w:rFonts w:asciiTheme="minorHAnsi" w:eastAsiaTheme="minorEastAsia" w:hAnsiTheme="minorHAnsi" w:cstheme="minorBidi"/>
              <w:noProof/>
              <w:sz w:val="22"/>
              <w:szCs w:val="22"/>
            </w:rPr>
          </w:pPr>
          <w:hyperlink w:anchor="_Toc7166390" w:history="1">
            <w:r w:rsidRPr="00843B82">
              <w:rPr>
                <w:rStyle w:val="Hyperlink"/>
                <w:noProof/>
              </w:rPr>
              <w:t>6.</w:t>
            </w:r>
            <w:r>
              <w:rPr>
                <w:rFonts w:asciiTheme="minorHAnsi" w:eastAsiaTheme="minorEastAsia" w:hAnsiTheme="minorHAnsi" w:cstheme="minorBidi"/>
                <w:noProof/>
                <w:sz w:val="22"/>
                <w:szCs w:val="22"/>
              </w:rPr>
              <w:tab/>
            </w:r>
            <w:r w:rsidRPr="00843B82">
              <w:rPr>
                <w:rStyle w:val="Hyperlink"/>
                <w:noProof/>
              </w:rPr>
              <w:t>SCR 14966 Cleanup for duplicate and Re-used Lan Ids</w:t>
            </w:r>
            <w:r>
              <w:rPr>
                <w:noProof/>
                <w:webHidden/>
              </w:rPr>
              <w:tab/>
            </w:r>
            <w:r>
              <w:rPr>
                <w:noProof/>
                <w:webHidden/>
              </w:rPr>
              <w:fldChar w:fldCharType="begin"/>
            </w:r>
            <w:r>
              <w:rPr>
                <w:noProof/>
                <w:webHidden/>
              </w:rPr>
              <w:instrText xml:space="preserve"> PAGEREF _Toc7166390 \h </w:instrText>
            </w:r>
            <w:r>
              <w:rPr>
                <w:noProof/>
                <w:webHidden/>
              </w:rPr>
            </w:r>
            <w:r>
              <w:rPr>
                <w:noProof/>
                <w:webHidden/>
              </w:rPr>
              <w:fldChar w:fldCharType="separate"/>
            </w:r>
            <w:r>
              <w:rPr>
                <w:noProof/>
                <w:webHidden/>
              </w:rPr>
              <w:t>76</w:t>
            </w:r>
            <w:r>
              <w:rPr>
                <w:noProof/>
                <w:webHidden/>
              </w:rPr>
              <w:fldChar w:fldCharType="end"/>
            </w:r>
          </w:hyperlink>
        </w:p>
        <w:p w:rsidR="001B4FC0" w:rsidRDefault="001B4FC0">
          <w:pPr>
            <w:pStyle w:val="TOC2"/>
            <w:tabs>
              <w:tab w:val="left" w:pos="660"/>
              <w:tab w:val="right" w:leader="dot" w:pos="13670"/>
            </w:tabs>
            <w:rPr>
              <w:rFonts w:asciiTheme="minorHAnsi" w:eastAsiaTheme="minorEastAsia" w:hAnsiTheme="minorHAnsi" w:cstheme="minorBidi"/>
              <w:noProof/>
              <w:sz w:val="22"/>
              <w:szCs w:val="22"/>
            </w:rPr>
          </w:pPr>
          <w:hyperlink w:anchor="_Toc7166391" w:history="1">
            <w:r w:rsidRPr="00843B82">
              <w:rPr>
                <w:rStyle w:val="Hyperlink"/>
                <w:noProof/>
              </w:rPr>
              <w:t>7.</w:t>
            </w:r>
            <w:r>
              <w:rPr>
                <w:rFonts w:asciiTheme="minorHAnsi" w:eastAsiaTheme="minorEastAsia" w:hAnsiTheme="minorHAnsi" w:cstheme="minorBidi"/>
                <w:noProof/>
                <w:sz w:val="22"/>
                <w:szCs w:val="22"/>
              </w:rPr>
              <w:tab/>
            </w:r>
            <w:r w:rsidRPr="00843B82">
              <w:rPr>
                <w:rStyle w:val="Hyperlink"/>
                <w:noProof/>
              </w:rPr>
              <w:t>TFS 363/402 Fix issue with duplicate form names for insert from UI</w:t>
            </w:r>
            <w:r>
              <w:rPr>
                <w:noProof/>
                <w:webHidden/>
              </w:rPr>
              <w:tab/>
            </w:r>
            <w:r>
              <w:rPr>
                <w:noProof/>
                <w:webHidden/>
              </w:rPr>
              <w:fldChar w:fldCharType="begin"/>
            </w:r>
            <w:r>
              <w:rPr>
                <w:noProof/>
                <w:webHidden/>
              </w:rPr>
              <w:instrText xml:space="preserve"> PAGEREF _Toc7166391 \h </w:instrText>
            </w:r>
            <w:r>
              <w:rPr>
                <w:noProof/>
                <w:webHidden/>
              </w:rPr>
            </w:r>
            <w:r>
              <w:rPr>
                <w:noProof/>
                <w:webHidden/>
              </w:rPr>
              <w:fldChar w:fldCharType="separate"/>
            </w:r>
            <w:r>
              <w:rPr>
                <w:noProof/>
                <w:webHidden/>
              </w:rPr>
              <w:t>79</w:t>
            </w:r>
            <w:r>
              <w:rPr>
                <w:noProof/>
                <w:webHidden/>
              </w:rPr>
              <w:fldChar w:fldCharType="end"/>
            </w:r>
          </w:hyperlink>
        </w:p>
        <w:p w:rsidR="001B4FC0" w:rsidRDefault="001B4FC0">
          <w:pPr>
            <w:pStyle w:val="TOC2"/>
            <w:tabs>
              <w:tab w:val="left" w:pos="660"/>
              <w:tab w:val="right" w:leader="dot" w:pos="13670"/>
            </w:tabs>
            <w:rPr>
              <w:rFonts w:asciiTheme="minorHAnsi" w:eastAsiaTheme="minorEastAsia" w:hAnsiTheme="minorHAnsi" w:cstheme="minorBidi"/>
              <w:noProof/>
              <w:sz w:val="22"/>
              <w:szCs w:val="22"/>
            </w:rPr>
          </w:pPr>
          <w:hyperlink w:anchor="_Toc7166392" w:history="1">
            <w:r w:rsidRPr="00843B82">
              <w:rPr>
                <w:rStyle w:val="Hyperlink"/>
                <w:noProof/>
              </w:rPr>
              <w:t>8.</w:t>
            </w:r>
            <w:r>
              <w:rPr>
                <w:rFonts w:asciiTheme="minorHAnsi" w:eastAsiaTheme="minorEastAsia" w:hAnsiTheme="minorHAnsi" w:cstheme="minorBidi"/>
                <w:noProof/>
                <w:sz w:val="22"/>
                <w:szCs w:val="22"/>
              </w:rPr>
              <w:tab/>
            </w:r>
            <w:r w:rsidRPr="00843B82">
              <w:rPr>
                <w:rStyle w:val="Hyperlink"/>
                <w:noProof/>
              </w:rPr>
              <w:t>TFS 175/475 Display Assigned reviewer for LCSAT records on Review pages</w:t>
            </w:r>
            <w:r>
              <w:rPr>
                <w:noProof/>
                <w:webHidden/>
              </w:rPr>
              <w:tab/>
            </w:r>
            <w:r>
              <w:rPr>
                <w:noProof/>
                <w:webHidden/>
              </w:rPr>
              <w:fldChar w:fldCharType="begin"/>
            </w:r>
            <w:r>
              <w:rPr>
                <w:noProof/>
                <w:webHidden/>
              </w:rPr>
              <w:instrText xml:space="preserve"> PAGEREF _Toc7166392 \h </w:instrText>
            </w:r>
            <w:r>
              <w:rPr>
                <w:noProof/>
                <w:webHidden/>
              </w:rPr>
            </w:r>
            <w:r>
              <w:rPr>
                <w:noProof/>
                <w:webHidden/>
              </w:rPr>
              <w:fldChar w:fldCharType="separate"/>
            </w:r>
            <w:r>
              <w:rPr>
                <w:noProof/>
                <w:webHidden/>
              </w:rPr>
              <w:t>83</w:t>
            </w:r>
            <w:r>
              <w:rPr>
                <w:noProof/>
                <w:webHidden/>
              </w:rPr>
              <w:fldChar w:fldCharType="end"/>
            </w:r>
          </w:hyperlink>
        </w:p>
        <w:p w:rsidR="001B4FC0" w:rsidRDefault="001B4FC0">
          <w:pPr>
            <w:pStyle w:val="TOC2"/>
            <w:tabs>
              <w:tab w:val="left" w:pos="660"/>
              <w:tab w:val="right" w:leader="dot" w:pos="13670"/>
            </w:tabs>
            <w:rPr>
              <w:rFonts w:asciiTheme="minorHAnsi" w:eastAsiaTheme="minorEastAsia" w:hAnsiTheme="minorHAnsi" w:cstheme="minorBidi"/>
              <w:noProof/>
              <w:sz w:val="22"/>
              <w:szCs w:val="22"/>
            </w:rPr>
          </w:pPr>
          <w:hyperlink w:anchor="_Toc7166393" w:history="1">
            <w:r w:rsidRPr="00843B82">
              <w:rPr>
                <w:rStyle w:val="Hyperlink"/>
                <w:noProof/>
              </w:rPr>
              <w:t>9.</w:t>
            </w:r>
            <w:r>
              <w:rPr>
                <w:rFonts w:asciiTheme="minorHAnsi" w:eastAsiaTheme="minorEastAsia" w:hAnsiTheme="minorHAnsi" w:cstheme="minorBidi"/>
                <w:noProof/>
                <w:sz w:val="22"/>
                <w:szCs w:val="22"/>
              </w:rPr>
              <w:tab/>
            </w:r>
            <w:r w:rsidRPr="00843B82">
              <w:rPr>
                <w:rStyle w:val="Hyperlink"/>
                <w:noProof/>
              </w:rPr>
              <w:t>TFS 450 Performance Improvements round 3 (My Submissions and My Dashboard)</w:t>
            </w:r>
            <w:r>
              <w:rPr>
                <w:noProof/>
                <w:webHidden/>
              </w:rPr>
              <w:tab/>
            </w:r>
            <w:r>
              <w:rPr>
                <w:noProof/>
                <w:webHidden/>
              </w:rPr>
              <w:fldChar w:fldCharType="begin"/>
            </w:r>
            <w:r>
              <w:rPr>
                <w:noProof/>
                <w:webHidden/>
              </w:rPr>
              <w:instrText xml:space="preserve"> PAGEREF _Toc7166393 \h </w:instrText>
            </w:r>
            <w:r>
              <w:rPr>
                <w:noProof/>
                <w:webHidden/>
              </w:rPr>
            </w:r>
            <w:r>
              <w:rPr>
                <w:noProof/>
                <w:webHidden/>
              </w:rPr>
              <w:fldChar w:fldCharType="separate"/>
            </w:r>
            <w:r>
              <w:rPr>
                <w:noProof/>
                <w:webHidden/>
              </w:rPr>
              <w:t>85</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394" w:history="1">
            <w:r w:rsidRPr="00843B82">
              <w:rPr>
                <w:rStyle w:val="Hyperlink"/>
                <w:noProof/>
              </w:rPr>
              <w:t>10.</w:t>
            </w:r>
            <w:r>
              <w:rPr>
                <w:rFonts w:asciiTheme="minorHAnsi" w:eastAsiaTheme="minorEastAsia" w:hAnsiTheme="minorHAnsi" w:cstheme="minorBidi"/>
                <w:noProof/>
                <w:sz w:val="22"/>
                <w:szCs w:val="22"/>
              </w:rPr>
              <w:tab/>
            </w:r>
            <w:r w:rsidRPr="00843B82">
              <w:rPr>
                <w:rStyle w:val="Hyperlink"/>
                <w:noProof/>
              </w:rPr>
              <w:t>TFS 605 SP treatment of Alphanumeric employee IDs</w:t>
            </w:r>
            <w:r>
              <w:rPr>
                <w:noProof/>
                <w:webHidden/>
              </w:rPr>
              <w:tab/>
            </w:r>
            <w:r>
              <w:rPr>
                <w:noProof/>
                <w:webHidden/>
              </w:rPr>
              <w:fldChar w:fldCharType="begin"/>
            </w:r>
            <w:r>
              <w:rPr>
                <w:noProof/>
                <w:webHidden/>
              </w:rPr>
              <w:instrText xml:space="preserve"> PAGEREF _Toc7166394 \h </w:instrText>
            </w:r>
            <w:r>
              <w:rPr>
                <w:noProof/>
                <w:webHidden/>
              </w:rPr>
            </w:r>
            <w:r>
              <w:rPr>
                <w:noProof/>
                <w:webHidden/>
              </w:rPr>
              <w:fldChar w:fldCharType="separate"/>
            </w:r>
            <w:r>
              <w:rPr>
                <w:noProof/>
                <w:webHidden/>
              </w:rPr>
              <w:t>106</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395" w:history="1">
            <w:r w:rsidRPr="00843B82">
              <w:rPr>
                <w:rStyle w:val="Hyperlink"/>
                <w:noProof/>
              </w:rPr>
              <w:t>11.</w:t>
            </w:r>
            <w:r>
              <w:rPr>
                <w:rFonts w:asciiTheme="minorHAnsi" w:eastAsiaTheme="minorEastAsia" w:hAnsiTheme="minorHAnsi" w:cstheme="minorBidi"/>
                <w:noProof/>
                <w:sz w:val="22"/>
                <w:szCs w:val="22"/>
              </w:rPr>
              <w:tab/>
            </w:r>
            <w:r w:rsidRPr="00843B82">
              <w:rPr>
                <w:rStyle w:val="Hyperlink"/>
                <w:noProof/>
              </w:rPr>
              <w:t>TFS 599 Fix Typo for ‘All Employees’ in Procedures</w:t>
            </w:r>
            <w:r>
              <w:rPr>
                <w:noProof/>
                <w:webHidden/>
              </w:rPr>
              <w:tab/>
            </w:r>
            <w:r>
              <w:rPr>
                <w:noProof/>
                <w:webHidden/>
              </w:rPr>
              <w:fldChar w:fldCharType="begin"/>
            </w:r>
            <w:r>
              <w:rPr>
                <w:noProof/>
                <w:webHidden/>
              </w:rPr>
              <w:instrText xml:space="preserve"> PAGEREF _Toc7166395 \h </w:instrText>
            </w:r>
            <w:r>
              <w:rPr>
                <w:noProof/>
                <w:webHidden/>
              </w:rPr>
            </w:r>
            <w:r>
              <w:rPr>
                <w:noProof/>
                <w:webHidden/>
              </w:rPr>
              <w:fldChar w:fldCharType="separate"/>
            </w:r>
            <w:r>
              <w:rPr>
                <w:noProof/>
                <w:webHidden/>
              </w:rPr>
              <w:t>107</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396" w:history="1">
            <w:r w:rsidRPr="00843B82">
              <w:rPr>
                <w:rStyle w:val="Hyperlink"/>
                <w:noProof/>
              </w:rPr>
              <w:t>12.</w:t>
            </w:r>
            <w:r>
              <w:rPr>
                <w:rFonts w:asciiTheme="minorHAnsi" w:eastAsiaTheme="minorEastAsia" w:hAnsiTheme="minorHAnsi" w:cstheme="minorBidi"/>
                <w:noProof/>
                <w:sz w:val="22"/>
                <w:szCs w:val="22"/>
              </w:rPr>
              <w:tab/>
            </w:r>
            <w:r w:rsidRPr="00843B82">
              <w:rPr>
                <w:rStyle w:val="Hyperlink"/>
                <w:noProof/>
              </w:rPr>
              <w:t>TFS 864 Open CSR Comments for all ecls</w:t>
            </w:r>
            <w:r>
              <w:rPr>
                <w:noProof/>
                <w:webHidden/>
              </w:rPr>
              <w:tab/>
            </w:r>
            <w:r>
              <w:rPr>
                <w:noProof/>
                <w:webHidden/>
              </w:rPr>
              <w:fldChar w:fldCharType="begin"/>
            </w:r>
            <w:r>
              <w:rPr>
                <w:noProof/>
                <w:webHidden/>
              </w:rPr>
              <w:instrText xml:space="preserve"> PAGEREF _Toc7166396 \h </w:instrText>
            </w:r>
            <w:r>
              <w:rPr>
                <w:noProof/>
                <w:webHidden/>
              </w:rPr>
            </w:r>
            <w:r>
              <w:rPr>
                <w:noProof/>
                <w:webHidden/>
              </w:rPr>
              <w:fldChar w:fldCharType="separate"/>
            </w:r>
            <w:r>
              <w:rPr>
                <w:noProof/>
                <w:webHidden/>
              </w:rPr>
              <w:t>109</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397" w:history="1">
            <w:r w:rsidRPr="00843B82">
              <w:rPr>
                <w:rStyle w:val="Hyperlink"/>
                <w:noProof/>
              </w:rPr>
              <w:t>13.</w:t>
            </w:r>
            <w:r>
              <w:rPr>
                <w:rFonts w:asciiTheme="minorHAnsi" w:eastAsiaTheme="minorEastAsia" w:hAnsiTheme="minorHAnsi" w:cstheme="minorBidi"/>
                <w:noProof/>
                <w:sz w:val="22"/>
                <w:szCs w:val="22"/>
              </w:rPr>
              <w:tab/>
            </w:r>
            <w:r w:rsidRPr="00843B82">
              <w:rPr>
                <w:rStyle w:val="Hyperlink"/>
                <w:noProof/>
              </w:rPr>
              <w:t>TFS 2332 Separate HR solution for HR Access</w:t>
            </w:r>
            <w:r>
              <w:rPr>
                <w:noProof/>
                <w:webHidden/>
              </w:rPr>
              <w:tab/>
            </w:r>
            <w:r>
              <w:rPr>
                <w:noProof/>
                <w:webHidden/>
              </w:rPr>
              <w:fldChar w:fldCharType="begin"/>
            </w:r>
            <w:r>
              <w:rPr>
                <w:noProof/>
                <w:webHidden/>
              </w:rPr>
              <w:instrText xml:space="preserve"> PAGEREF _Toc7166397 \h </w:instrText>
            </w:r>
            <w:r>
              <w:rPr>
                <w:noProof/>
                <w:webHidden/>
              </w:rPr>
            </w:r>
            <w:r>
              <w:rPr>
                <w:noProof/>
                <w:webHidden/>
              </w:rPr>
              <w:fldChar w:fldCharType="separate"/>
            </w:r>
            <w:r>
              <w:rPr>
                <w:noProof/>
                <w:webHidden/>
              </w:rPr>
              <w:t>111</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398" w:history="1">
            <w:r w:rsidRPr="00843B82">
              <w:rPr>
                <w:rStyle w:val="Hyperlink"/>
                <w:noProof/>
              </w:rPr>
              <w:t>14.</w:t>
            </w:r>
            <w:r>
              <w:rPr>
                <w:rFonts w:asciiTheme="minorHAnsi" w:eastAsiaTheme="minorEastAsia" w:hAnsiTheme="minorHAnsi" w:cstheme="minorBidi"/>
                <w:noProof/>
                <w:sz w:val="22"/>
                <w:szCs w:val="22"/>
              </w:rPr>
              <w:tab/>
            </w:r>
            <w:r w:rsidRPr="00843B82">
              <w:rPr>
                <w:rStyle w:val="Hyperlink"/>
                <w:noProof/>
              </w:rPr>
              <w:t>TFS 3598 eCoaching - single ecl in a single procedure for My Dashboard</w:t>
            </w:r>
            <w:r>
              <w:rPr>
                <w:noProof/>
                <w:webHidden/>
              </w:rPr>
              <w:tab/>
            </w:r>
            <w:r>
              <w:rPr>
                <w:noProof/>
                <w:webHidden/>
              </w:rPr>
              <w:fldChar w:fldCharType="begin"/>
            </w:r>
            <w:r>
              <w:rPr>
                <w:noProof/>
                <w:webHidden/>
              </w:rPr>
              <w:instrText xml:space="preserve"> PAGEREF _Toc7166398 \h </w:instrText>
            </w:r>
            <w:r>
              <w:rPr>
                <w:noProof/>
                <w:webHidden/>
              </w:rPr>
            </w:r>
            <w:r>
              <w:rPr>
                <w:noProof/>
                <w:webHidden/>
              </w:rPr>
              <w:fldChar w:fldCharType="separate"/>
            </w:r>
            <w:r>
              <w:rPr>
                <w:noProof/>
                <w:webHidden/>
              </w:rPr>
              <w:t>119</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399" w:history="1">
            <w:r w:rsidRPr="00843B82">
              <w:rPr>
                <w:rStyle w:val="Hyperlink"/>
                <w:noProof/>
              </w:rPr>
              <w:t>15.</w:t>
            </w:r>
            <w:r>
              <w:rPr>
                <w:rFonts w:asciiTheme="minorHAnsi" w:eastAsiaTheme="minorEastAsia" w:hAnsiTheme="minorHAnsi" w:cstheme="minorBidi"/>
                <w:noProof/>
                <w:sz w:val="22"/>
                <w:szCs w:val="22"/>
              </w:rPr>
              <w:tab/>
            </w:r>
            <w:r w:rsidRPr="00843B82">
              <w:rPr>
                <w:rStyle w:val="Hyperlink"/>
                <w:noProof/>
              </w:rPr>
              <w:t>TFS 3877 – all module submission for designated users</w:t>
            </w:r>
            <w:r>
              <w:rPr>
                <w:noProof/>
                <w:webHidden/>
              </w:rPr>
              <w:tab/>
            </w:r>
            <w:r>
              <w:rPr>
                <w:noProof/>
                <w:webHidden/>
              </w:rPr>
              <w:fldChar w:fldCharType="begin"/>
            </w:r>
            <w:r>
              <w:rPr>
                <w:noProof/>
                <w:webHidden/>
              </w:rPr>
              <w:instrText xml:space="preserve"> PAGEREF _Toc7166399 \h </w:instrText>
            </w:r>
            <w:r>
              <w:rPr>
                <w:noProof/>
                <w:webHidden/>
              </w:rPr>
            </w:r>
            <w:r>
              <w:rPr>
                <w:noProof/>
                <w:webHidden/>
              </w:rPr>
              <w:fldChar w:fldCharType="separate"/>
            </w:r>
            <w:r>
              <w:rPr>
                <w:noProof/>
                <w:webHidden/>
              </w:rPr>
              <w:t>132</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400" w:history="1">
            <w:r w:rsidRPr="00843B82">
              <w:rPr>
                <w:rStyle w:val="Hyperlink"/>
                <w:noProof/>
              </w:rPr>
              <w:t>16.</w:t>
            </w:r>
            <w:r>
              <w:rPr>
                <w:rFonts w:asciiTheme="minorHAnsi" w:eastAsiaTheme="minorEastAsia" w:hAnsiTheme="minorHAnsi" w:cstheme="minorBidi"/>
                <w:noProof/>
                <w:sz w:val="22"/>
                <w:szCs w:val="22"/>
              </w:rPr>
              <w:tab/>
            </w:r>
            <w:r w:rsidRPr="00843B82">
              <w:rPr>
                <w:rStyle w:val="Hyperlink"/>
                <w:noProof/>
              </w:rPr>
              <w:t>TFS 3758 Shared Sub Coaching Reasons may display incorrectly in UI</w:t>
            </w:r>
            <w:r>
              <w:rPr>
                <w:noProof/>
                <w:webHidden/>
              </w:rPr>
              <w:tab/>
            </w:r>
            <w:r>
              <w:rPr>
                <w:noProof/>
                <w:webHidden/>
              </w:rPr>
              <w:fldChar w:fldCharType="begin"/>
            </w:r>
            <w:r>
              <w:rPr>
                <w:noProof/>
                <w:webHidden/>
              </w:rPr>
              <w:instrText xml:space="preserve"> PAGEREF _Toc7166400 \h </w:instrText>
            </w:r>
            <w:r>
              <w:rPr>
                <w:noProof/>
                <w:webHidden/>
              </w:rPr>
            </w:r>
            <w:r>
              <w:rPr>
                <w:noProof/>
                <w:webHidden/>
              </w:rPr>
              <w:fldChar w:fldCharType="separate"/>
            </w:r>
            <w:r>
              <w:rPr>
                <w:noProof/>
                <w:webHidden/>
              </w:rPr>
              <w:t>135</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401" w:history="1">
            <w:r w:rsidRPr="00843B82">
              <w:rPr>
                <w:rStyle w:val="Hyperlink"/>
                <w:noProof/>
              </w:rPr>
              <w:t>17.</w:t>
            </w:r>
            <w:r>
              <w:rPr>
                <w:rFonts w:asciiTheme="minorHAnsi" w:eastAsiaTheme="minorEastAsia" w:hAnsiTheme="minorHAnsi" w:cstheme="minorBidi"/>
                <w:noProof/>
                <w:sz w:val="22"/>
                <w:szCs w:val="22"/>
              </w:rPr>
              <w:tab/>
            </w:r>
            <w:r w:rsidRPr="00843B82">
              <w:rPr>
                <w:rStyle w:val="Hyperlink"/>
                <w:noProof/>
              </w:rPr>
              <w:t>TFS 7136 – Move Submissions to new architecture</w:t>
            </w:r>
            <w:r>
              <w:rPr>
                <w:noProof/>
                <w:webHidden/>
              </w:rPr>
              <w:tab/>
            </w:r>
            <w:r>
              <w:rPr>
                <w:noProof/>
                <w:webHidden/>
              </w:rPr>
              <w:fldChar w:fldCharType="begin"/>
            </w:r>
            <w:r>
              <w:rPr>
                <w:noProof/>
                <w:webHidden/>
              </w:rPr>
              <w:instrText xml:space="preserve"> PAGEREF _Toc7166401 \h </w:instrText>
            </w:r>
            <w:r>
              <w:rPr>
                <w:noProof/>
                <w:webHidden/>
              </w:rPr>
            </w:r>
            <w:r>
              <w:rPr>
                <w:noProof/>
                <w:webHidden/>
              </w:rPr>
              <w:fldChar w:fldCharType="separate"/>
            </w:r>
            <w:r>
              <w:rPr>
                <w:noProof/>
                <w:webHidden/>
              </w:rPr>
              <w:t>154</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402" w:history="1">
            <w:r w:rsidRPr="00843B82">
              <w:rPr>
                <w:rStyle w:val="Hyperlink"/>
                <w:noProof/>
              </w:rPr>
              <w:t>18.</w:t>
            </w:r>
            <w:r>
              <w:rPr>
                <w:rFonts w:asciiTheme="minorHAnsi" w:eastAsiaTheme="minorEastAsia" w:hAnsiTheme="minorHAnsi" w:cstheme="minorBidi"/>
                <w:noProof/>
                <w:sz w:val="22"/>
                <w:szCs w:val="22"/>
              </w:rPr>
              <w:tab/>
            </w:r>
            <w:r w:rsidRPr="00843B82">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_Toc7166402 \h </w:instrText>
            </w:r>
            <w:r>
              <w:rPr>
                <w:noProof/>
                <w:webHidden/>
              </w:rPr>
            </w:r>
            <w:r>
              <w:rPr>
                <w:noProof/>
                <w:webHidden/>
              </w:rPr>
              <w:fldChar w:fldCharType="separate"/>
            </w:r>
            <w:r>
              <w:rPr>
                <w:noProof/>
                <w:webHidden/>
              </w:rPr>
              <w:t>166</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403" w:history="1">
            <w:r w:rsidRPr="00843B82">
              <w:rPr>
                <w:rStyle w:val="Hyperlink"/>
                <w:noProof/>
              </w:rPr>
              <w:t>19.</w:t>
            </w:r>
            <w:r>
              <w:rPr>
                <w:rFonts w:asciiTheme="minorHAnsi" w:eastAsiaTheme="minorEastAsia" w:hAnsiTheme="minorHAnsi" w:cstheme="minorBidi"/>
                <w:noProof/>
                <w:sz w:val="22"/>
                <w:szCs w:val="22"/>
              </w:rPr>
              <w:tab/>
            </w:r>
            <w:r w:rsidRPr="00843B82">
              <w:rPr>
                <w:rStyle w:val="Hyperlink"/>
                <w:noProof/>
              </w:rPr>
              <w:t>TFS 7138 – Move Historical Dashboard to new architecture</w:t>
            </w:r>
            <w:r>
              <w:rPr>
                <w:noProof/>
                <w:webHidden/>
              </w:rPr>
              <w:tab/>
            </w:r>
            <w:r>
              <w:rPr>
                <w:noProof/>
                <w:webHidden/>
              </w:rPr>
              <w:fldChar w:fldCharType="begin"/>
            </w:r>
            <w:r>
              <w:rPr>
                <w:noProof/>
                <w:webHidden/>
              </w:rPr>
              <w:instrText xml:space="preserve"> PAGEREF _Toc7166403 \h </w:instrText>
            </w:r>
            <w:r>
              <w:rPr>
                <w:noProof/>
                <w:webHidden/>
              </w:rPr>
            </w:r>
            <w:r>
              <w:rPr>
                <w:noProof/>
                <w:webHidden/>
              </w:rPr>
              <w:fldChar w:fldCharType="separate"/>
            </w:r>
            <w:r>
              <w:rPr>
                <w:noProof/>
                <w:webHidden/>
              </w:rPr>
              <w:t>170</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404" w:history="1">
            <w:r w:rsidRPr="00843B82">
              <w:rPr>
                <w:rStyle w:val="Hyperlink"/>
                <w:noProof/>
              </w:rPr>
              <w:t>20.</w:t>
            </w:r>
            <w:r>
              <w:rPr>
                <w:rFonts w:asciiTheme="minorHAnsi" w:eastAsiaTheme="minorEastAsia" w:hAnsiTheme="minorHAnsi" w:cstheme="minorBidi"/>
                <w:noProof/>
                <w:sz w:val="22"/>
                <w:szCs w:val="22"/>
              </w:rPr>
              <w:tab/>
            </w:r>
            <w:r w:rsidRPr="00843B82">
              <w:rPr>
                <w:rStyle w:val="Hyperlink"/>
                <w:noProof/>
              </w:rPr>
              <w:t>TFS 7137 – Move My Dashboard to new architecture</w:t>
            </w:r>
            <w:r>
              <w:rPr>
                <w:noProof/>
                <w:webHidden/>
              </w:rPr>
              <w:tab/>
            </w:r>
            <w:r>
              <w:rPr>
                <w:noProof/>
                <w:webHidden/>
              </w:rPr>
              <w:fldChar w:fldCharType="begin"/>
            </w:r>
            <w:r>
              <w:rPr>
                <w:noProof/>
                <w:webHidden/>
              </w:rPr>
              <w:instrText xml:space="preserve"> PAGEREF _Toc7166404 \h </w:instrText>
            </w:r>
            <w:r>
              <w:rPr>
                <w:noProof/>
                <w:webHidden/>
              </w:rPr>
            </w:r>
            <w:r>
              <w:rPr>
                <w:noProof/>
                <w:webHidden/>
              </w:rPr>
              <w:fldChar w:fldCharType="separate"/>
            </w:r>
            <w:r>
              <w:rPr>
                <w:noProof/>
                <w:webHidden/>
              </w:rPr>
              <w:t>182</w:t>
            </w:r>
            <w:r>
              <w:rPr>
                <w:noProof/>
                <w:webHidden/>
              </w:rPr>
              <w:fldChar w:fldCharType="end"/>
            </w:r>
          </w:hyperlink>
        </w:p>
        <w:p w:rsidR="001B4FC0" w:rsidRDefault="001B4FC0">
          <w:pPr>
            <w:pStyle w:val="TOC2"/>
            <w:tabs>
              <w:tab w:val="left" w:pos="880"/>
              <w:tab w:val="right" w:leader="dot" w:pos="13670"/>
            </w:tabs>
            <w:rPr>
              <w:rFonts w:asciiTheme="minorHAnsi" w:eastAsiaTheme="minorEastAsia" w:hAnsiTheme="minorHAnsi" w:cstheme="minorBidi"/>
              <w:noProof/>
              <w:sz w:val="22"/>
              <w:szCs w:val="22"/>
            </w:rPr>
          </w:pPr>
          <w:hyperlink w:anchor="_Toc7166405" w:history="1">
            <w:r w:rsidRPr="00843B82">
              <w:rPr>
                <w:rStyle w:val="Hyperlink"/>
                <w:noProof/>
              </w:rPr>
              <w:t>21.</w:t>
            </w:r>
            <w:r>
              <w:rPr>
                <w:rFonts w:asciiTheme="minorHAnsi" w:eastAsiaTheme="minorEastAsia" w:hAnsiTheme="minorHAnsi" w:cstheme="minorBidi"/>
                <w:noProof/>
                <w:sz w:val="22"/>
                <w:szCs w:val="22"/>
              </w:rPr>
              <w:tab/>
            </w:r>
            <w:r w:rsidRPr="00843B82">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_Toc7166405 \h </w:instrText>
            </w:r>
            <w:r>
              <w:rPr>
                <w:noProof/>
                <w:webHidden/>
              </w:rPr>
            </w:r>
            <w:r>
              <w:rPr>
                <w:noProof/>
                <w:webHidden/>
              </w:rPr>
              <w:fldChar w:fldCharType="separate"/>
            </w:r>
            <w:r>
              <w:rPr>
                <w:noProof/>
                <w:webHidden/>
              </w:rPr>
              <w:t>209</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5" w:name="_Toc7166381"/>
      <w:r>
        <w:t>SCR 13265 Group multiple Coaching reasons for ecls in dashboard display</w:t>
      </w:r>
      <w:bookmarkEnd w:id="15"/>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 xml:space="preserve">The supervisor dashboard currently displays a row for each row coaching reason for a coaching log. program has requested the </w:t>
            </w:r>
            <w:r>
              <w:rPr>
                <w:rStyle w:val="f2027"/>
              </w:rPr>
              <w:lastRenderedPageBreak/>
              <w:t>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lastRenderedPageBreak/>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Executing sp should return I row per ecl even if the ecl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6" w:name="_Toc7166382"/>
      <w:r>
        <w:t xml:space="preserve">SCR 13794 </w:t>
      </w:r>
      <w:r w:rsidRPr="00EF3985">
        <w:t>Update supervisor pending to allow for acting manager view</w:t>
      </w:r>
      <w:bookmarkEnd w:id="16"/>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7" w:name="_Toc7166383"/>
      <w:r>
        <w:t>SCR</w:t>
      </w:r>
      <w:r w:rsidR="00DD6328">
        <w:t xml:space="preserve">s 14422 and </w:t>
      </w:r>
      <w:r>
        <w:t xml:space="preserve">14423 </w:t>
      </w:r>
      <w:r w:rsidR="00DD6328">
        <w:t>Redesign dashboards and e</w:t>
      </w:r>
      <w:r>
        <w:t>xtend functionality to senior leadership</w:t>
      </w:r>
      <w:bookmarkEnd w:id="17"/>
    </w:p>
    <w:p w:rsidR="00DD6328" w:rsidRPr="00DD6328" w:rsidRDefault="00DD6328" w:rsidP="00DD6328"/>
    <w:p w:rsidR="00DD6328" w:rsidRDefault="00DD6328" w:rsidP="00365D3E">
      <w:pPr>
        <w:pStyle w:val="Heading2"/>
        <w:numPr>
          <w:ilvl w:val="1"/>
          <w:numId w:val="3"/>
        </w:numPr>
      </w:pPr>
      <w:r>
        <w:t xml:space="preserve"> </w:t>
      </w:r>
      <w:bookmarkStart w:id="18" w:name="_Toc7166384"/>
      <w:r>
        <w:t>SCR 14422 Redesign dashboards</w:t>
      </w:r>
      <w:bookmarkEnd w:id="18"/>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site </w:t>
            </w:r>
            <w:r>
              <w:rPr>
                <w:rFonts w:ascii="Calibri" w:hAnsi="Calibri"/>
                <w:color w:val="000000"/>
              </w:rPr>
              <w:t xml:space="preserve"> having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csrs  only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19" w:name="_Toc7166385"/>
      <w:r>
        <w:t>SCR 14423 Extend dashboard functionality to senior leadership</w:t>
      </w:r>
      <w:bookmarkEnd w:id="19"/>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lastRenderedPageBreak/>
              <w:t>SelectFrom_Coaching_Log_SRMGREmployeeWarning</w:t>
            </w:r>
          </w:p>
          <w:p w:rsidR="00DD6328" w:rsidRDefault="00DD6328" w:rsidP="00534D07"/>
        </w:tc>
      </w:tr>
      <w:tr w:rsidR="00DD6328" w:rsidTr="00534D07">
        <w:tc>
          <w:tcPr>
            <w:tcW w:w="2549" w:type="dxa"/>
          </w:tcPr>
          <w:p w:rsidR="00DD6328" w:rsidRDefault="00DD6328" w:rsidP="00534D07">
            <w:r>
              <w:lastRenderedPageBreak/>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0" w:name="_Toc421289314"/>
      <w:bookmarkStart w:id="21" w:name="_Toc421798619"/>
      <w:bookmarkStart w:id="22" w:name="_Toc422139796"/>
      <w:bookmarkStart w:id="23" w:name="_Toc425430241"/>
      <w:bookmarkStart w:id="24" w:name="_Toc426104312"/>
      <w:bookmarkStart w:id="25" w:name="_Toc428281079"/>
      <w:bookmarkStart w:id="26" w:name="_Toc434330039"/>
      <w:bookmarkStart w:id="27" w:name="_Toc434330055"/>
      <w:bookmarkStart w:id="28" w:name="_Toc448318036"/>
      <w:bookmarkStart w:id="29" w:name="_Toc459384275"/>
      <w:bookmarkStart w:id="30" w:name="_Toc459627862"/>
      <w:bookmarkStart w:id="31" w:name="_Toc462238925"/>
      <w:bookmarkStart w:id="32" w:name="_Toc464480813"/>
      <w:bookmarkStart w:id="33" w:name="_Toc511681025"/>
      <w:bookmarkStart w:id="34" w:name="_Toc512358463"/>
      <w:bookmarkStart w:id="35" w:name="_Toc512442031"/>
      <w:bookmarkStart w:id="36" w:name="_Toc7166386"/>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F765BC" w:rsidRDefault="00F765BC" w:rsidP="0055316C">
      <w:pPr>
        <w:pStyle w:val="Heading2"/>
        <w:numPr>
          <w:ilvl w:val="1"/>
          <w:numId w:val="3"/>
        </w:numPr>
      </w:pPr>
      <w:bookmarkStart w:id="37" w:name="_Toc7166387"/>
      <w:r>
        <w:t xml:space="preserve">SCR 14893 </w:t>
      </w:r>
      <w:r w:rsidRPr="00EF3985">
        <w:t>Performance round 2</w:t>
      </w:r>
      <w:bookmarkEnd w:id="37"/>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38" w:name="_Toc7166388"/>
      <w:r>
        <w:t xml:space="preserve">SCR </w:t>
      </w:r>
      <w:r w:rsidR="001C6B74">
        <w:t>14478 Delete Coaching logs from UI</w:t>
      </w:r>
      <w:bookmarkEnd w:id="3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39" w:name="_Toc7166389"/>
      <w:r>
        <w:t>SCR 14916 Additional job codes for HR access</w:t>
      </w:r>
      <w:bookmarkEnd w:id="39"/>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40" w:name="_Toc7166390"/>
      <w:r>
        <w:t>SCR 14966 Cleanup for duplicate and Re-used Lan Ids</w:t>
      </w:r>
      <w:bookmarkEnd w:id="40"/>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r>
              <w:rPr>
                <w:rStyle w:val="f2027"/>
                <w:rFonts w:ascii="Arial" w:hAnsi="Arial" w:cs="Arial"/>
                <w:color w:val="333333"/>
              </w:rPr>
              <w:t xml:space="preserve">someone with access to the historical dashboard may be able to review details of another's logs when they have </w:t>
            </w:r>
            <w:r>
              <w:rPr>
                <w:rStyle w:val="f2027"/>
                <w:rFonts w:ascii="Arial" w:hAnsi="Arial" w:cs="Arial"/>
                <w:color w:val="333333"/>
              </w:rPr>
              <w:lastRenderedPageBreak/>
              <w:t>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lastRenderedPageBreak/>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41" w:name="_Toc7166391"/>
      <w:r>
        <w:t>TFS 363/402 Fix issue with duplicate form names for insert from UI</w:t>
      </w:r>
      <w:bookmarkEnd w:id="41"/>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 !=,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42" w:name="_Toc7166392"/>
      <w:r>
        <w:t xml:space="preserve">TFS </w:t>
      </w:r>
      <w:r w:rsidR="00D054DB">
        <w:t>175</w:t>
      </w:r>
      <w:r>
        <w:t>/4</w:t>
      </w:r>
      <w:r w:rsidR="00D054DB">
        <w:t>75</w:t>
      </w:r>
      <w:r>
        <w:t xml:space="preserve"> </w:t>
      </w:r>
      <w:r w:rsidR="00D054DB" w:rsidRPr="00D054DB">
        <w:t>Display Assigned reviewer for LCSAT records on Review pages</w:t>
      </w:r>
      <w:bookmarkEnd w:id="42"/>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lastRenderedPageBreak/>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43" w:name="_Toc7166393"/>
      <w:r>
        <w:t>TFS 450 Performance Improvements round 3 (My Submissions and My Dashboard)</w:t>
      </w:r>
      <w:bookmarkEnd w:id="43"/>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r>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lastRenderedPageBreak/>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44" w:name="_Toc7166394"/>
      <w:r>
        <w:t>TFS 605 SP treatment of Alphanumeric employee IDs</w:t>
      </w:r>
      <w:bookmarkEnd w:id="44"/>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45" w:name="_Toc7166395"/>
      <w:r>
        <w:t>TFS 599 Fix Typo for ‘All Employees’ in Procedures</w:t>
      </w:r>
      <w:bookmarkEnd w:id="45"/>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46" w:name="_Toc7166396"/>
      <w:r>
        <w:t>TFS 864 Open CSR Comments for all ecls</w:t>
      </w:r>
      <w:bookmarkEnd w:id="46"/>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1B4FC0"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47" w:name="_Toc7166397"/>
      <w:r>
        <w:t>TFS 2332 Separate HR solution for HR Access</w:t>
      </w:r>
      <w:bookmarkEnd w:id="47"/>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with users belonging to one of the  hr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(WH%)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(WH%)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48" w:name="_Toc7166398"/>
      <w:r>
        <w:t xml:space="preserve">TFS 3598 </w:t>
      </w:r>
      <w:r w:rsidRPr="001174BB">
        <w:t xml:space="preserve">eCoaching - single ecl in a single procedure for </w:t>
      </w:r>
      <w:r>
        <w:t>My Dashboard</w:t>
      </w:r>
      <w:bookmarkEnd w:id="48"/>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49" w:name="_Toc7166399"/>
      <w:r>
        <w:t>TFS 3877 – all module submission for designated users</w:t>
      </w:r>
      <w:bookmarkEnd w:id="49"/>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50" w:name="_Toc7166400"/>
      <w:r>
        <w:t>TFS 3758 Shared Sub Coaching Reasons may display incorrectly in UI</w:t>
      </w:r>
      <w:bookmarkEnd w:id="50"/>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r>
              <w:t>when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51" w:name="_Toc7166401"/>
      <w:r>
        <w:t>TFS 7136 – Move Submissions to new architecture</w:t>
      </w:r>
      <w:bookmarkEnd w:id="51"/>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The architecture and design will be similar to the ecoaching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r>
              <w:t xml:space="preserve">eCoachingDev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@employeeId</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[EC].[sp_Select_Employee_Details]</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[sp_Select_Employee_Details]</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@nvcEmpLanin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N'Michelle.Browder'</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[EC].[sp_Select_Modules_By_Job_Code]</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[sp_Select_Modules_By_Job_Code]</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[EC].[sp_Select_Sites]</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[sp_Select_Sites]</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[EC].[sp_Select_Employees_By_Module_And_Site]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[sp_Select_Employees_By_Module_And_Site]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Return Emp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[EC].[sp_Select_Programs]</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[sp_Select_Programs]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[EC].[sp_Select_Behaviors]</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[sp_Select_Behaviors]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[EC].[sp_Select_CoachingReasons_By_Module]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[sp_Select_CoachingReasons_By_Module]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@isSplReason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@splReasonPrty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@strSubmitterIDin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List of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[EC].[sp_Select_Source_By_Module]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[sp_Select_Source_By_Module]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Sources by ModuleID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lastRenderedPageBreak/>
              <w:t>[EC].[sp_Select_SubCoachingReasons_By_Reason]</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List of sub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[EC].[sp_Select_CallID_By_Module]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[sp_Select_CallID_By_Module]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list of Call ID Type and ID Format fpor given combination od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[EC].[sp_Select_Email_Attributes]</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[EC]</w:t>
            </w:r>
            <w:r>
              <w:rPr>
                <w:rFonts w:ascii="Consolas" w:hAnsi="Consolas" w:cs="Consolas"/>
                <w:color w:val="808080"/>
                <w:sz w:val="19"/>
                <w:szCs w:val="19"/>
              </w:rPr>
              <w:t>.</w:t>
            </w:r>
            <w:r>
              <w:rPr>
                <w:rFonts w:ascii="Consolas" w:hAnsi="Consolas" w:cs="Consolas"/>
                <w:color w:val="008080"/>
                <w:sz w:val="19"/>
                <w:szCs w:val="19"/>
              </w:rPr>
              <w:t>[sp_Select_Email_Attributes]</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Return Email attributes for combination of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[EC].[sp_Select_Rec_Employee_Hierarchy]</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[sp_Select_Rec_Employee_Hierarchy]</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 xml:space="preserve">Execute SP </w:t>
            </w:r>
            <w:r w:rsidRPr="00097513">
              <w:rPr>
                <w:rFonts w:asciiTheme="minorHAnsi" w:hAnsiTheme="minorHAnsi"/>
                <w:bCs/>
              </w:rPr>
              <w:t>[EC].[sp_Select_Values_By_Reason]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@return_value int,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nvarchar(50)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@return_value = [EC].[sp_InsertInto_Coaching_Log]</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@nvcEmpID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@nvcProgramName = N'Marketplace',</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@intSourceID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@SiteID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@nvcSubmitterID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@dtmEventDate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@dtmCoachingDate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@bitisAvokeID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@nvcAvokeID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@bitisNGDActivityID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@nvcNGDActivityID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@bitisUCID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@nvcUCID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@bitisVerintID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@nvcVerintID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 = N'Opportunity',</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@intCoachReasonID9 = </w:t>
            </w:r>
            <w:r w:rsidRPr="00787315">
              <w:rPr>
                <w:rFonts w:ascii="Consolas" w:hAnsi="Consolas" w:cs="Consolas"/>
                <w:color w:val="0000FF"/>
                <w:sz w:val="19"/>
                <w:szCs w:val="19"/>
              </w:rPr>
              <w:lastRenderedPageBreak/>
              <w:t>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@nvcDescription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@nvcCoachingNotes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@bitisVerified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@dtmSubmittedDate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@dtmStartDate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@dtmSupReviewedAutoDate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@dtmMgrReviewManualDate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@nvcMgrNotes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@bitisCSRAcknowledged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@dtmCSRReviewAutoDate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@nvcCSRComments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@bitEmailSent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@ModuleID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@Behaviour = N'Other',</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 @nvcNewFormName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@nvcNewFormName as N'@nvcNewFormName'</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@return_value</w:t>
            </w:r>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Submit warning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[sp_InsertInto_Warning_Log]</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@nvcProgramName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N'Marketplace'</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@nvcSubmitterID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@dtmEventDate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@dtmSubmittedDate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@nvcBehavior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N'Other'</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N'@isDup'</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N'@nvcNewFormName'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Default="00153DDB" w:rsidP="00CB6582">
      <w:pPr>
        <w:rPr>
          <w:u w:val="single"/>
        </w:rPr>
      </w:pPr>
    </w:p>
    <w:p w:rsidR="0038124E" w:rsidRDefault="0038124E" w:rsidP="00CB6582">
      <w:pPr>
        <w:rPr>
          <w:u w:val="single"/>
        </w:rPr>
      </w:pPr>
    </w:p>
    <w:p w:rsidR="0038124E" w:rsidRDefault="0038124E" w:rsidP="00CB6582">
      <w:pPr>
        <w:rPr>
          <w:u w:val="single"/>
        </w:rPr>
      </w:pPr>
    </w:p>
    <w:p w:rsidR="0038124E" w:rsidRDefault="00E907DD" w:rsidP="0038124E">
      <w:pPr>
        <w:pStyle w:val="Heading2"/>
        <w:numPr>
          <w:ilvl w:val="0"/>
          <w:numId w:val="5"/>
        </w:numPr>
      </w:pPr>
      <w:bookmarkStart w:id="52" w:name="_Toc7166402"/>
      <w:r>
        <w:t xml:space="preserve">TFS 10760 </w:t>
      </w:r>
      <w:r w:rsidR="0038124E">
        <w:t xml:space="preserve">- </w:t>
      </w:r>
      <w:r w:rsidR="0038124E" w:rsidRPr="0038124E">
        <w:t>Fix subcoaching reasons display stored procedure</w:t>
      </w:r>
      <w:bookmarkEnd w:id="52"/>
    </w:p>
    <w:p w:rsidR="0038124E" w:rsidRPr="004F5C38" w:rsidRDefault="0038124E" w:rsidP="0038124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124E" w:rsidTr="0038124E">
        <w:trPr>
          <w:tblHeader/>
        </w:trPr>
        <w:tc>
          <w:tcPr>
            <w:tcW w:w="2549" w:type="dxa"/>
            <w:shd w:val="solid" w:color="auto" w:fill="000000"/>
          </w:tcPr>
          <w:p w:rsidR="0038124E" w:rsidRDefault="0038124E" w:rsidP="0038124E">
            <w:r>
              <w:t>Item</w:t>
            </w:r>
          </w:p>
        </w:tc>
        <w:tc>
          <w:tcPr>
            <w:tcW w:w="10455" w:type="dxa"/>
            <w:shd w:val="solid" w:color="auto" w:fill="000000"/>
          </w:tcPr>
          <w:p w:rsidR="0038124E" w:rsidRDefault="0038124E" w:rsidP="0038124E">
            <w:r>
              <w:t>Description</w:t>
            </w:r>
          </w:p>
        </w:tc>
      </w:tr>
      <w:tr w:rsidR="0038124E" w:rsidTr="0038124E">
        <w:tc>
          <w:tcPr>
            <w:tcW w:w="2549" w:type="dxa"/>
          </w:tcPr>
          <w:p w:rsidR="0038124E" w:rsidRDefault="0038124E" w:rsidP="0038124E">
            <w:r>
              <w:t xml:space="preserve">Test Case ID </w:t>
            </w:r>
          </w:p>
        </w:tc>
        <w:tc>
          <w:tcPr>
            <w:tcW w:w="10455" w:type="dxa"/>
          </w:tcPr>
          <w:p w:rsidR="0038124E" w:rsidRDefault="0038124E" w:rsidP="0038124E">
            <w:r>
              <w:t>18.0</w:t>
            </w:r>
          </w:p>
        </w:tc>
      </w:tr>
      <w:tr w:rsidR="0038124E" w:rsidTr="0038124E">
        <w:tc>
          <w:tcPr>
            <w:tcW w:w="2549" w:type="dxa"/>
          </w:tcPr>
          <w:p w:rsidR="0038124E" w:rsidRDefault="0038124E" w:rsidP="0038124E">
            <w:r>
              <w:t>Change Type</w:t>
            </w:r>
          </w:p>
        </w:tc>
        <w:tc>
          <w:tcPr>
            <w:tcW w:w="10455" w:type="dxa"/>
          </w:tcPr>
          <w:p w:rsidR="0038124E" w:rsidRDefault="0038124E" w:rsidP="0038124E">
            <w:r>
              <w:t>Problem report</w:t>
            </w:r>
          </w:p>
        </w:tc>
      </w:tr>
      <w:tr w:rsidR="0038124E" w:rsidTr="0038124E">
        <w:tc>
          <w:tcPr>
            <w:tcW w:w="2549" w:type="dxa"/>
          </w:tcPr>
          <w:p w:rsidR="0038124E" w:rsidRDefault="0038124E" w:rsidP="0038124E">
            <w:r>
              <w:t>Change Description</w:t>
            </w:r>
          </w:p>
        </w:tc>
        <w:tc>
          <w:tcPr>
            <w:tcW w:w="10455" w:type="dxa"/>
          </w:tcPr>
          <w:p w:rsidR="0038124E" w:rsidRDefault="0038124E" w:rsidP="0038124E">
            <w:r>
              <w:t>The subcoaching reasons display stored procedure broke with the implementation of the Encryption.</w:t>
            </w:r>
          </w:p>
          <w:p w:rsidR="0038124E" w:rsidRDefault="0038124E" w:rsidP="0038124E">
            <w:r>
              <w:t>The Encryption key needs to be opened for the Employee job code look up to work correctly.</w:t>
            </w:r>
          </w:p>
        </w:tc>
      </w:tr>
      <w:tr w:rsidR="0038124E" w:rsidTr="0038124E">
        <w:trPr>
          <w:trHeight w:val="332"/>
        </w:trPr>
        <w:tc>
          <w:tcPr>
            <w:tcW w:w="2549" w:type="dxa"/>
          </w:tcPr>
          <w:p w:rsidR="0038124E" w:rsidRDefault="0038124E" w:rsidP="0038124E">
            <w:r>
              <w:t>Test Environment</w:t>
            </w:r>
          </w:p>
        </w:tc>
        <w:tc>
          <w:tcPr>
            <w:tcW w:w="10455" w:type="dxa"/>
          </w:tcPr>
          <w:p w:rsidR="0038124E" w:rsidRDefault="0038124E" w:rsidP="0038124E">
            <w:r>
              <w:t xml:space="preserve">eCoachingDev database on F3420-ECLDBD01 </w:t>
            </w:r>
          </w:p>
        </w:tc>
      </w:tr>
      <w:tr w:rsidR="0038124E" w:rsidTr="0038124E">
        <w:tc>
          <w:tcPr>
            <w:tcW w:w="2549" w:type="dxa"/>
          </w:tcPr>
          <w:p w:rsidR="0038124E" w:rsidRDefault="0038124E" w:rsidP="0038124E">
            <w:r>
              <w:t>Code Modules created/updated</w:t>
            </w:r>
          </w:p>
        </w:tc>
        <w:tc>
          <w:tcPr>
            <w:tcW w:w="10455" w:type="dxa"/>
          </w:tcPr>
          <w:p w:rsidR="0038124E" w:rsidRPr="0038124E" w:rsidRDefault="0038124E" w:rsidP="0038124E">
            <w:pPr>
              <w:overflowPunct/>
              <w:textAlignment w:val="auto"/>
            </w:pPr>
            <w:r w:rsidRPr="0038124E">
              <w:t>[EC].[sp_Select_SubCoachingReasons_By_Reason]</w:t>
            </w:r>
          </w:p>
          <w:p w:rsidR="0038124E" w:rsidRDefault="0038124E" w:rsidP="0038124E"/>
        </w:tc>
      </w:tr>
      <w:tr w:rsidR="0038124E" w:rsidTr="0038124E">
        <w:tc>
          <w:tcPr>
            <w:tcW w:w="2549" w:type="dxa"/>
          </w:tcPr>
          <w:p w:rsidR="0038124E" w:rsidRDefault="0038124E" w:rsidP="0038124E">
            <w:r>
              <w:t>Code doc</w:t>
            </w:r>
          </w:p>
        </w:tc>
        <w:tc>
          <w:tcPr>
            <w:tcW w:w="10455" w:type="dxa"/>
          </w:tcPr>
          <w:p w:rsidR="0038124E" w:rsidRDefault="0038124E" w:rsidP="0038124E">
            <w:r w:rsidRPr="0038124E">
              <w:t>sp_Select_SubCoachingReasons_By_Reason</w:t>
            </w:r>
            <w:r w:rsidRPr="006A02FC">
              <w:t>.sql</w:t>
            </w:r>
          </w:p>
        </w:tc>
      </w:tr>
      <w:tr w:rsidR="0038124E" w:rsidTr="0038124E">
        <w:tc>
          <w:tcPr>
            <w:tcW w:w="2549" w:type="dxa"/>
          </w:tcPr>
          <w:p w:rsidR="0038124E" w:rsidRDefault="0038124E" w:rsidP="0038124E">
            <w:r>
              <w:t>Notes</w:t>
            </w:r>
          </w:p>
        </w:tc>
        <w:tc>
          <w:tcPr>
            <w:tcW w:w="10455" w:type="dxa"/>
          </w:tcPr>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38124E" w:rsidRDefault="0038124E" w:rsidP="0038124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38124E" w:rsidRPr="00871F07" w:rsidRDefault="0038124E" w:rsidP="0038124E"/>
        </w:tc>
      </w:tr>
    </w:tbl>
    <w:p w:rsidR="0038124E" w:rsidRPr="00871F07" w:rsidRDefault="0038124E" w:rsidP="0038124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124E" w:rsidRPr="00FF5201" w:rsidTr="0038124E">
        <w:trPr>
          <w:cantSplit/>
          <w:tblHeader/>
        </w:trPr>
        <w:tc>
          <w:tcPr>
            <w:tcW w:w="900" w:type="dxa"/>
            <w:shd w:val="clear" w:color="auto" w:fill="A6A6A6"/>
          </w:tcPr>
          <w:p w:rsidR="0038124E" w:rsidRPr="00FF5201" w:rsidRDefault="0038124E" w:rsidP="0038124E">
            <w:pPr>
              <w:rPr>
                <w:i/>
              </w:rPr>
            </w:pPr>
            <w:r w:rsidRPr="00FF5201">
              <w:t>TEST#</w:t>
            </w:r>
          </w:p>
        </w:tc>
        <w:tc>
          <w:tcPr>
            <w:tcW w:w="3960" w:type="dxa"/>
            <w:shd w:val="clear" w:color="auto" w:fill="A6A6A6"/>
          </w:tcPr>
          <w:p w:rsidR="0038124E" w:rsidRPr="00FF5201" w:rsidRDefault="0038124E" w:rsidP="0038124E">
            <w:pPr>
              <w:rPr>
                <w:i/>
              </w:rPr>
            </w:pPr>
            <w:r w:rsidRPr="00FF5201">
              <w:t>ACTION</w:t>
            </w:r>
          </w:p>
        </w:tc>
        <w:tc>
          <w:tcPr>
            <w:tcW w:w="4500" w:type="dxa"/>
            <w:shd w:val="clear" w:color="auto" w:fill="A6A6A6"/>
          </w:tcPr>
          <w:p w:rsidR="0038124E" w:rsidRPr="00FF5201" w:rsidRDefault="0038124E" w:rsidP="0038124E">
            <w:pPr>
              <w:rPr>
                <w:i/>
              </w:rPr>
            </w:pPr>
            <w:r w:rsidRPr="00FF5201">
              <w:t xml:space="preserve">EXPECTED RESULTS </w:t>
            </w:r>
          </w:p>
        </w:tc>
        <w:tc>
          <w:tcPr>
            <w:tcW w:w="1260" w:type="dxa"/>
            <w:shd w:val="clear" w:color="auto" w:fill="A6A6A6"/>
          </w:tcPr>
          <w:p w:rsidR="0038124E" w:rsidRPr="00FF5201" w:rsidRDefault="0038124E" w:rsidP="0038124E">
            <w:pPr>
              <w:rPr>
                <w:i/>
              </w:rPr>
            </w:pPr>
            <w:r w:rsidRPr="00FF5201">
              <w:t>RESULTS</w:t>
            </w:r>
          </w:p>
          <w:p w:rsidR="0038124E" w:rsidRPr="00FF5201" w:rsidRDefault="0038124E" w:rsidP="0038124E">
            <w:pPr>
              <w:rPr>
                <w:i/>
              </w:rPr>
            </w:pPr>
            <w:r w:rsidRPr="00FF5201">
              <w:t>P/F/I</w:t>
            </w:r>
          </w:p>
        </w:tc>
        <w:tc>
          <w:tcPr>
            <w:tcW w:w="2880" w:type="dxa"/>
            <w:shd w:val="clear" w:color="auto" w:fill="A6A6A6"/>
          </w:tcPr>
          <w:p w:rsidR="0038124E" w:rsidRPr="00FF5201" w:rsidRDefault="0038124E" w:rsidP="0038124E">
            <w:pPr>
              <w:rPr>
                <w:i/>
              </w:rPr>
            </w:pPr>
            <w:r w:rsidRPr="00FF5201">
              <w:t>COMMENTS</w:t>
            </w: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t>18.1</w:t>
            </w:r>
          </w:p>
        </w:tc>
        <w:tc>
          <w:tcPr>
            <w:tcW w:w="3960" w:type="dxa"/>
          </w:tcPr>
          <w:p w:rsidR="0038124E" w:rsidRDefault="0038124E" w:rsidP="0038124E">
            <w:pPr>
              <w:rPr>
                <w:rFonts w:ascii="Courier New" w:hAnsi="Courier New" w:cs="Courier New"/>
                <w:noProof/>
              </w:rPr>
            </w:pPr>
          </w:p>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attendance.</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Courier New" w:hAnsi="Courier New" w:cs="Courier New"/>
                <w:noProof/>
                <w:color w:val="0000FF"/>
              </w:rPr>
            </w:pPr>
          </w:p>
          <w:p w:rsidR="0038124E" w:rsidRDefault="0038124E" w:rsidP="0038124E">
            <w:pPr>
              <w:overflowPunct/>
              <w:textAlignment w:val="auto"/>
              <w:rPr>
                <w:rFonts w:ascii="Courier New" w:hAnsi="Courier New" w:cs="Courier New"/>
                <w:noProof/>
                <w:color w:val="008000"/>
              </w:rPr>
            </w:pPr>
          </w:p>
          <w:p w:rsidR="0038124E" w:rsidRDefault="0038124E" w:rsidP="0038124E">
            <w:pPr>
              <w:overflowPunct/>
              <w:textAlignment w:val="auto"/>
              <w:rPr>
                <w:rFonts w:ascii="Courier New" w:hAnsi="Courier New" w:cs="Courier New"/>
                <w:noProof/>
                <w:color w:val="008000"/>
              </w:rPr>
            </w:pPr>
            <w:r>
              <w:rPr>
                <w:rFonts w:ascii="Courier New" w:hAnsi="Courier New" w:cs="Courier New"/>
                <w:noProof/>
              </w:rPr>
              <w:t xml:space="preserve"> </w:t>
            </w:r>
          </w:p>
          <w:p w:rsidR="0038124E" w:rsidRPr="0057471C" w:rsidRDefault="0038124E" w:rsidP="0038124E">
            <w:pPr>
              <w:rPr>
                <w:rFonts w:asciiTheme="minorHAnsi" w:hAnsiTheme="minorHAnsi"/>
                <w:bCs/>
              </w:rPr>
            </w:pPr>
          </w:p>
        </w:tc>
        <w:tc>
          <w:tcPr>
            <w:tcW w:w="4500" w:type="dxa"/>
          </w:tcPr>
          <w:p w:rsidR="0038124E" w:rsidRPr="00202208" w:rsidRDefault="0038124E" w:rsidP="0038124E">
            <w:pPr>
              <w:rPr>
                <w:rFonts w:asciiTheme="minorHAnsi" w:hAnsiTheme="minorHAnsi"/>
                <w:bCs/>
              </w:rPr>
            </w:pPr>
            <w:r>
              <w:rPr>
                <w:rFonts w:asciiTheme="minorHAnsi" w:hAnsiTheme="minorHAnsi"/>
                <w:bCs/>
              </w:rPr>
              <w:t xml:space="preserve">Should see Warning as a </w:t>
            </w:r>
            <w:r w:rsidR="00811941">
              <w:rPr>
                <w:rFonts w:asciiTheme="minorHAnsi" w:hAnsiTheme="minorHAnsi"/>
                <w:bCs/>
              </w:rPr>
              <w:t>subcoaching reason</w:t>
            </w:r>
          </w:p>
        </w:tc>
        <w:tc>
          <w:tcPr>
            <w:tcW w:w="1260" w:type="dxa"/>
          </w:tcPr>
          <w:p w:rsidR="0038124E" w:rsidRPr="00202208" w:rsidRDefault="0038124E" w:rsidP="0038124E">
            <w:pPr>
              <w:rPr>
                <w:rFonts w:asciiTheme="minorHAnsi" w:hAnsiTheme="minorHAnsi"/>
                <w:bCs/>
              </w:rPr>
            </w:pPr>
            <w:r w:rsidRPr="00202208">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18.2</w:t>
            </w:r>
          </w:p>
        </w:tc>
        <w:tc>
          <w:tcPr>
            <w:tcW w:w="3960" w:type="dxa"/>
          </w:tcPr>
          <w:p w:rsidR="0038124E" w:rsidRDefault="0038124E" w:rsidP="0038124E">
            <w:pPr>
              <w:overflowPunct/>
              <w:textAlignment w:val="auto"/>
              <w:rPr>
                <w:rFonts w:asciiTheme="minorHAnsi" w:hAnsiTheme="minorHAnsi"/>
                <w:bCs/>
              </w:rPr>
            </w:pPr>
            <w:r>
              <w:rPr>
                <w:rFonts w:ascii="Courier New" w:hAnsi="Courier New" w:cs="Courier New"/>
                <w:noProof/>
              </w:rPr>
              <w:t>Test as Indirect and employee with Sup Job code and attendance</w:t>
            </w:r>
            <w:r>
              <w:rPr>
                <w:rFonts w:asciiTheme="minorHAnsi" w:hAnsiTheme="minorHAnsi"/>
                <w:bCs/>
              </w:rPr>
              <w:t xml:space="preserve"> </w:t>
            </w:r>
          </w:p>
          <w:p w:rsidR="0038124E" w:rsidRDefault="0038124E" w:rsidP="0038124E">
            <w:pPr>
              <w:overflowPunct/>
              <w:textAlignment w:val="auto"/>
              <w:rPr>
                <w:rFonts w:asciiTheme="minorHAnsi" w:hAnsiTheme="minorHAnsi"/>
                <w:bCs/>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Theme="minorHAnsi" w:hAnsiTheme="minorHAnsi"/>
                <w:bCs/>
              </w:rPr>
            </w:pPr>
            <w:r>
              <w:rPr>
                <w:rFonts w:asciiTheme="minorHAnsi" w:hAnsiTheme="minorHAnsi"/>
                <w:bCs/>
              </w:rPr>
              <w:t xml:space="preserve"> </w:t>
            </w:r>
          </w:p>
        </w:tc>
        <w:tc>
          <w:tcPr>
            <w:tcW w:w="4500" w:type="dxa"/>
          </w:tcPr>
          <w:p w:rsidR="0038124E" w:rsidRPr="00202208"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 xml:space="preserve">subcoaching reason </w:t>
            </w:r>
            <w:r>
              <w:rPr>
                <w:rFonts w:asciiTheme="minorHAnsi" w:hAnsiTheme="minorHAnsi"/>
                <w:bCs/>
              </w:rPr>
              <w:t>source.</w:t>
            </w:r>
          </w:p>
        </w:tc>
        <w:tc>
          <w:tcPr>
            <w:tcW w:w="1260" w:type="dxa"/>
          </w:tcPr>
          <w:p w:rsidR="0038124E" w:rsidRPr="00202208"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18.3</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some other reason (Not attendance or warning reason)</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N'Quality'</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GO</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Theme="minorHAnsi" w:hAnsiTheme="minorHAnsi"/>
                <w:bCs/>
              </w:rPr>
            </w:pPr>
          </w:p>
          <w:p w:rsidR="0038124E" w:rsidRDefault="0038124E" w:rsidP="0038124E">
            <w:pPr>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overflowPunct/>
              <w:textAlignment w:val="auto"/>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18.4</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 xml:space="preserve">Test as direct and employee with </w:t>
            </w:r>
            <w:r w:rsidR="00811941">
              <w:rPr>
                <w:rFonts w:ascii="Courier New" w:hAnsi="Courier New" w:cs="Courier New"/>
                <w:noProof/>
              </w:rPr>
              <w:t xml:space="preserve">non </w:t>
            </w:r>
            <w:r>
              <w:rPr>
                <w:rFonts w:ascii="Courier New" w:hAnsi="Courier New" w:cs="Courier New"/>
                <w:noProof/>
              </w:rPr>
              <w:t xml:space="preserve">Sup Job code and </w:t>
            </w:r>
            <w:r w:rsidR="00811941">
              <w:rPr>
                <w:rFonts w:ascii="Courier New" w:hAnsi="Courier New" w:cs="Courier New"/>
                <w:noProof/>
              </w:rPr>
              <w:t>Warning reason (Verbal, Written or final)</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N'Verbal Warning'</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GO</w:t>
            </w:r>
          </w:p>
          <w:p w:rsidR="00811941" w:rsidRDefault="00811941" w:rsidP="00811941">
            <w:pPr>
              <w:overflowPunct/>
              <w:textAlignment w:val="auto"/>
              <w:rPr>
                <w:rFonts w:ascii="Consolas" w:hAnsi="Consolas" w:cs="Consolas"/>
                <w:sz w:val="19"/>
                <w:szCs w:val="19"/>
              </w:rPr>
            </w:pPr>
          </w:p>
          <w:p w:rsidR="00811941" w:rsidRDefault="00811941" w:rsidP="0038124E">
            <w:pPr>
              <w:overflowPunct/>
              <w:textAlignment w:val="auto"/>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811941" w:rsidP="00811941">
            <w:pPr>
              <w:overflowPunct/>
              <w:textAlignment w:val="auto"/>
              <w:rPr>
                <w:rFonts w:asciiTheme="minorHAnsi" w:hAnsiTheme="minorHAnsi"/>
                <w:bCs/>
              </w:rPr>
            </w:pPr>
            <w:r>
              <w:rPr>
                <w:rFonts w:asciiTheme="minorHAnsi" w:hAnsiTheme="minorHAnsi"/>
                <w:bCs/>
              </w:rPr>
              <w:t>Should not see Warning as a 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811941">
            <w:pPr>
              <w:overflowPunct/>
              <w:textAlignment w:val="auto"/>
              <w:rPr>
                <w:i/>
              </w:rPr>
            </w:pPr>
          </w:p>
        </w:tc>
      </w:tr>
    </w:tbl>
    <w:p w:rsidR="0038124E" w:rsidRDefault="0038124E" w:rsidP="0038124E"/>
    <w:p w:rsidR="00E907DD" w:rsidRDefault="00E907DD" w:rsidP="0038124E"/>
    <w:p w:rsidR="00E907DD" w:rsidRDefault="00E907DD" w:rsidP="0038124E"/>
    <w:p w:rsidR="00E907DD" w:rsidRDefault="00E907DD" w:rsidP="00E907DD">
      <w:pPr>
        <w:pStyle w:val="Heading2"/>
        <w:numPr>
          <w:ilvl w:val="0"/>
          <w:numId w:val="5"/>
        </w:numPr>
      </w:pPr>
      <w:bookmarkStart w:id="53" w:name="_Toc7166403"/>
      <w:r>
        <w:t>TFS 7138 – Move Historical Dashboard to new architecture</w:t>
      </w:r>
      <w:bookmarkEnd w:id="53"/>
      <w:r>
        <w:t xml:space="preserve"> </w:t>
      </w:r>
    </w:p>
    <w:p w:rsidR="00E907DD" w:rsidRPr="004F5C38" w:rsidRDefault="00E907DD" w:rsidP="00E907D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907DD" w:rsidTr="00FB0BF9">
        <w:trPr>
          <w:tblHeader/>
        </w:trPr>
        <w:tc>
          <w:tcPr>
            <w:tcW w:w="2549" w:type="dxa"/>
            <w:shd w:val="solid" w:color="auto" w:fill="000000"/>
          </w:tcPr>
          <w:p w:rsidR="00E907DD" w:rsidRDefault="00E907DD" w:rsidP="00FB0BF9">
            <w:r>
              <w:t>Item</w:t>
            </w:r>
          </w:p>
        </w:tc>
        <w:tc>
          <w:tcPr>
            <w:tcW w:w="10455" w:type="dxa"/>
            <w:shd w:val="solid" w:color="auto" w:fill="000000"/>
          </w:tcPr>
          <w:p w:rsidR="00E907DD" w:rsidRDefault="00E907DD" w:rsidP="00FB0BF9">
            <w:r>
              <w:t>Description</w:t>
            </w:r>
          </w:p>
        </w:tc>
      </w:tr>
      <w:tr w:rsidR="00E907DD" w:rsidTr="00FB0BF9">
        <w:tc>
          <w:tcPr>
            <w:tcW w:w="2549" w:type="dxa"/>
          </w:tcPr>
          <w:p w:rsidR="00E907DD" w:rsidRDefault="00E907DD" w:rsidP="00FB0BF9">
            <w:r>
              <w:t>Test Case ID</w:t>
            </w:r>
          </w:p>
        </w:tc>
        <w:tc>
          <w:tcPr>
            <w:tcW w:w="10455" w:type="dxa"/>
          </w:tcPr>
          <w:p w:rsidR="00E907DD" w:rsidRDefault="00E907DD" w:rsidP="00E907DD">
            <w:r>
              <w:t>19.0</w:t>
            </w:r>
          </w:p>
        </w:tc>
      </w:tr>
      <w:tr w:rsidR="00E907DD" w:rsidTr="00FB0BF9">
        <w:tc>
          <w:tcPr>
            <w:tcW w:w="2549" w:type="dxa"/>
          </w:tcPr>
          <w:p w:rsidR="00E907DD" w:rsidRDefault="00E907DD" w:rsidP="00FB0BF9">
            <w:r>
              <w:t>Change Type</w:t>
            </w:r>
          </w:p>
        </w:tc>
        <w:tc>
          <w:tcPr>
            <w:tcW w:w="10455" w:type="dxa"/>
          </w:tcPr>
          <w:p w:rsidR="00E907DD" w:rsidRDefault="00E907DD" w:rsidP="00FB0BF9">
            <w:r>
              <w:t>Change Request</w:t>
            </w:r>
          </w:p>
        </w:tc>
      </w:tr>
      <w:tr w:rsidR="00E907DD" w:rsidTr="00FB0BF9">
        <w:tc>
          <w:tcPr>
            <w:tcW w:w="2549" w:type="dxa"/>
          </w:tcPr>
          <w:p w:rsidR="00E907DD" w:rsidRDefault="00E907DD" w:rsidP="00FB0BF9">
            <w:r>
              <w:t>Change Description</w:t>
            </w:r>
          </w:p>
        </w:tc>
        <w:tc>
          <w:tcPr>
            <w:tcW w:w="10455" w:type="dxa"/>
          </w:tcPr>
          <w:p w:rsidR="00E907DD" w:rsidRDefault="00E907DD" w:rsidP="00FB0BF9">
            <w:r>
              <w:t xml:space="preserve">Redesign the eCoaching log </w:t>
            </w:r>
            <w:r w:rsidR="00FB0BF9">
              <w:t>historical dashboard</w:t>
            </w:r>
            <w:r>
              <w:t xml:space="preserve"> page. </w:t>
            </w:r>
          </w:p>
          <w:p w:rsidR="00E907DD" w:rsidRDefault="00E907DD" w:rsidP="00FB0BF9">
            <w:r>
              <w:t>The architecture and design will be similar to the ecoaching log admin tool.</w:t>
            </w:r>
          </w:p>
        </w:tc>
      </w:tr>
      <w:tr w:rsidR="00E907DD" w:rsidTr="00FB0BF9">
        <w:trPr>
          <w:trHeight w:val="332"/>
        </w:trPr>
        <w:tc>
          <w:tcPr>
            <w:tcW w:w="2549" w:type="dxa"/>
          </w:tcPr>
          <w:p w:rsidR="00E907DD" w:rsidRDefault="00E907DD" w:rsidP="00FB0BF9">
            <w:r>
              <w:t>Test Environment</w:t>
            </w:r>
          </w:p>
        </w:tc>
        <w:tc>
          <w:tcPr>
            <w:tcW w:w="10455" w:type="dxa"/>
          </w:tcPr>
          <w:p w:rsidR="00E907DD" w:rsidRDefault="00E907DD" w:rsidP="00FB0BF9">
            <w:r>
              <w:t xml:space="preserve">eCoachingDev database on F3420-ECLDBD01 </w:t>
            </w:r>
          </w:p>
        </w:tc>
      </w:tr>
      <w:tr w:rsidR="00E907DD" w:rsidTr="00FB0BF9">
        <w:tc>
          <w:tcPr>
            <w:tcW w:w="2549" w:type="dxa"/>
          </w:tcPr>
          <w:p w:rsidR="00E907DD" w:rsidRDefault="00E907DD" w:rsidP="00FB0BF9">
            <w:r>
              <w:t>Code Modules created/updated</w:t>
            </w:r>
          </w:p>
        </w:tc>
        <w:tc>
          <w:tcPr>
            <w:tcW w:w="10455" w:type="dxa"/>
          </w:tcPr>
          <w:p w:rsidR="00E907DD" w:rsidRDefault="00E907DD" w:rsidP="00FB0BF9">
            <w:r>
              <w:t xml:space="preserve">Multiple Procedures </w:t>
            </w:r>
          </w:p>
          <w:p w:rsidR="00E907DD" w:rsidRDefault="00E907DD" w:rsidP="00FB0BF9"/>
        </w:tc>
      </w:tr>
      <w:tr w:rsidR="00E907DD" w:rsidTr="00FB0BF9">
        <w:trPr>
          <w:trHeight w:val="512"/>
        </w:trPr>
        <w:tc>
          <w:tcPr>
            <w:tcW w:w="2549" w:type="dxa"/>
          </w:tcPr>
          <w:p w:rsidR="00E907DD" w:rsidRDefault="00E907DD" w:rsidP="00FB0BF9">
            <w:r>
              <w:t>Code doc</w:t>
            </w:r>
          </w:p>
        </w:tc>
        <w:tc>
          <w:tcPr>
            <w:tcW w:w="10455" w:type="dxa"/>
          </w:tcPr>
          <w:p w:rsidR="00E907DD" w:rsidRDefault="00E907DD" w:rsidP="00FB0BF9">
            <w:r>
              <w:t>Multiple Procedures and code docs for modules above</w:t>
            </w:r>
          </w:p>
          <w:p w:rsidR="00E907DD" w:rsidRDefault="00E907DD" w:rsidP="00FB0BF9"/>
        </w:tc>
      </w:tr>
      <w:tr w:rsidR="00E907DD" w:rsidTr="00FB0BF9">
        <w:tc>
          <w:tcPr>
            <w:tcW w:w="2549" w:type="dxa"/>
          </w:tcPr>
          <w:p w:rsidR="00E907DD" w:rsidRDefault="00E907DD" w:rsidP="00FB0BF9">
            <w:r>
              <w:lastRenderedPageBreak/>
              <w:t>Notes</w:t>
            </w:r>
          </w:p>
        </w:tc>
        <w:tc>
          <w:tcPr>
            <w:tcW w:w="10455" w:type="dxa"/>
          </w:tcPr>
          <w:p w:rsidR="00E907DD" w:rsidRPr="00871F07" w:rsidRDefault="00E907DD" w:rsidP="00FB0BF9"/>
        </w:tc>
      </w:tr>
      <w:tr w:rsidR="00E907DD" w:rsidTr="00FB0BF9">
        <w:tc>
          <w:tcPr>
            <w:tcW w:w="2549" w:type="dxa"/>
          </w:tcPr>
          <w:p w:rsidR="00E907DD" w:rsidRDefault="00E907DD" w:rsidP="00FB0BF9">
            <w:r>
              <w:t>Useful sql</w:t>
            </w:r>
          </w:p>
        </w:tc>
        <w:tc>
          <w:tcPr>
            <w:tcW w:w="10455" w:type="dxa"/>
          </w:tcPr>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E907DD" w:rsidRDefault="00D95BE2" w:rsidP="00D95BE2">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Pr="00871F07" w:rsidRDefault="00E907DD" w:rsidP="00FB0BF9"/>
        </w:tc>
      </w:tr>
    </w:tbl>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Pr="00871F07" w:rsidRDefault="00E907DD" w:rsidP="00E907DD"/>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E907DD" w:rsidRPr="00FF5201" w:rsidTr="00FB0BF9">
        <w:trPr>
          <w:cantSplit/>
          <w:tblHeader/>
        </w:trPr>
        <w:tc>
          <w:tcPr>
            <w:tcW w:w="900" w:type="dxa"/>
            <w:shd w:val="clear" w:color="auto" w:fill="A6A6A6"/>
          </w:tcPr>
          <w:p w:rsidR="00E907DD" w:rsidRPr="00FF5201" w:rsidRDefault="00E907DD" w:rsidP="00FB0BF9">
            <w:pPr>
              <w:rPr>
                <w:i/>
              </w:rPr>
            </w:pPr>
            <w:r w:rsidRPr="00FF5201">
              <w:t>TEST#</w:t>
            </w:r>
          </w:p>
        </w:tc>
        <w:tc>
          <w:tcPr>
            <w:tcW w:w="3960" w:type="dxa"/>
            <w:shd w:val="clear" w:color="auto" w:fill="A6A6A6"/>
          </w:tcPr>
          <w:p w:rsidR="00E907DD" w:rsidRPr="00FF5201" w:rsidRDefault="00E907DD" w:rsidP="00FB0BF9">
            <w:pPr>
              <w:rPr>
                <w:i/>
              </w:rPr>
            </w:pPr>
            <w:r w:rsidRPr="00FF5201">
              <w:t>ACTION</w:t>
            </w:r>
          </w:p>
        </w:tc>
        <w:tc>
          <w:tcPr>
            <w:tcW w:w="4500" w:type="dxa"/>
            <w:shd w:val="clear" w:color="auto" w:fill="A6A6A6"/>
          </w:tcPr>
          <w:p w:rsidR="00E907DD" w:rsidRPr="00FF5201" w:rsidRDefault="00E907DD" w:rsidP="00FB0BF9">
            <w:pPr>
              <w:rPr>
                <w:i/>
              </w:rPr>
            </w:pPr>
            <w:r w:rsidRPr="00FF5201">
              <w:t xml:space="preserve">EXPECTED RESULTS </w:t>
            </w:r>
          </w:p>
        </w:tc>
        <w:tc>
          <w:tcPr>
            <w:tcW w:w="1260" w:type="dxa"/>
            <w:shd w:val="clear" w:color="auto" w:fill="A6A6A6"/>
          </w:tcPr>
          <w:p w:rsidR="00E907DD" w:rsidRPr="00FF5201" w:rsidRDefault="00E907DD" w:rsidP="00FB0BF9">
            <w:pPr>
              <w:rPr>
                <w:i/>
              </w:rPr>
            </w:pPr>
            <w:r w:rsidRPr="00FF5201">
              <w:t>RESULTS</w:t>
            </w:r>
          </w:p>
          <w:p w:rsidR="00E907DD" w:rsidRPr="00FF5201" w:rsidRDefault="00E907DD" w:rsidP="00FB0BF9">
            <w:pPr>
              <w:rPr>
                <w:i/>
              </w:rPr>
            </w:pPr>
            <w:r w:rsidRPr="00FF5201">
              <w:t>P/F/I</w:t>
            </w:r>
          </w:p>
        </w:tc>
        <w:tc>
          <w:tcPr>
            <w:tcW w:w="2430" w:type="dxa"/>
            <w:shd w:val="clear" w:color="auto" w:fill="A6A6A6"/>
          </w:tcPr>
          <w:p w:rsidR="00E907DD" w:rsidRPr="00FF5201" w:rsidRDefault="00E907DD" w:rsidP="00FB0BF9">
            <w:pPr>
              <w:rPr>
                <w:i/>
              </w:rPr>
            </w:pPr>
            <w:r w:rsidRPr="00FF5201">
              <w:t>COMMENTS</w:t>
            </w:r>
          </w:p>
        </w:tc>
      </w:tr>
      <w:tr w:rsidR="00E907DD" w:rsidRPr="00FF5201" w:rsidTr="00FB0BF9">
        <w:trPr>
          <w:cantSplit/>
        </w:trPr>
        <w:tc>
          <w:tcPr>
            <w:tcW w:w="900" w:type="dxa"/>
          </w:tcPr>
          <w:p w:rsidR="00E907DD" w:rsidRPr="00FF5201" w:rsidRDefault="00CA6AA7" w:rsidP="00FB0BF9">
            <w:pPr>
              <w:rPr>
                <w:i/>
              </w:rPr>
            </w:pPr>
            <w:r>
              <w:rPr>
                <w:i/>
              </w:rPr>
              <w:t>19.</w:t>
            </w:r>
            <w:r w:rsidR="00E907DD">
              <w:rPr>
                <w:i/>
              </w:rPr>
              <w:t>1</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[sp_Select_Sites_For_Dashboard]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FB0BF9">
            <w:pPr>
              <w:rPr>
                <w:rFonts w:asciiTheme="minorHAnsi" w:hAnsiTheme="minorHAnsi"/>
                <w:bCs/>
              </w:rPr>
            </w:pPr>
            <w:r>
              <w:rPr>
                <w:rFonts w:asciiTheme="minorHAnsi" w:hAnsiTheme="minorHAnsi"/>
                <w:bCs/>
              </w:rPr>
              <w:t>All Active sites</w:t>
            </w:r>
          </w:p>
          <w:p w:rsidR="00E907DD" w:rsidRDefault="00E907DD" w:rsidP="00FB0BF9">
            <w:pPr>
              <w:rPr>
                <w:rFonts w:asciiTheme="minorHAnsi" w:hAnsiTheme="minorHAnsi"/>
                <w:bCs/>
              </w:rPr>
            </w:pPr>
            <w:r>
              <w:rPr>
                <w:rFonts w:asciiTheme="minorHAnsi" w:hAnsiTheme="minorHAnsi"/>
                <w:bCs/>
              </w:rPr>
              <w:t>Site ID and site</w:t>
            </w:r>
          </w:p>
          <w:p w:rsidR="00E907DD" w:rsidRPr="00202208" w:rsidRDefault="00E907DD" w:rsidP="00FB0BF9">
            <w:pPr>
              <w:rPr>
                <w:rFonts w:asciiTheme="minorHAnsi" w:hAnsiTheme="minorHAnsi"/>
                <w:bCs/>
              </w:rPr>
            </w:pPr>
            <w:r>
              <w:rPr>
                <w:rFonts w:asciiTheme="minorHAnsi" w:hAnsiTheme="minorHAnsi"/>
                <w:bCs/>
              </w:rPr>
              <w:t>-1 and ‘All Sites’ for All sites</w:t>
            </w:r>
          </w:p>
        </w:tc>
        <w:tc>
          <w:tcPr>
            <w:tcW w:w="1260" w:type="dxa"/>
          </w:tcPr>
          <w:p w:rsidR="00E907DD" w:rsidRPr="00202208" w:rsidRDefault="00E907DD"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rPr>
          <w:cantSplit/>
        </w:trPr>
        <w:tc>
          <w:tcPr>
            <w:tcW w:w="900" w:type="dxa"/>
          </w:tcPr>
          <w:p w:rsidR="00E907DD" w:rsidRPr="00FF5201" w:rsidRDefault="00CA6AA7" w:rsidP="00FB0BF9">
            <w:pPr>
              <w:rPr>
                <w:i/>
              </w:rPr>
            </w:pPr>
            <w:r>
              <w:rPr>
                <w:i/>
              </w:rPr>
              <w:t>19.</w:t>
            </w:r>
            <w:r w:rsidR="00E907DD">
              <w:rPr>
                <w:i/>
              </w:rPr>
              <w:t>2</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FB0BF9" w:rsidRPr="00E23237" w:rsidRDefault="00FB0BF9" w:rsidP="00E23237">
            <w:pPr>
              <w:rPr>
                <w:rFonts w:asciiTheme="minorHAnsi" w:hAnsiTheme="minorHAnsi"/>
                <w:bCs/>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E907DD">
            <w:pPr>
              <w:rPr>
                <w:rFonts w:asciiTheme="minorHAnsi" w:hAnsiTheme="minorHAnsi"/>
                <w:bCs/>
              </w:rPr>
            </w:pPr>
            <w:r>
              <w:rPr>
                <w:rFonts w:asciiTheme="minorHAnsi" w:hAnsiTheme="minorHAnsi"/>
                <w:bCs/>
              </w:rPr>
              <w:t>All Statuses except Inactive</w:t>
            </w:r>
          </w:p>
          <w:p w:rsidR="00E907DD" w:rsidRDefault="00E907DD" w:rsidP="00E907DD">
            <w:pPr>
              <w:rPr>
                <w:rFonts w:asciiTheme="minorHAnsi" w:hAnsiTheme="minorHAnsi"/>
                <w:bCs/>
              </w:rPr>
            </w:pPr>
            <w:r>
              <w:rPr>
                <w:rFonts w:asciiTheme="minorHAnsi" w:hAnsiTheme="minorHAnsi"/>
                <w:bCs/>
              </w:rPr>
              <w:t>StatusID and Status</w:t>
            </w:r>
          </w:p>
          <w:p w:rsidR="00E907DD" w:rsidRPr="00420496" w:rsidRDefault="00E907DD" w:rsidP="00E907DD">
            <w:pPr>
              <w:rPr>
                <w:rFonts w:asciiTheme="minorHAnsi" w:hAnsiTheme="minorHAnsi"/>
                <w:bCs/>
              </w:rPr>
            </w:pPr>
            <w:r>
              <w:rPr>
                <w:rFonts w:asciiTheme="minorHAnsi" w:hAnsiTheme="minorHAnsi"/>
                <w:bCs/>
              </w:rPr>
              <w:t>-1 and ‘All’ for All statuses</w:t>
            </w:r>
          </w:p>
        </w:tc>
        <w:tc>
          <w:tcPr>
            <w:tcW w:w="1260" w:type="dxa"/>
          </w:tcPr>
          <w:p w:rsidR="00E907DD" w:rsidRPr="00202208" w:rsidRDefault="00E91587"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c>
          <w:tcPr>
            <w:tcW w:w="900" w:type="dxa"/>
          </w:tcPr>
          <w:p w:rsidR="00E907DD" w:rsidRPr="00FF5201" w:rsidRDefault="00CA6AA7" w:rsidP="00FB0BF9">
            <w:pPr>
              <w:rPr>
                <w:i/>
              </w:rPr>
            </w:pPr>
            <w:r>
              <w:rPr>
                <w:i/>
              </w:rPr>
              <w:t>19.</w:t>
            </w:r>
            <w:r w:rsidR="00E907DD">
              <w:rPr>
                <w:i/>
              </w:rPr>
              <w:t>3</w:t>
            </w:r>
          </w:p>
        </w:tc>
        <w:tc>
          <w:tcPr>
            <w:tcW w:w="3960" w:type="dxa"/>
          </w:tcPr>
          <w:p w:rsidR="00E91587" w:rsidRDefault="00E907DD" w:rsidP="00FB0BF9">
            <w:pPr>
              <w:rPr>
                <w:rFonts w:asciiTheme="minorHAnsi" w:hAnsiTheme="minorHAnsi"/>
                <w:bCs/>
              </w:rPr>
            </w:pPr>
            <w:r>
              <w:rPr>
                <w:rFonts w:asciiTheme="minorHAnsi" w:hAnsiTheme="minorHAnsi"/>
                <w:bCs/>
              </w:rPr>
              <w:t xml:space="preserve">Execute SP </w:t>
            </w:r>
          </w:p>
          <w:p w:rsidR="00E91587" w:rsidRDefault="00E91587"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[sp_Select_Sources_For_Dashboard]</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907DD" w:rsidRPr="0057471C" w:rsidRDefault="00E907DD" w:rsidP="00E91587">
            <w:pPr>
              <w:rPr>
                <w:rFonts w:asciiTheme="minorHAnsi" w:hAnsiTheme="minorHAnsi"/>
                <w:bCs/>
              </w:rPr>
            </w:pPr>
          </w:p>
        </w:tc>
        <w:tc>
          <w:tcPr>
            <w:tcW w:w="4500" w:type="dxa"/>
          </w:tcPr>
          <w:p w:rsidR="00E91587" w:rsidRDefault="00E91587" w:rsidP="00E91587">
            <w:pPr>
              <w:rPr>
                <w:rFonts w:asciiTheme="minorHAnsi" w:hAnsiTheme="minorHAnsi"/>
                <w:bCs/>
              </w:rPr>
            </w:pPr>
            <w:r>
              <w:rPr>
                <w:rFonts w:asciiTheme="minorHAnsi" w:hAnsiTheme="minorHAnsi"/>
                <w:bCs/>
              </w:rPr>
              <w:lastRenderedPageBreak/>
              <w:t xml:space="preserve">All Sources </w:t>
            </w:r>
          </w:p>
          <w:p w:rsidR="00E91587" w:rsidRDefault="00E91587" w:rsidP="00E91587">
            <w:pPr>
              <w:rPr>
                <w:rFonts w:asciiTheme="minorHAnsi" w:hAnsiTheme="minorHAnsi"/>
                <w:bCs/>
              </w:rPr>
            </w:pPr>
            <w:r>
              <w:rPr>
                <w:rFonts w:asciiTheme="minorHAnsi" w:hAnsiTheme="minorHAnsi"/>
                <w:bCs/>
              </w:rPr>
              <w:t>SourceID and Source</w:t>
            </w:r>
          </w:p>
          <w:p w:rsidR="00E907DD" w:rsidRDefault="00E91587" w:rsidP="00E91587">
            <w:pPr>
              <w:rPr>
                <w:rFonts w:asciiTheme="minorHAnsi" w:hAnsiTheme="minorHAnsi"/>
                <w:bCs/>
              </w:rPr>
            </w:pPr>
            <w:r>
              <w:rPr>
                <w:rFonts w:asciiTheme="minorHAnsi" w:hAnsiTheme="minorHAnsi"/>
                <w:bCs/>
              </w:rPr>
              <w:lastRenderedPageBreak/>
              <w:t>-1 and ‘All’ for All Source</w:t>
            </w:r>
          </w:p>
          <w:p w:rsidR="00A459EC" w:rsidRDefault="00A459EC" w:rsidP="00E91587">
            <w:pPr>
              <w:rPr>
                <w:rFonts w:asciiTheme="minorHAnsi" w:hAnsiTheme="minorHAnsi"/>
                <w:bCs/>
              </w:rPr>
            </w:pPr>
          </w:p>
          <w:p w:rsidR="00A459EC" w:rsidRDefault="00A459EC" w:rsidP="00E91587">
            <w:pPr>
              <w:rPr>
                <w:rFonts w:asciiTheme="minorHAnsi" w:hAnsiTheme="minorHAnsi"/>
                <w:bCs/>
              </w:rPr>
            </w:pPr>
            <w:r>
              <w:rPr>
                <w:rFonts w:asciiTheme="minorHAnsi" w:hAnsiTheme="minorHAnsi"/>
                <w:bCs/>
              </w:rPr>
              <w:t>Return all Direct and Indirect</w:t>
            </w:r>
          </w:p>
          <w:p w:rsidR="00A459EC" w:rsidRPr="00420496" w:rsidRDefault="00A459EC" w:rsidP="00E91587">
            <w:pPr>
              <w:rPr>
                <w:rFonts w:asciiTheme="minorHAnsi" w:hAnsiTheme="minorHAnsi"/>
                <w:bCs/>
              </w:rPr>
            </w:pPr>
            <w:r>
              <w:rPr>
                <w:rFonts w:asciiTheme="minorHAnsi" w:hAnsiTheme="minorHAnsi"/>
                <w:bCs/>
              </w:rPr>
              <w:t>Direct or Indirect concatenated along with Sub Coaching Source</w:t>
            </w:r>
          </w:p>
        </w:tc>
        <w:tc>
          <w:tcPr>
            <w:tcW w:w="1260" w:type="dxa"/>
          </w:tcPr>
          <w:p w:rsidR="00E907DD" w:rsidRDefault="00A459EC" w:rsidP="00FB0BF9">
            <w:pPr>
              <w:rPr>
                <w:rFonts w:asciiTheme="minorHAnsi" w:hAnsiTheme="minorHAnsi"/>
                <w:bCs/>
              </w:rPr>
            </w:pPr>
            <w:r>
              <w:rPr>
                <w:rFonts w:asciiTheme="minorHAnsi" w:hAnsiTheme="minorHAnsi"/>
                <w:bCs/>
              </w:rPr>
              <w:lastRenderedPageBreak/>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EE556E" w:rsidP="00031998">
            <w:pPr>
              <w:rPr>
                <w:i/>
              </w:rPr>
            </w:pPr>
            <w:r>
              <w:rPr>
                <w:i/>
              </w:rPr>
              <w:t>19.4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[sp_Select_Values_For_Dashboard]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E556E">
            <w:pPr>
              <w:rPr>
                <w:rFonts w:asciiTheme="minorHAnsi" w:hAnsiTheme="minorHAnsi"/>
                <w:bCs/>
              </w:rPr>
            </w:pPr>
          </w:p>
        </w:tc>
        <w:tc>
          <w:tcPr>
            <w:tcW w:w="4500" w:type="dxa"/>
          </w:tcPr>
          <w:p w:rsidR="00E907DD" w:rsidRPr="00420496" w:rsidRDefault="00E907DD" w:rsidP="00C72E44">
            <w:pPr>
              <w:rPr>
                <w:rFonts w:asciiTheme="minorHAnsi" w:hAnsiTheme="minorHAnsi"/>
                <w:bCs/>
              </w:rPr>
            </w:pP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031998" w:rsidRPr="00FF5201" w:rsidTr="00FB0BF9">
        <w:tc>
          <w:tcPr>
            <w:tcW w:w="900" w:type="dxa"/>
          </w:tcPr>
          <w:p w:rsidR="00031998" w:rsidRDefault="00031998" w:rsidP="00031998">
            <w:pPr>
              <w:rPr>
                <w:i/>
              </w:rPr>
            </w:pPr>
            <w:r>
              <w:rPr>
                <w:i/>
              </w:rPr>
              <w:t>19.5</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57471C" w:rsidRDefault="00031998" w:rsidP="00031998">
            <w:pPr>
              <w:overflowPunct/>
              <w:textAlignment w:val="auto"/>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Coaching 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lastRenderedPageBreak/>
              <w:t>19.6</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Pr="0057471C" w:rsidRDefault="00031998" w:rsidP="00031998">
            <w:pPr>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Warning ID</w:t>
            </w: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19.7</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CoachingID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19.8</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[sp_SelectReviewFrom_Warning_Log_Reasons]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lastRenderedPageBreak/>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WarningID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19.9</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Pr="00E23237" w:rsidRDefault="00031998" w:rsidP="00031998">
            <w:pPr>
              <w:overflowPunct/>
              <w:textAlignment w:val="auto"/>
              <w:rPr>
                <w:rFonts w:asciiTheme="minorHAnsi" w:hAnsiTheme="minorHAnsi"/>
                <w:bCs/>
              </w:rPr>
            </w:pPr>
            <w:r w:rsidRPr="00E23237">
              <w:rPr>
                <w:rFonts w:asciiTheme="minorHAnsi" w:hAnsiTheme="minorHAnsi"/>
                <w:bCs/>
              </w:rPr>
              <w:t>GO</w:t>
            </w:r>
          </w:p>
          <w:p w:rsidR="00031998" w:rsidRPr="0057471C" w:rsidRDefault="00031998" w:rsidP="00031998">
            <w:pPr>
              <w:rPr>
                <w:rFonts w:asciiTheme="minorHAnsi" w:hAnsiTheme="minorHAnsi"/>
                <w:bCs/>
              </w:rPr>
            </w:pPr>
            <w:r w:rsidRPr="0057471C">
              <w:rPr>
                <w:rFonts w:asciiTheme="minorHAnsi" w:hAnsiTheme="minorHAnsi"/>
                <w:bCs/>
              </w:rPr>
              <w:t xml:space="preserve"> </w:t>
            </w:r>
          </w:p>
        </w:tc>
        <w:tc>
          <w:tcPr>
            <w:tcW w:w="4500" w:type="dxa"/>
          </w:tcPr>
          <w:p w:rsidR="00031998" w:rsidRPr="00420496" w:rsidRDefault="00031998" w:rsidP="00031998">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r>
              <w:rPr>
                <w:i/>
              </w:rPr>
              <w:t>Repeat for several variation of parameters</w:t>
            </w:r>
          </w:p>
        </w:tc>
      </w:tr>
      <w:tr w:rsidR="00031998" w:rsidRPr="00FF5201" w:rsidTr="00FB0BF9">
        <w:tc>
          <w:tcPr>
            <w:tcW w:w="900" w:type="dxa"/>
          </w:tcPr>
          <w:p w:rsidR="00031998" w:rsidRDefault="00E23237" w:rsidP="00031998">
            <w:pPr>
              <w:rPr>
                <w:i/>
              </w:rPr>
            </w:pPr>
            <w:r>
              <w:rPr>
                <w:i/>
              </w:rPr>
              <w:t>19.10</w:t>
            </w:r>
          </w:p>
        </w:tc>
        <w:tc>
          <w:tcPr>
            <w:tcW w:w="3960" w:type="dxa"/>
          </w:tcPr>
          <w:p w:rsidR="00E23237" w:rsidRPr="00E23237" w:rsidRDefault="00E23237"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[sp_Select_Rec_Employee_Hierarchy]</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Default="00031998" w:rsidP="00E23237">
            <w:pPr>
              <w:rPr>
                <w:rFonts w:asciiTheme="minorHAnsi" w:hAnsiTheme="minorHAnsi"/>
                <w:bCs/>
              </w:rPr>
            </w:pPr>
          </w:p>
        </w:tc>
        <w:tc>
          <w:tcPr>
            <w:tcW w:w="4500" w:type="dxa"/>
          </w:tcPr>
          <w:p w:rsidR="00031998" w:rsidRDefault="00031998" w:rsidP="00031998">
            <w:pPr>
              <w:rPr>
                <w:rFonts w:asciiTheme="minorHAnsi" w:hAnsiTheme="minorHAnsi"/>
                <w:bCs/>
              </w:rPr>
            </w:pP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Default="00031998" w:rsidP="00031998">
            <w:pPr>
              <w:overflowPunct/>
              <w:textAlignment w:val="auto"/>
              <w:rPr>
                <w:i/>
              </w:rPr>
            </w:pPr>
          </w:p>
        </w:tc>
      </w:tr>
      <w:tr w:rsidR="00E907DD" w:rsidRPr="00FF5201" w:rsidTr="00FB0BF9">
        <w:tc>
          <w:tcPr>
            <w:tcW w:w="900" w:type="dxa"/>
          </w:tcPr>
          <w:p w:rsidR="00E907DD" w:rsidRPr="00FF5201" w:rsidRDefault="00CA6AA7" w:rsidP="00E23237">
            <w:pPr>
              <w:rPr>
                <w:i/>
              </w:rPr>
            </w:pPr>
            <w:r>
              <w:rPr>
                <w:i/>
              </w:rPr>
              <w:t>19.</w:t>
            </w:r>
            <w:r w:rsidR="00E23237">
              <w:rPr>
                <w:i/>
              </w:rPr>
              <w:t>11</w:t>
            </w:r>
          </w:p>
        </w:tc>
        <w:tc>
          <w:tcPr>
            <w:tcW w:w="3960" w:type="dxa"/>
          </w:tcPr>
          <w:p w:rsidR="00AA462F" w:rsidRDefault="00E907DD" w:rsidP="00FB0BF9">
            <w:pPr>
              <w:rPr>
                <w:rFonts w:asciiTheme="minorHAnsi" w:hAnsiTheme="minorHAnsi"/>
                <w:bCs/>
              </w:rPr>
            </w:pPr>
            <w:r>
              <w:rPr>
                <w:rFonts w:asciiTheme="minorHAnsi" w:hAnsiTheme="minorHAnsi"/>
                <w:bCs/>
              </w:rPr>
              <w:t xml:space="preserve">Execute SP </w:t>
            </w:r>
          </w:p>
          <w:p w:rsidR="00AA462F" w:rsidRDefault="00AA462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[sp_SelectFrom_Coaching_Log_MGR_BySite]</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@intSiteID </w:t>
            </w:r>
            <w:r>
              <w:rPr>
                <w:rFonts w:ascii="Consolas" w:hAnsi="Consolas" w:cs="Consolas"/>
                <w:color w:val="808080"/>
                <w:sz w:val="19"/>
                <w:szCs w:val="19"/>
              </w:rPr>
              <w:t>=</w:t>
            </w:r>
            <w:r>
              <w:rPr>
                <w:rFonts w:ascii="Consolas" w:hAnsi="Consolas" w:cs="Consolas"/>
                <w:sz w:val="19"/>
                <w:szCs w:val="19"/>
              </w:rPr>
              <w:t xml:space="preserve"> 10</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AA462F" w:rsidP="00AA462F">
            <w:pPr>
              <w:rPr>
                <w:rFonts w:asciiTheme="minorHAnsi" w:hAnsiTheme="minorHAnsi"/>
                <w:bCs/>
              </w:rPr>
            </w:pPr>
            <w:r w:rsidRPr="0057471C">
              <w:rPr>
                <w:rFonts w:asciiTheme="minorHAnsi" w:hAnsiTheme="minorHAnsi"/>
                <w:bCs/>
              </w:rPr>
              <w:t xml:space="preserve"> </w:t>
            </w:r>
          </w:p>
        </w:tc>
        <w:tc>
          <w:tcPr>
            <w:tcW w:w="4500" w:type="dxa"/>
          </w:tcPr>
          <w:p w:rsidR="00AA462F" w:rsidRDefault="00AA462F" w:rsidP="00AA462F">
            <w:pPr>
              <w:rPr>
                <w:rFonts w:asciiTheme="minorHAnsi" w:hAnsiTheme="minorHAnsi"/>
                <w:bCs/>
              </w:rPr>
            </w:pPr>
            <w:r>
              <w:rPr>
                <w:rFonts w:asciiTheme="minorHAnsi" w:hAnsiTheme="minorHAnsi"/>
                <w:bCs/>
              </w:rPr>
              <w:t>Return SubmitterID and Submitter</w:t>
            </w:r>
          </w:p>
          <w:p w:rsidR="00E907DD" w:rsidRPr="00420496" w:rsidRDefault="00AA462F" w:rsidP="00AA462F">
            <w:pPr>
              <w:rPr>
                <w:rFonts w:asciiTheme="minorHAnsi" w:hAnsiTheme="minorHAnsi"/>
                <w:bCs/>
              </w:rPr>
            </w:pPr>
            <w:r>
              <w:rPr>
                <w:rFonts w:asciiTheme="minorHAnsi" w:hAnsiTheme="minorHAnsi"/>
                <w:bCs/>
              </w:rPr>
              <w:t>-1 and ‘All Submitter</w:t>
            </w:r>
            <w:r w:rsidR="00FB0BF9">
              <w:rPr>
                <w:rFonts w:asciiTheme="minorHAnsi" w:hAnsiTheme="minorHAnsi"/>
                <w:bCs/>
              </w:rPr>
              <w:t>s</w:t>
            </w:r>
            <w:r>
              <w:rPr>
                <w:rFonts w:asciiTheme="minorHAnsi" w:hAnsiTheme="minorHAnsi"/>
                <w:bCs/>
              </w:rPr>
              <w:t>’ for All</w:t>
            </w: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12</w:t>
            </w:r>
          </w:p>
        </w:tc>
        <w:tc>
          <w:tcPr>
            <w:tcW w:w="3960" w:type="dxa"/>
          </w:tcPr>
          <w:p w:rsidR="001802FF" w:rsidRDefault="00E907DD" w:rsidP="00FB0BF9">
            <w:pPr>
              <w:rPr>
                <w:rFonts w:asciiTheme="minorHAnsi" w:hAnsiTheme="minorHAnsi"/>
                <w:bCs/>
              </w:rPr>
            </w:pPr>
            <w:r>
              <w:rPr>
                <w:rFonts w:asciiTheme="minorHAnsi" w:hAnsiTheme="minorHAnsi"/>
                <w:bCs/>
              </w:rPr>
              <w:t xml:space="preserve">Execute SP </w:t>
            </w:r>
          </w:p>
          <w:p w:rsidR="001802FF" w:rsidRDefault="001802F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[sp_SelectFrom_Coaching_Log_Sup_ByMgr]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'333592'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23237">
            <w:pPr>
              <w:rPr>
                <w:rFonts w:asciiTheme="minorHAnsi" w:hAnsiTheme="minorHAnsi"/>
                <w:bCs/>
              </w:rPr>
            </w:pPr>
          </w:p>
        </w:tc>
        <w:tc>
          <w:tcPr>
            <w:tcW w:w="4500" w:type="dxa"/>
          </w:tcPr>
          <w:p w:rsidR="00E907DD" w:rsidRDefault="001802FF" w:rsidP="00FB0BF9">
            <w:pPr>
              <w:rPr>
                <w:rFonts w:asciiTheme="minorHAnsi" w:hAnsiTheme="minorHAnsi"/>
                <w:bCs/>
              </w:rPr>
            </w:pPr>
            <w:r>
              <w:rPr>
                <w:rFonts w:asciiTheme="minorHAnsi" w:hAnsiTheme="minorHAnsi"/>
                <w:bCs/>
              </w:rPr>
              <w:lastRenderedPageBreak/>
              <w:t>Value</w:t>
            </w:r>
            <w:r w:rsidR="00FB0BF9">
              <w:rPr>
                <w:rFonts w:asciiTheme="minorHAnsi" w:hAnsiTheme="minorHAnsi"/>
                <w:bCs/>
              </w:rPr>
              <w:t>Value</w:t>
            </w:r>
            <w:r>
              <w:rPr>
                <w:rFonts w:asciiTheme="minorHAnsi" w:hAnsiTheme="minorHAnsi"/>
                <w:bCs/>
              </w:rPr>
              <w:t xml:space="preserve"> and Value from Coaching Log Reason table</w:t>
            </w:r>
          </w:p>
          <w:p w:rsidR="001802FF" w:rsidRPr="00420496" w:rsidRDefault="001802FF" w:rsidP="00FB0BF9">
            <w:pPr>
              <w:rPr>
                <w:rFonts w:asciiTheme="minorHAnsi" w:hAnsiTheme="minorHAnsi"/>
                <w:bCs/>
              </w:rPr>
            </w:pPr>
            <w:r>
              <w:rPr>
                <w:rFonts w:asciiTheme="minorHAnsi" w:hAnsiTheme="minorHAnsi"/>
                <w:bCs/>
              </w:rPr>
              <w:t>-1 and ‘All</w:t>
            </w:r>
            <w:r w:rsidR="00FB0BF9">
              <w:rPr>
                <w:rFonts w:asciiTheme="minorHAnsi" w:hAnsiTheme="minorHAnsi"/>
                <w:bCs/>
              </w:rPr>
              <w:t xml:space="preserve"> Values</w:t>
            </w:r>
            <w:r>
              <w:rPr>
                <w:rFonts w:asciiTheme="minorHAnsi" w:hAnsiTheme="minorHAnsi"/>
                <w:bCs/>
              </w:rPr>
              <w:t>’ for all</w:t>
            </w:r>
          </w:p>
        </w:tc>
        <w:tc>
          <w:tcPr>
            <w:tcW w:w="1260" w:type="dxa"/>
          </w:tcPr>
          <w:p w:rsidR="00E907DD" w:rsidRDefault="001802FF"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23237" w:rsidRPr="00FF5201" w:rsidTr="00FB0BF9">
        <w:tc>
          <w:tcPr>
            <w:tcW w:w="900" w:type="dxa"/>
          </w:tcPr>
          <w:p w:rsidR="00E23237" w:rsidRDefault="00E23237" w:rsidP="00FB0BF9">
            <w:pPr>
              <w:rPr>
                <w:i/>
              </w:rPr>
            </w:pPr>
            <w:r>
              <w:rPr>
                <w:i/>
              </w:rPr>
              <w:t>19.13</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[sp_SelectFrom_Coaching_Log_Emp_BySup]</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@nvcSupID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'374062'</w:t>
            </w:r>
            <w:r>
              <w:rPr>
                <w:rFonts w:ascii="Consolas" w:hAnsi="Consolas" w:cs="Consolas"/>
                <w:color w:val="808080"/>
                <w:sz w:val="19"/>
                <w:szCs w:val="19"/>
              </w:rPr>
              <w:t>,</w:t>
            </w:r>
            <w:r>
              <w:rPr>
                <w:rFonts w:ascii="Consolas" w:hAnsi="Consolas" w:cs="Consolas"/>
                <w:sz w:val="19"/>
                <w:szCs w:val="19"/>
              </w:rPr>
              <w:t xml:space="preserve"> @intEmpActive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@intSiteID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23237" w:rsidRPr="00FF5201" w:rsidTr="00FB0BF9">
        <w:tc>
          <w:tcPr>
            <w:tcW w:w="900" w:type="dxa"/>
          </w:tcPr>
          <w:p w:rsidR="00E23237" w:rsidRDefault="00E23237" w:rsidP="00FB0BF9">
            <w:pPr>
              <w:rPr>
                <w:i/>
              </w:rPr>
            </w:pPr>
            <w:r>
              <w:rPr>
                <w:i/>
              </w:rPr>
              <w:t>19.14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[sp_SelectFrom_Coaching_Log_Submitter]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23237" w:rsidRP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15</w:t>
            </w:r>
          </w:p>
        </w:tc>
        <w:tc>
          <w:tcPr>
            <w:tcW w:w="3960" w:type="dxa"/>
          </w:tcPr>
          <w:p w:rsidR="007117B5" w:rsidRDefault="00E907DD" w:rsidP="00FB0BF9">
            <w:pPr>
              <w:rPr>
                <w:rFonts w:asciiTheme="minorHAnsi" w:hAnsiTheme="minorHAnsi"/>
                <w:bCs/>
              </w:rPr>
            </w:pPr>
            <w:r>
              <w:rPr>
                <w:rFonts w:asciiTheme="minorHAnsi" w:hAnsiTheme="minorHAnsi"/>
                <w:bCs/>
              </w:rPr>
              <w:t xml:space="preserve">Execute SP </w:t>
            </w:r>
          </w:p>
          <w:p w:rsidR="007117B5" w:rsidRDefault="007117B5" w:rsidP="00FB0BF9">
            <w:pPr>
              <w:rPr>
                <w:rFonts w:asciiTheme="minorHAnsi" w:hAnsiTheme="minorHAnsi"/>
                <w:bCs/>
              </w:rPr>
            </w:pPr>
          </w:p>
          <w:p w:rsidR="007117B5" w:rsidRDefault="007117B5"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E907DD" w:rsidRPr="00420496" w:rsidRDefault="007117B5" w:rsidP="007117B5">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E907DD" w:rsidRDefault="007117B5" w:rsidP="00FB0BF9">
            <w:pPr>
              <w:rPr>
                <w:rFonts w:asciiTheme="minorHAnsi" w:hAnsiTheme="minorHAnsi"/>
                <w:bCs/>
              </w:rPr>
            </w:pPr>
            <w:r>
              <w:rPr>
                <w:rFonts w:asciiTheme="minorHAnsi" w:hAnsiTheme="minorHAnsi"/>
                <w:bCs/>
              </w:rPr>
              <w:t>P</w:t>
            </w:r>
          </w:p>
        </w:tc>
        <w:tc>
          <w:tcPr>
            <w:tcW w:w="2430" w:type="dxa"/>
          </w:tcPr>
          <w:p w:rsidR="00E907DD" w:rsidRPr="00FF5201" w:rsidRDefault="007117B5" w:rsidP="00FB0BF9">
            <w:pPr>
              <w:overflowPunct/>
              <w:textAlignment w:val="auto"/>
              <w:rPr>
                <w:i/>
              </w:rPr>
            </w:pPr>
            <w:r>
              <w:rPr>
                <w:i/>
              </w:rPr>
              <w:t>Repeat for several variation of parameters</w:t>
            </w:r>
          </w:p>
        </w:tc>
      </w:tr>
      <w:tr w:rsidR="007117B5" w:rsidRPr="00FF5201" w:rsidTr="00FB0BF9">
        <w:tc>
          <w:tcPr>
            <w:tcW w:w="900" w:type="dxa"/>
          </w:tcPr>
          <w:p w:rsidR="007117B5" w:rsidRPr="00FF5201" w:rsidRDefault="00CA6AA7" w:rsidP="007117B5">
            <w:pPr>
              <w:rPr>
                <w:i/>
              </w:rPr>
            </w:pPr>
            <w:r>
              <w:rPr>
                <w:i/>
              </w:rPr>
              <w:t>19.</w:t>
            </w:r>
            <w:r w:rsidR="007117B5">
              <w:rPr>
                <w:i/>
              </w:rPr>
              <w:t>1</w:t>
            </w:r>
            <w:r w:rsidR="00E23237">
              <w:rPr>
                <w:i/>
              </w:rPr>
              <w:t>6</w:t>
            </w:r>
          </w:p>
        </w:tc>
        <w:tc>
          <w:tcPr>
            <w:tcW w:w="3960" w:type="dxa"/>
          </w:tcPr>
          <w:p w:rsidR="007117B5" w:rsidRDefault="007117B5" w:rsidP="007117B5">
            <w:pPr>
              <w:rPr>
                <w:rFonts w:asciiTheme="minorHAnsi" w:hAnsiTheme="minorHAnsi"/>
                <w:bCs/>
              </w:rPr>
            </w:pPr>
            <w:r>
              <w:rPr>
                <w:rFonts w:asciiTheme="minorHAnsi" w:hAnsiTheme="minorHAnsi"/>
                <w:bCs/>
              </w:rPr>
              <w:t xml:space="preserve">Execute SP </w:t>
            </w:r>
          </w:p>
          <w:p w:rsidR="007117B5" w:rsidRDefault="007117B5" w:rsidP="007117B5">
            <w:pPr>
              <w:rPr>
                <w:rFonts w:asciiTheme="minorHAnsi" w:hAnsiTheme="minorHAnsi"/>
                <w:bCs/>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8000"/>
                <w:sz w:val="19"/>
                <w:szCs w:val="19"/>
              </w:rPr>
              <w:lastRenderedPageBreak/>
              <w:t>--SELECT EC.fn_strCheckIf_HRUser('345712')--active hr user 1114688</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[sp_SelectFrom_Coaching_Log_Historical_Count]</w:t>
            </w: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117B5"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7117B5" w:rsidRPr="00420496" w:rsidRDefault="007117B5" w:rsidP="007117B5">
            <w:pPr>
              <w:rPr>
                <w:rFonts w:asciiTheme="minorHAnsi" w:hAnsiTheme="minorHAnsi"/>
                <w:bCs/>
              </w:rPr>
            </w:pPr>
            <w:r>
              <w:rPr>
                <w:rFonts w:asciiTheme="minorHAnsi" w:hAnsiTheme="minorHAnsi"/>
                <w:bCs/>
              </w:rPr>
              <w:lastRenderedPageBreak/>
              <w:t>Count of Coaching and or Warning Logs based on selected criteria</w:t>
            </w:r>
          </w:p>
        </w:tc>
        <w:tc>
          <w:tcPr>
            <w:tcW w:w="1260" w:type="dxa"/>
          </w:tcPr>
          <w:p w:rsidR="007117B5" w:rsidRDefault="007117B5" w:rsidP="007117B5">
            <w:pPr>
              <w:rPr>
                <w:rFonts w:asciiTheme="minorHAnsi" w:hAnsiTheme="minorHAnsi"/>
                <w:bCs/>
              </w:rPr>
            </w:pPr>
            <w:r>
              <w:rPr>
                <w:rFonts w:asciiTheme="minorHAnsi" w:hAnsiTheme="minorHAnsi"/>
                <w:bCs/>
              </w:rPr>
              <w:t>P</w:t>
            </w:r>
          </w:p>
        </w:tc>
        <w:tc>
          <w:tcPr>
            <w:tcW w:w="2430" w:type="dxa"/>
          </w:tcPr>
          <w:p w:rsidR="007117B5" w:rsidRPr="00FF5201" w:rsidRDefault="007117B5" w:rsidP="007117B5">
            <w:pPr>
              <w:overflowPunct/>
              <w:textAlignment w:val="auto"/>
              <w:rPr>
                <w:i/>
              </w:rPr>
            </w:pPr>
            <w:r>
              <w:rPr>
                <w:i/>
              </w:rPr>
              <w:t>Repeat for several variation of parameters</w:t>
            </w:r>
          </w:p>
        </w:tc>
      </w:tr>
      <w:tr w:rsidR="00E23237" w:rsidRPr="00FF5201" w:rsidTr="00FB0BF9">
        <w:tc>
          <w:tcPr>
            <w:tcW w:w="900" w:type="dxa"/>
          </w:tcPr>
          <w:p w:rsidR="00E23237" w:rsidRPr="00FF5201" w:rsidRDefault="00E23237" w:rsidP="00E23237">
            <w:pPr>
              <w:rPr>
                <w:i/>
              </w:rPr>
            </w:pPr>
            <w:r>
              <w:rPr>
                <w:i/>
              </w:rPr>
              <w:t>19.17</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r>
              <w:rPr>
                <w:rFonts w:ascii="Consolas" w:hAnsi="Consolas" w:cs="Consolas"/>
                <w:color w:val="008000"/>
                <w:sz w:val="19"/>
                <w:szCs w:val="19"/>
              </w:rPr>
              <w:lastRenderedPageBreak/>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6472B8" w:rsidP="006472B8">
            <w:pPr>
              <w:overflowPunct/>
              <w:textAlignment w:val="auto"/>
              <w:rPr>
                <w:rFonts w:asciiTheme="minorHAnsi" w:hAnsiTheme="minorHAnsi"/>
                <w:bCs/>
              </w:rPr>
            </w:pPr>
            <w:r>
              <w:rPr>
                <w:rFonts w:ascii="Consolas" w:hAnsi="Consolas" w:cs="Consolas"/>
                <w:sz w:val="19"/>
                <w:szCs w:val="19"/>
              </w:rPr>
              <w:tab/>
            </w: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E23237" w:rsidRPr="00FF5201" w:rsidTr="00FB0BF9">
        <w:tc>
          <w:tcPr>
            <w:tcW w:w="900" w:type="dxa"/>
          </w:tcPr>
          <w:p w:rsidR="00E23237" w:rsidRPr="00FF5201" w:rsidRDefault="00E23237" w:rsidP="00E23237">
            <w:pPr>
              <w:rPr>
                <w:i/>
              </w:rPr>
            </w:pPr>
            <w:r>
              <w:rPr>
                <w:i/>
              </w:rPr>
              <w:t>19.18</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E23237" w:rsidP="00E23237">
            <w:pPr>
              <w:rPr>
                <w:rFonts w:asciiTheme="minorHAnsi" w:hAnsiTheme="minorHAnsi"/>
                <w:bCs/>
              </w:rPr>
            </w:pP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FB0BF9" w:rsidRPr="00FF5201" w:rsidTr="00FB0BF9">
        <w:tc>
          <w:tcPr>
            <w:tcW w:w="900" w:type="dxa"/>
          </w:tcPr>
          <w:p w:rsidR="00FB0BF9" w:rsidRPr="00FF5201" w:rsidRDefault="00FB0BF9" w:rsidP="00FB0BF9">
            <w:pPr>
              <w:rPr>
                <w:i/>
              </w:rPr>
            </w:pPr>
          </w:p>
        </w:tc>
        <w:tc>
          <w:tcPr>
            <w:tcW w:w="3960" w:type="dxa"/>
          </w:tcPr>
          <w:p w:rsidR="00FB0BF9" w:rsidRPr="0057471C" w:rsidRDefault="00FB0BF9" w:rsidP="00FB0BF9">
            <w:pPr>
              <w:rPr>
                <w:rFonts w:asciiTheme="minorHAnsi" w:hAnsiTheme="minorHAnsi"/>
                <w:bCs/>
              </w:rPr>
            </w:pPr>
          </w:p>
        </w:tc>
        <w:tc>
          <w:tcPr>
            <w:tcW w:w="4500" w:type="dxa"/>
          </w:tcPr>
          <w:p w:rsidR="00FB0BF9" w:rsidRPr="00420496"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FB0BF9" w:rsidRDefault="00FB0BF9" w:rsidP="00FB0BF9">
            <w:pPr>
              <w:rPr>
                <w:rFonts w:asciiTheme="minorHAnsi" w:hAnsiTheme="minorHAnsi"/>
                <w:bCs/>
              </w:rPr>
            </w:pPr>
          </w:p>
        </w:tc>
        <w:tc>
          <w:tcPr>
            <w:tcW w:w="4500" w:type="dxa"/>
          </w:tcPr>
          <w:p w:rsidR="00FB0BF9"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25061D" w:rsidRDefault="0025061D" w:rsidP="00FB0BF9">
            <w:pPr>
              <w:rPr>
                <w:rFonts w:asciiTheme="minorHAnsi" w:hAnsiTheme="minorHAnsi"/>
                <w:bCs/>
              </w:rPr>
            </w:pPr>
          </w:p>
        </w:tc>
        <w:tc>
          <w:tcPr>
            <w:tcW w:w="4500" w:type="dxa"/>
          </w:tcPr>
          <w:p w:rsidR="00FB0BF9" w:rsidRDefault="00FB0BF9" w:rsidP="0025061D">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bl>
    <w:p w:rsidR="0038124E" w:rsidRDefault="0038124E" w:rsidP="00CB6582">
      <w:pPr>
        <w:rPr>
          <w:u w:val="single"/>
        </w:rPr>
      </w:pPr>
    </w:p>
    <w:p w:rsidR="00CE6BCF" w:rsidRDefault="00CE6BCF" w:rsidP="00CB6582">
      <w:pPr>
        <w:rPr>
          <w:u w:val="single"/>
        </w:rPr>
      </w:pPr>
    </w:p>
    <w:p w:rsidR="00CE6BCF" w:rsidRDefault="00CE6BCF" w:rsidP="00CE6BCF">
      <w:pPr>
        <w:pStyle w:val="Heading2"/>
        <w:numPr>
          <w:ilvl w:val="0"/>
          <w:numId w:val="5"/>
        </w:numPr>
      </w:pPr>
      <w:bookmarkStart w:id="54" w:name="_Toc7166404"/>
      <w:r>
        <w:t>TFS 7137 – Move My Dashboard to new architecture</w:t>
      </w:r>
      <w:bookmarkEnd w:id="54"/>
      <w:r>
        <w:t xml:space="preserve"> </w:t>
      </w:r>
    </w:p>
    <w:p w:rsidR="00CE6BCF" w:rsidRPr="004F5C38" w:rsidRDefault="00CE6BCF" w:rsidP="00CE6BC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E6BCF" w:rsidTr="001B4FC0">
        <w:trPr>
          <w:tblHeader/>
        </w:trPr>
        <w:tc>
          <w:tcPr>
            <w:tcW w:w="2549" w:type="dxa"/>
            <w:shd w:val="solid" w:color="auto" w:fill="000000"/>
          </w:tcPr>
          <w:p w:rsidR="00CE6BCF" w:rsidRDefault="00CE6BCF" w:rsidP="001B4FC0">
            <w:r>
              <w:t>Item</w:t>
            </w:r>
          </w:p>
        </w:tc>
        <w:tc>
          <w:tcPr>
            <w:tcW w:w="10455" w:type="dxa"/>
            <w:shd w:val="solid" w:color="auto" w:fill="000000"/>
          </w:tcPr>
          <w:p w:rsidR="00CE6BCF" w:rsidRDefault="00CE6BCF" w:rsidP="001B4FC0">
            <w:r>
              <w:t>Description</w:t>
            </w:r>
          </w:p>
        </w:tc>
      </w:tr>
      <w:tr w:rsidR="00CE6BCF" w:rsidTr="001B4FC0">
        <w:tc>
          <w:tcPr>
            <w:tcW w:w="2549" w:type="dxa"/>
          </w:tcPr>
          <w:p w:rsidR="00CE6BCF" w:rsidRDefault="00CE6BCF" w:rsidP="001B4FC0">
            <w:r>
              <w:t>Test Case ID</w:t>
            </w:r>
          </w:p>
        </w:tc>
        <w:tc>
          <w:tcPr>
            <w:tcW w:w="10455" w:type="dxa"/>
          </w:tcPr>
          <w:p w:rsidR="00CE6BCF" w:rsidRDefault="00CE6BCF" w:rsidP="001B4FC0">
            <w:r>
              <w:t>20.0</w:t>
            </w:r>
          </w:p>
        </w:tc>
      </w:tr>
      <w:tr w:rsidR="00CE6BCF" w:rsidTr="001B4FC0">
        <w:tc>
          <w:tcPr>
            <w:tcW w:w="2549" w:type="dxa"/>
          </w:tcPr>
          <w:p w:rsidR="00CE6BCF" w:rsidRDefault="00CE6BCF" w:rsidP="001B4FC0">
            <w:r>
              <w:t>Change Type</w:t>
            </w:r>
          </w:p>
        </w:tc>
        <w:tc>
          <w:tcPr>
            <w:tcW w:w="10455" w:type="dxa"/>
          </w:tcPr>
          <w:p w:rsidR="00CE6BCF" w:rsidRDefault="00CE6BCF" w:rsidP="001B4FC0">
            <w:r>
              <w:t>Change Request</w:t>
            </w:r>
          </w:p>
        </w:tc>
      </w:tr>
      <w:tr w:rsidR="00CE6BCF" w:rsidTr="001B4FC0">
        <w:tc>
          <w:tcPr>
            <w:tcW w:w="2549" w:type="dxa"/>
          </w:tcPr>
          <w:p w:rsidR="00CE6BCF" w:rsidRDefault="00CE6BCF" w:rsidP="001B4FC0">
            <w:r>
              <w:t>Change Description</w:t>
            </w:r>
          </w:p>
        </w:tc>
        <w:tc>
          <w:tcPr>
            <w:tcW w:w="10455" w:type="dxa"/>
          </w:tcPr>
          <w:p w:rsidR="00CE6BCF" w:rsidRDefault="00CE6BCF" w:rsidP="001B4FC0">
            <w:r>
              <w:t xml:space="preserve">Redesign the eCoaching log historical dashboard page. </w:t>
            </w:r>
          </w:p>
          <w:p w:rsidR="00CE6BCF" w:rsidRDefault="00CE6BCF" w:rsidP="001B4FC0">
            <w:r>
              <w:t>The architecture and design will be similar to the ecoaching log admin tool.</w:t>
            </w:r>
          </w:p>
        </w:tc>
      </w:tr>
      <w:tr w:rsidR="00CE6BCF" w:rsidTr="001B4FC0">
        <w:trPr>
          <w:trHeight w:val="332"/>
        </w:trPr>
        <w:tc>
          <w:tcPr>
            <w:tcW w:w="2549" w:type="dxa"/>
          </w:tcPr>
          <w:p w:rsidR="00CE6BCF" w:rsidRDefault="00CE6BCF" w:rsidP="001B4FC0">
            <w:r>
              <w:t>Test Environment</w:t>
            </w:r>
          </w:p>
        </w:tc>
        <w:tc>
          <w:tcPr>
            <w:tcW w:w="10455" w:type="dxa"/>
          </w:tcPr>
          <w:p w:rsidR="00CE6BCF" w:rsidRDefault="00CE6BCF" w:rsidP="001B4FC0">
            <w:r>
              <w:t xml:space="preserve">eCoachingDev database on F3420-ECLDBD01 </w:t>
            </w:r>
          </w:p>
        </w:tc>
      </w:tr>
      <w:tr w:rsidR="00CE6BCF" w:rsidTr="001B4FC0">
        <w:tc>
          <w:tcPr>
            <w:tcW w:w="2549" w:type="dxa"/>
          </w:tcPr>
          <w:p w:rsidR="00CE6BCF" w:rsidRDefault="00CE6BCF" w:rsidP="001B4FC0">
            <w:r>
              <w:t>Code Modules created/updated</w:t>
            </w:r>
          </w:p>
        </w:tc>
        <w:tc>
          <w:tcPr>
            <w:tcW w:w="10455" w:type="dxa"/>
          </w:tcPr>
          <w:p w:rsidR="00CE6BCF" w:rsidRDefault="00CE6BCF" w:rsidP="001B4FC0">
            <w:r>
              <w:t xml:space="preserve">Multiple Procedures </w:t>
            </w:r>
          </w:p>
          <w:p w:rsidR="00CE6BCF" w:rsidRDefault="00CE6BCF" w:rsidP="001B4FC0"/>
        </w:tc>
      </w:tr>
      <w:tr w:rsidR="00CE6BCF" w:rsidTr="001B4FC0">
        <w:trPr>
          <w:trHeight w:val="512"/>
        </w:trPr>
        <w:tc>
          <w:tcPr>
            <w:tcW w:w="2549" w:type="dxa"/>
          </w:tcPr>
          <w:p w:rsidR="00CE6BCF" w:rsidRDefault="00CE6BCF" w:rsidP="001B4FC0">
            <w:r>
              <w:t>Code doc</w:t>
            </w:r>
          </w:p>
        </w:tc>
        <w:tc>
          <w:tcPr>
            <w:tcW w:w="10455" w:type="dxa"/>
          </w:tcPr>
          <w:p w:rsidR="00CE6BCF" w:rsidRDefault="00CE6BCF" w:rsidP="001B4FC0">
            <w:r>
              <w:t>Multiple Procedures and code docs for modules above</w:t>
            </w:r>
          </w:p>
          <w:p w:rsidR="00CE6BCF" w:rsidRDefault="00CE6BCF" w:rsidP="001B4FC0"/>
        </w:tc>
      </w:tr>
      <w:tr w:rsidR="00CE6BCF" w:rsidTr="001B4FC0">
        <w:tc>
          <w:tcPr>
            <w:tcW w:w="2549" w:type="dxa"/>
          </w:tcPr>
          <w:p w:rsidR="00CE6BCF" w:rsidRDefault="00CE6BCF" w:rsidP="001B4FC0">
            <w:r>
              <w:t>Notes</w:t>
            </w:r>
          </w:p>
        </w:tc>
        <w:tc>
          <w:tcPr>
            <w:tcW w:w="10455" w:type="dxa"/>
          </w:tcPr>
          <w:p w:rsidR="00CE6BCF" w:rsidRPr="00871F07" w:rsidRDefault="00CE6BCF" w:rsidP="001B4FC0"/>
        </w:tc>
      </w:tr>
      <w:tr w:rsidR="00CE6BCF" w:rsidTr="001B4FC0">
        <w:tc>
          <w:tcPr>
            <w:tcW w:w="2549" w:type="dxa"/>
          </w:tcPr>
          <w:p w:rsidR="00CE6BCF" w:rsidRDefault="00CE6BCF" w:rsidP="001B4FC0">
            <w:r>
              <w:lastRenderedPageBreak/>
              <w:t>Useful sql</w:t>
            </w:r>
          </w:p>
        </w:tc>
        <w:tc>
          <w:tcPr>
            <w:tcW w:w="10455" w:type="dxa"/>
          </w:tcPr>
          <w:p w:rsidR="00CE6BCF" w:rsidRDefault="00CE6BCF" w:rsidP="001B4FC0">
            <w:pPr>
              <w:overflowPunct/>
              <w:textAlignment w:val="auto"/>
              <w:rPr>
                <w:rFonts w:ascii="Consolas" w:hAnsi="Consolas" w:cs="Consolas"/>
                <w:color w:val="0000FF"/>
                <w:sz w:val="19"/>
                <w:szCs w:val="19"/>
              </w:rPr>
            </w:pP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 DBCC CheckIdent("[eCoachingDev].[EC].[UI_User_Role]", RESEED,107)</w:t>
            </w: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https://f3420-mpmd01.vangent.local/eCoachingLog_st/</w:t>
            </w:r>
          </w:p>
          <w:p w:rsidR="00CE6BCF" w:rsidRPr="00CE6BCF" w:rsidRDefault="00CE6BCF" w:rsidP="00CE6BCF">
            <w:pPr>
              <w:overflowPunct/>
              <w:textAlignment w:val="auto"/>
              <w:rPr>
                <w:rFonts w:ascii="Consolas" w:hAnsi="Consolas" w:cs="Consolas"/>
                <w:color w:val="0000FF"/>
                <w:sz w:val="19"/>
                <w:szCs w:val="19"/>
              </w:rPr>
            </w:pPr>
          </w:p>
          <w:p w:rsid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https://f3420-mpmd01.vangent.local/eCoachingLog_Dev/</w:t>
            </w:r>
          </w:p>
          <w:p w:rsidR="00CE6BCF" w:rsidRDefault="00CE6BCF" w:rsidP="001B4FC0">
            <w:pPr>
              <w:overflowPunct/>
              <w:textAlignment w:val="auto"/>
              <w:rPr>
                <w:rFonts w:ascii="Consolas" w:hAnsi="Consolas" w:cs="Consolas"/>
                <w:color w:val="0000FF"/>
                <w:sz w:val="19"/>
                <w:szCs w:val="19"/>
              </w:rPr>
            </w:pPr>
            <w:r>
              <w:rPr>
                <w:rFonts w:ascii="Consolas" w:hAnsi="Consolas" w:cs="Consolas"/>
                <w:color w:val="0000FF"/>
                <w:sz w:val="19"/>
                <w:szCs w:val="19"/>
              </w:rPr>
              <w:t>-----------------------------------------------------------------------------------------</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CE6BCF" w:rsidRDefault="00CE6BCF" w:rsidP="001B4FC0">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Pr>
                <w:rFonts w:ascii="Consolas" w:hAnsi="Consolas" w:cs="Consolas"/>
                <w:sz w:val="19"/>
                <w:szCs w:val="19"/>
              </w:rPr>
              <w:t xml:space="preserve"> </w:t>
            </w:r>
            <w:r w:rsidRPr="00CE6BCF">
              <w:rPr>
                <w:rFonts w:ascii="Consolas" w:hAnsi="Consolas" w:cs="Consolas"/>
                <w:sz w:val="19"/>
                <w:szCs w:val="19"/>
              </w:rPr>
              <w:t>declare @suplanid nvarchar(30) = 'susmitha.palacherla'</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update [EC].[Employee_Hierarchy]</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set sup_id =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 sup_lanid = EncryptByKey(Key_GUID('CoachingKey'), @suplanid)</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WHERE [Emp_ID]= '299413'</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SELECT [EC].[fn_strGetUserRole]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GO</w:t>
            </w:r>
          </w:p>
          <w:p w:rsidR="00CE6BCF" w:rsidRPr="00871F07" w:rsidRDefault="00CE6BCF" w:rsidP="001B4FC0"/>
        </w:tc>
      </w:tr>
    </w:tbl>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Pr="00871F07" w:rsidRDefault="00CE6BCF" w:rsidP="00CE6BCF"/>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CE6BCF" w:rsidRPr="00FF5201" w:rsidTr="001B4FC0">
        <w:trPr>
          <w:cantSplit/>
          <w:tblHeader/>
        </w:trPr>
        <w:tc>
          <w:tcPr>
            <w:tcW w:w="900" w:type="dxa"/>
            <w:shd w:val="clear" w:color="auto" w:fill="A6A6A6"/>
          </w:tcPr>
          <w:p w:rsidR="00CE6BCF" w:rsidRPr="00FF5201" w:rsidRDefault="00CE6BCF" w:rsidP="001B4FC0">
            <w:pPr>
              <w:rPr>
                <w:i/>
              </w:rPr>
            </w:pPr>
            <w:r w:rsidRPr="00FF5201">
              <w:t>TEST#</w:t>
            </w:r>
          </w:p>
        </w:tc>
        <w:tc>
          <w:tcPr>
            <w:tcW w:w="3960" w:type="dxa"/>
            <w:shd w:val="clear" w:color="auto" w:fill="A6A6A6"/>
          </w:tcPr>
          <w:p w:rsidR="00CE6BCF" w:rsidRPr="00FF5201" w:rsidRDefault="00CE6BCF" w:rsidP="001B4FC0">
            <w:pPr>
              <w:rPr>
                <w:i/>
              </w:rPr>
            </w:pPr>
            <w:r w:rsidRPr="00FF5201">
              <w:t>ACTION</w:t>
            </w:r>
          </w:p>
        </w:tc>
        <w:tc>
          <w:tcPr>
            <w:tcW w:w="4500" w:type="dxa"/>
            <w:shd w:val="clear" w:color="auto" w:fill="A6A6A6"/>
          </w:tcPr>
          <w:p w:rsidR="00CE6BCF" w:rsidRPr="00FF5201" w:rsidRDefault="00CE6BCF" w:rsidP="001B4FC0">
            <w:pPr>
              <w:rPr>
                <w:i/>
              </w:rPr>
            </w:pPr>
            <w:r w:rsidRPr="00FF5201">
              <w:t xml:space="preserve">EXPECTED RESULTS </w:t>
            </w:r>
          </w:p>
        </w:tc>
        <w:tc>
          <w:tcPr>
            <w:tcW w:w="1260" w:type="dxa"/>
            <w:shd w:val="clear" w:color="auto" w:fill="A6A6A6"/>
          </w:tcPr>
          <w:p w:rsidR="00CE6BCF" w:rsidRPr="00FF5201" w:rsidRDefault="00CE6BCF" w:rsidP="001B4FC0">
            <w:pPr>
              <w:rPr>
                <w:i/>
              </w:rPr>
            </w:pPr>
            <w:r w:rsidRPr="00FF5201">
              <w:t>RESULTS</w:t>
            </w:r>
          </w:p>
          <w:p w:rsidR="00CE6BCF" w:rsidRPr="00FF5201" w:rsidRDefault="00CE6BCF" w:rsidP="001B4FC0">
            <w:pPr>
              <w:rPr>
                <w:i/>
              </w:rPr>
            </w:pPr>
            <w:r w:rsidRPr="00FF5201">
              <w:t>P/F/I</w:t>
            </w:r>
          </w:p>
        </w:tc>
        <w:tc>
          <w:tcPr>
            <w:tcW w:w="2430" w:type="dxa"/>
            <w:shd w:val="clear" w:color="auto" w:fill="A6A6A6"/>
          </w:tcPr>
          <w:p w:rsidR="00CE6BCF" w:rsidRPr="00FF5201" w:rsidRDefault="00CE6BCF" w:rsidP="001B4FC0">
            <w:pPr>
              <w:rPr>
                <w:i/>
              </w:rPr>
            </w:pPr>
            <w:r w:rsidRPr="00FF5201">
              <w:t>COMMENTS</w:t>
            </w:r>
          </w:p>
        </w:tc>
      </w:tr>
      <w:tr w:rsidR="00CE6BCF" w:rsidRPr="00FF5201" w:rsidTr="001B4FC0">
        <w:trPr>
          <w:cantSplit/>
        </w:trPr>
        <w:tc>
          <w:tcPr>
            <w:tcW w:w="900" w:type="dxa"/>
          </w:tcPr>
          <w:p w:rsidR="00CE6BCF" w:rsidRPr="00FF5201" w:rsidRDefault="00CE6BCF" w:rsidP="001B4FC0">
            <w:pPr>
              <w:rPr>
                <w:i/>
              </w:rPr>
            </w:pPr>
            <w:r>
              <w:rPr>
                <w:i/>
              </w:rPr>
              <w:t>20.1</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202208"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rPr>
          <w:cantSplit/>
        </w:trPr>
        <w:tc>
          <w:tcPr>
            <w:tcW w:w="900" w:type="dxa"/>
          </w:tcPr>
          <w:p w:rsidR="00CE6BCF" w:rsidRPr="00FF5201" w:rsidRDefault="00CE6BCF" w:rsidP="001B4FC0">
            <w:pPr>
              <w:rPr>
                <w:i/>
              </w:rPr>
            </w:pPr>
            <w:r>
              <w:rPr>
                <w:i/>
              </w:rPr>
              <w:lastRenderedPageBreak/>
              <w:t>20.2</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c>
          <w:tcPr>
            <w:tcW w:w="900" w:type="dxa"/>
          </w:tcPr>
          <w:p w:rsidR="00CE6BCF" w:rsidRPr="00FF5201" w:rsidRDefault="00CE6BCF" w:rsidP="001B4FC0">
            <w:pPr>
              <w:rPr>
                <w:i/>
              </w:rPr>
            </w:pPr>
            <w:r>
              <w:rPr>
                <w:i/>
              </w:rPr>
              <w:t>20.3</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Pr="00FF5201" w:rsidRDefault="00CE6BCF" w:rsidP="001B4FC0">
            <w:pPr>
              <w:rPr>
                <w:i/>
              </w:rPr>
            </w:pPr>
            <w:r>
              <w:rPr>
                <w:i/>
              </w:rPr>
              <w:t>20.4</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Default="00CE6BCF" w:rsidP="001B4FC0">
            <w:pPr>
              <w:rPr>
                <w:i/>
              </w:rPr>
            </w:pPr>
            <w:r>
              <w:rPr>
                <w:i/>
              </w:rPr>
              <w:t>20.5</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overflowPunct/>
              <w:textAlignment w:val="auto"/>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20.6</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GO</w:t>
            </w:r>
          </w:p>
          <w:p w:rsidR="00930780" w:rsidRDefault="00930780" w:rsidP="00930780">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20.7</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20.8</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20.9</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20.10</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930780" w:rsidRDefault="00930780" w:rsidP="00930780">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20.11</w:t>
            </w:r>
          </w:p>
        </w:tc>
        <w:tc>
          <w:tcPr>
            <w:tcW w:w="3960" w:type="dxa"/>
          </w:tcPr>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20.12</w:t>
            </w:r>
          </w:p>
        </w:tc>
        <w:tc>
          <w:tcPr>
            <w:tcW w:w="3960" w:type="dxa"/>
          </w:tcPr>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r>
              <w:rPr>
                <w:rFonts w:ascii="Consolas" w:hAnsi="Consolas" w:cs="Consolas"/>
                <w:color w:val="008000"/>
                <w:sz w:val="19"/>
                <w:szCs w:val="19"/>
              </w:rPr>
              <w:t>--1114688 hr user</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20.13</w:t>
            </w:r>
          </w:p>
        </w:tc>
        <w:tc>
          <w:tcPr>
            <w:tcW w:w="3960" w:type="dxa"/>
          </w:tcPr>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GO</w:t>
            </w:r>
          </w:p>
          <w:p w:rsidR="005F225A" w:rsidRDefault="005F225A" w:rsidP="005F225A">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20.14</w:t>
            </w:r>
          </w:p>
        </w:tc>
        <w:tc>
          <w:tcPr>
            <w:tcW w:w="3960" w:type="dxa"/>
          </w:tcPr>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r>
              <w:rPr>
                <w:rFonts w:ascii="Consolas" w:hAnsi="Consolas" w:cs="Consolas"/>
                <w:color w:val="008000"/>
                <w:sz w:val="19"/>
                <w:szCs w:val="19"/>
              </w:rPr>
              <w:t>--1114688 hr user</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E23237"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20.15</w:t>
            </w:r>
          </w:p>
        </w:tc>
        <w:tc>
          <w:tcPr>
            <w:tcW w:w="3960" w:type="dxa"/>
          </w:tcPr>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GO</w:t>
            </w:r>
          </w:p>
          <w:p w:rsidR="001C03B9" w:rsidRDefault="001C03B9" w:rsidP="001C03B9">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20.16</w:t>
            </w:r>
          </w:p>
        </w:tc>
        <w:tc>
          <w:tcPr>
            <w:tcW w:w="3960" w:type="dxa"/>
          </w:tcPr>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r>
              <w:rPr>
                <w:rFonts w:ascii="Consolas" w:hAnsi="Consolas" w:cs="Consolas"/>
                <w:color w:val="008000"/>
                <w:sz w:val="19"/>
                <w:szCs w:val="19"/>
              </w:rPr>
              <w:t>--1114688 hr user</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E5518C" w:rsidRPr="00FF5201" w:rsidTr="001B4FC0">
        <w:tc>
          <w:tcPr>
            <w:tcW w:w="900" w:type="dxa"/>
          </w:tcPr>
          <w:p w:rsidR="00E5518C" w:rsidRDefault="00E5518C" w:rsidP="001B4FC0">
            <w:pPr>
              <w:rPr>
                <w:i/>
              </w:rPr>
            </w:pPr>
            <w:r>
              <w:rPr>
                <w:i/>
              </w:rPr>
              <w:t>20.17</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961835" w:rsidRDefault="00961835" w:rsidP="00961835">
            <w:pPr>
              <w:overflowPunct/>
              <w:textAlignment w:val="auto"/>
              <w:rPr>
                <w:rFonts w:ascii="Consolas" w:hAnsi="Consolas" w:cs="Consolas"/>
                <w:color w:val="FF0000"/>
                <w:sz w:val="19"/>
                <w:szCs w:val="19"/>
              </w:rPr>
            </w:pPr>
            <w:r>
              <w:rPr>
                <w:rFonts w:ascii="Consolas" w:hAnsi="Consolas" w:cs="Consolas"/>
                <w:color w:val="FF0000"/>
                <w:sz w:val="19"/>
                <w:szCs w:val="19"/>
              </w:rPr>
              <w:t>MyTeamCompleted</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20.18</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20.19</w:t>
            </w:r>
          </w:p>
        </w:tc>
        <w:tc>
          <w:tcPr>
            <w:tcW w:w="3960" w:type="dxa"/>
          </w:tcPr>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20.20</w:t>
            </w:r>
          </w:p>
        </w:tc>
        <w:tc>
          <w:tcPr>
            <w:tcW w:w="3960" w:type="dxa"/>
          </w:tcPr>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20.21</w:t>
            </w:r>
          </w:p>
        </w:tc>
        <w:tc>
          <w:tcPr>
            <w:tcW w:w="3960" w:type="dxa"/>
          </w:tcPr>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r>
              <w:rPr>
                <w:rFonts w:ascii="Consolas" w:hAnsi="Consolas" w:cs="Consolas"/>
                <w:color w:val="008000"/>
                <w:sz w:val="19"/>
                <w:szCs w:val="19"/>
              </w:rPr>
              <w:t>--1114688 hr user</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20.22</w:t>
            </w:r>
          </w:p>
        </w:tc>
        <w:tc>
          <w:tcPr>
            <w:tcW w:w="3960" w:type="dxa"/>
          </w:tcPr>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GO</w:t>
            </w:r>
          </w:p>
          <w:p w:rsidR="00366439" w:rsidRDefault="00366439" w:rsidP="00366439">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20.23</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[sp_SelectFrom_Coaching_LogSupDistinctCSRTeam]</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 Team’s Pending eCoaching Logs</w:t>
            </w:r>
          </w:p>
        </w:tc>
      </w:tr>
      <w:tr w:rsidR="00E5518C" w:rsidRPr="00FF5201" w:rsidTr="001B4FC0">
        <w:tc>
          <w:tcPr>
            <w:tcW w:w="900" w:type="dxa"/>
          </w:tcPr>
          <w:p w:rsidR="00E5518C" w:rsidRDefault="00E5518C" w:rsidP="001B4FC0">
            <w:pPr>
              <w:rPr>
                <w:i/>
              </w:rPr>
            </w:pPr>
            <w:r>
              <w:rPr>
                <w:i/>
              </w:rPr>
              <w:t>20.24</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A231B5" w:rsidRDefault="00A231B5" w:rsidP="001C03B9">
            <w:pPr>
              <w:overflowPunct/>
              <w:textAlignment w:val="auto"/>
              <w:rPr>
                <w:rFonts w:ascii="Consolas" w:hAnsi="Consolas" w:cs="Consolas"/>
                <w:color w:val="FF0000"/>
                <w:sz w:val="19"/>
                <w:szCs w:val="19"/>
              </w:rPr>
            </w:pPr>
            <w:r w:rsidRPr="00A231B5">
              <w:rPr>
                <w:rFonts w:ascii="Consolas" w:hAnsi="Consolas" w:cs="Consolas"/>
                <w:color w:val="FF0000"/>
                <w:sz w:val="19"/>
                <w:szCs w:val="19"/>
              </w:rPr>
              <w:t>Manager dropdown</w:t>
            </w:r>
          </w:p>
        </w:tc>
      </w:tr>
      <w:tr w:rsidR="00E5518C" w:rsidRPr="00FF5201" w:rsidTr="001B4FC0">
        <w:tc>
          <w:tcPr>
            <w:tcW w:w="900" w:type="dxa"/>
          </w:tcPr>
          <w:p w:rsidR="00E5518C" w:rsidRDefault="00A231B5" w:rsidP="001B4FC0">
            <w:pPr>
              <w:rPr>
                <w:i/>
              </w:rPr>
            </w:pPr>
            <w:r>
              <w:rPr>
                <w:i/>
              </w:rPr>
              <w:t>20.25</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w:t>
            </w:r>
            <w:r>
              <w:rPr>
                <w:rFonts w:ascii="Consolas" w:hAnsi="Consolas" w:cs="Consolas"/>
                <w:sz w:val="19"/>
                <w:szCs w:val="19"/>
              </w:rPr>
              <w:lastRenderedPageBreak/>
              <w:t>DistinctCSRTeamCompleted]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E5518C" w:rsidRDefault="00A231B5" w:rsidP="00A231B5">
            <w:pPr>
              <w:overflowPunct/>
              <w:textAlignment w:val="auto"/>
              <w:rPr>
                <w:rFonts w:ascii="Consolas" w:hAnsi="Consolas" w:cs="Consolas"/>
                <w:color w:val="FF0000"/>
                <w:sz w:val="19"/>
                <w:szCs w:val="19"/>
              </w:rPr>
            </w:pPr>
            <w:r>
              <w:rPr>
                <w:rFonts w:ascii="Consolas" w:hAnsi="Consolas" w:cs="Consolas"/>
                <w:color w:val="FF0000"/>
                <w:sz w:val="19"/>
                <w:szCs w:val="19"/>
              </w:rPr>
              <w:t>Employee</w:t>
            </w:r>
            <w:r w:rsidRPr="00A231B5">
              <w:rPr>
                <w:rFonts w:ascii="Consolas" w:hAnsi="Consolas" w:cs="Consolas"/>
                <w:color w:val="FF0000"/>
                <w:sz w:val="19"/>
                <w:szCs w:val="19"/>
              </w:rPr>
              <w:t xml:space="preserve"> dropdown</w:t>
            </w:r>
          </w:p>
        </w:tc>
      </w:tr>
      <w:tr w:rsidR="00A231B5" w:rsidRPr="00FF5201" w:rsidTr="001B4FC0">
        <w:tc>
          <w:tcPr>
            <w:tcW w:w="900" w:type="dxa"/>
          </w:tcPr>
          <w:p w:rsidR="00A231B5" w:rsidRDefault="00A231B5" w:rsidP="00A231B5">
            <w:r w:rsidRPr="00A07EFA">
              <w:rPr>
                <w:i/>
              </w:rPr>
              <w:t>20.2</w:t>
            </w:r>
            <w:r>
              <w:rPr>
                <w:i/>
              </w:rPr>
              <w:t>6</w:t>
            </w:r>
          </w:p>
        </w:tc>
        <w:tc>
          <w:tcPr>
            <w:tcW w:w="3960" w:type="dxa"/>
          </w:tcPr>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231B5" w:rsidRPr="00A231B5">
              <w:rPr>
                <w:rFonts w:ascii="Consolas" w:hAnsi="Consolas" w:cs="Consolas"/>
                <w:color w:val="FF0000"/>
                <w:sz w:val="19"/>
                <w:szCs w:val="19"/>
              </w:rPr>
              <w:t>My Pending eCoaching Logs:</w:t>
            </w:r>
          </w:p>
          <w:p w:rsidR="00A231B5" w:rsidRDefault="00A231B5" w:rsidP="00A231B5">
            <w:pPr>
              <w:overflowPunct/>
              <w:textAlignment w:val="auto"/>
              <w:rPr>
                <w:rFonts w:ascii="Consolas" w:hAnsi="Consolas" w:cs="Consolas"/>
                <w:color w:val="FF0000"/>
                <w:sz w:val="19"/>
                <w:szCs w:val="19"/>
              </w:rPr>
            </w:pPr>
            <w:r w:rsidRPr="00A231B5">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20.2</w:t>
            </w:r>
            <w:r>
              <w:rPr>
                <w:i/>
              </w:rPr>
              <w:t>7</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231B5">
              <w:rPr>
                <w:rFonts w:ascii="Consolas" w:hAnsi="Consolas" w:cs="Consolas"/>
                <w:color w:val="FF0000"/>
                <w:sz w:val="19"/>
                <w:szCs w:val="19"/>
              </w:rPr>
              <w:t>My Pending eCoaching Logs:</w:t>
            </w:r>
          </w:p>
          <w:p w:rsidR="00A231B5" w:rsidRDefault="00AE541D" w:rsidP="00AE541D">
            <w:pPr>
              <w:overflowPunct/>
              <w:textAlignment w:val="auto"/>
              <w:rPr>
                <w:rFonts w:ascii="Consolas" w:hAnsi="Consolas" w:cs="Consolas"/>
                <w:color w:val="FF0000"/>
                <w:sz w:val="19"/>
                <w:szCs w:val="19"/>
              </w:rPr>
            </w:pPr>
            <w:r w:rsidRPr="00AE541D">
              <w:rPr>
                <w:rFonts w:ascii="Consolas" w:hAnsi="Consolas" w:cs="Consolas"/>
                <w:color w:val="FF0000"/>
                <w:sz w:val="19"/>
                <w:szCs w:val="19"/>
              </w:rPr>
              <w:t>Employee</w:t>
            </w:r>
          </w:p>
        </w:tc>
      </w:tr>
      <w:tr w:rsidR="00A231B5" w:rsidRPr="00FF5201" w:rsidTr="001B4FC0">
        <w:tc>
          <w:tcPr>
            <w:tcW w:w="900" w:type="dxa"/>
          </w:tcPr>
          <w:p w:rsidR="00A231B5" w:rsidRDefault="00A231B5" w:rsidP="00A231B5">
            <w:r w:rsidRPr="00A07EFA">
              <w:rPr>
                <w:i/>
              </w:rPr>
              <w:t>20.2</w:t>
            </w:r>
            <w:r>
              <w:rPr>
                <w:i/>
              </w:rPr>
              <w:t>8</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 xml:space="preserve">My Team’s </w:t>
            </w:r>
            <w:r w:rsidR="00AE541D" w:rsidRPr="00AE541D">
              <w:rPr>
                <w:rFonts w:ascii="Consolas" w:hAnsi="Consolas" w:cs="Consolas"/>
                <w:color w:val="FF0000"/>
                <w:sz w:val="19"/>
                <w:szCs w:val="19"/>
              </w:rPr>
              <w:lastRenderedPageBreak/>
              <w:t>Pending eCoaching Logs</w:t>
            </w:r>
            <w:r w:rsidR="00AE541D">
              <w:rPr>
                <w:rFonts w:ascii="Consolas" w:hAnsi="Consolas" w:cs="Consolas"/>
                <w:color w:val="FF0000"/>
                <w:sz w:val="19"/>
                <w:szCs w:val="19"/>
              </w:rPr>
              <w:t>:</w:t>
            </w:r>
          </w:p>
          <w:p w:rsidR="00AE541D" w:rsidRDefault="00AE541D" w:rsidP="00A231B5">
            <w:pPr>
              <w:overflowPunct/>
              <w:textAlignment w:val="auto"/>
              <w:rPr>
                <w:rFonts w:ascii="Consolas" w:hAnsi="Consolas" w:cs="Consolas"/>
                <w:color w:val="FF0000"/>
                <w:sz w:val="19"/>
                <w:szCs w:val="19"/>
              </w:rPr>
            </w:pPr>
            <w:r w:rsidRPr="00AE541D">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lastRenderedPageBreak/>
              <w:t>20.2</w:t>
            </w:r>
            <w:r>
              <w:rPr>
                <w:i/>
              </w:rPr>
              <w:t>9</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My Team’s Pending eCoaching Logs</w:t>
            </w:r>
            <w:r w:rsidR="00AE541D">
              <w:rPr>
                <w:rFonts w:ascii="Consolas" w:hAnsi="Consolas" w:cs="Consolas"/>
                <w:color w:val="FF0000"/>
                <w:sz w:val="19"/>
                <w:szCs w:val="19"/>
              </w:rPr>
              <w:t>:</w:t>
            </w:r>
          </w:p>
          <w:p w:rsidR="00A231B5" w:rsidRDefault="00AE541D" w:rsidP="00AE541D">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t>20.30</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7C0A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My Team’s Completed eCoaching Logs:</w:t>
            </w:r>
          </w:p>
          <w:p w:rsidR="00A231B5" w:rsidRDefault="001C172E" w:rsidP="001C172E">
            <w:pPr>
              <w:overflowPunct/>
              <w:textAlignment w:val="auto"/>
              <w:rPr>
                <w:rFonts w:ascii="Consolas" w:hAnsi="Consolas" w:cs="Consolas"/>
                <w:color w:val="FF0000"/>
                <w:sz w:val="19"/>
                <w:szCs w:val="19"/>
              </w:rPr>
            </w:pPr>
            <w:r w:rsidRPr="001C172E">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w:t>
            </w:r>
            <w:r>
              <w:rPr>
                <w:i/>
              </w:rPr>
              <w:t>31</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 xml:space="preserve">My Team’s </w:t>
            </w:r>
            <w:r w:rsidR="001C172E" w:rsidRPr="001C172E">
              <w:rPr>
                <w:rFonts w:ascii="Consolas" w:hAnsi="Consolas" w:cs="Consolas"/>
                <w:color w:val="FF0000"/>
                <w:sz w:val="19"/>
                <w:szCs w:val="19"/>
              </w:rPr>
              <w:lastRenderedPageBreak/>
              <w:t>Completed eCoaching Logs:</w:t>
            </w:r>
          </w:p>
          <w:p w:rsidR="00A231B5" w:rsidRDefault="001C172E" w:rsidP="001C172E">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lastRenderedPageBreak/>
              <w:t>20.32</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B90CD9" w:rsidRPr="00B90CD9">
              <w:rPr>
                <w:rFonts w:ascii="Consolas" w:hAnsi="Consolas" w:cs="Consolas"/>
                <w:color w:val="FF0000"/>
                <w:sz w:val="19"/>
                <w:szCs w:val="19"/>
              </w:rPr>
              <w:t xml:space="preserve"> Submitted Dashboard</w:t>
            </w:r>
            <w:r w:rsidR="00B90CD9">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20.33</w:t>
            </w:r>
          </w:p>
        </w:tc>
        <w:tc>
          <w:tcPr>
            <w:tcW w:w="3960" w:type="dxa"/>
          </w:tcPr>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[sp_SelectFrom_Coaching_LogSupDistinctSUP]</w:t>
            </w: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GO</w:t>
            </w:r>
          </w:p>
          <w:p w:rsidR="00AE1128" w:rsidRDefault="00AE1128" w:rsidP="00AE1128">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AE1128" w:rsidRPr="00B90CD9">
              <w:rPr>
                <w:rFonts w:ascii="Consolas" w:hAnsi="Consolas" w:cs="Consolas"/>
                <w:color w:val="FF0000"/>
                <w:sz w:val="19"/>
                <w:szCs w:val="19"/>
              </w:rPr>
              <w:t xml:space="preserve"> Submitted Dashboard</w:t>
            </w:r>
            <w:r w:rsidR="00AE1128">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t>20.34</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283163" w:rsidP="00A231B5">
            <w:pPr>
              <w:overflowPunct/>
              <w:textAlignment w:val="auto"/>
              <w:rPr>
                <w:rFonts w:ascii="Consolas" w:hAnsi="Consolas" w:cs="Consolas"/>
                <w:color w:val="FF0000"/>
                <w:sz w:val="19"/>
                <w:szCs w:val="19"/>
              </w:rPr>
            </w:pPr>
            <w:r>
              <w:rPr>
                <w:rFonts w:ascii="Consolas" w:hAnsi="Consolas" w:cs="Consolas"/>
                <w:color w:val="FF0000"/>
                <w:sz w:val="19"/>
                <w:szCs w:val="19"/>
              </w:rPr>
              <w:t>Status</w:t>
            </w:r>
          </w:p>
        </w:tc>
      </w:tr>
      <w:tr w:rsidR="00A231B5" w:rsidRPr="00FF5201" w:rsidTr="001B4FC0">
        <w:tc>
          <w:tcPr>
            <w:tcW w:w="900" w:type="dxa"/>
          </w:tcPr>
          <w:p w:rsidR="00A231B5" w:rsidRDefault="00A231B5" w:rsidP="00A231B5">
            <w:r>
              <w:rPr>
                <w:i/>
              </w:rPr>
              <w:t>20.35</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w:t>
            </w:r>
            <w:r w:rsidR="00BD7756">
              <w:rPr>
                <w:rFonts w:ascii="Consolas" w:hAnsi="Consolas" w:cs="Consolas"/>
                <w:sz w:val="19"/>
                <w:szCs w:val="19"/>
              </w:rPr>
              <w:t>rom_Coaching_LogSupDistinctCSR</w:t>
            </w:r>
            <w:r>
              <w:rPr>
                <w:rFonts w:ascii="Consolas" w:hAnsi="Consolas" w:cs="Consolas"/>
                <w:sz w:val="19"/>
                <w:szCs w:val="19"/>
              </w:rPr>
              <w:t>]</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20.36</w:t>
            </w:r>
          </w:p>
        </w:tc>
        <w:tc>
          <w:tcPr>
            <w:tcW w:w="3960" w:type="dxa"/>
          </w:tcPr>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[sp_SelectFrom_Coaching_LogMgrDistinctMGRSubmitted]</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Mgr</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20.37</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425549">
            <w:pPr>
              <w:overflowPunct/>
              <w:textAlignment w:val="auto"/>
              <w:rPr>
                <w:rFonts w:ascii="Consolas" w:hAnsi="Consolas" w:cs="Consolas"/>
                <w:color w:val="FF0000"/>
                <w:sz w:val="19"/>
                <w:szCs w:val="19"/>
              </w:rPr>
            </w:pPr>
            <w:r>
              <w:rPr>
                <w:rFonts w:ascii="Consolas" w:hAnsi="Consolas" w:cs="Consolas"/>
                <w:color w:val="FF0000"/>
                <w:sz w:val="19"/>
                <w:szCs w:val="19"/>
              </w:rPr>
              <w:t xml:space="preserve"> Mgr </w:t>
            </w:r>
            <w:r w:rsidR="00425549" w:rsidRPr="00283163">
              <w:rPr>
                <w:rFonts w:ascii="Consolas" w:hAnsi="Consolas" w:cs="Consolas"/>
                <w:color w:val="FF0000"/>
                <w:sz w:val="19"/>
                <w:szCs w:val="19"/>
              </w:rPr>
              <w:t xml:space="preserve">Submitted </w:t>
            </w:r>
            <w:r w:rsidR="00425549" w:rsidRPr="00283163">
              <w:rPr>
                <w:rFonts w:ascii="Consolas" w:hAnsi="Consolas" w:cs="Consolas"/>
                <w:color w:val="FF0000"/>
                <w:sz w:val="19"/>
                <w:szCs w:val="19"/>
              </w:rPr>
              <w:lastRenderedPageBreak/>
              <w:t>Dashboard</w:t>
            </w:r>
            <w:r w:rsidR="00425549">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lastRenderedPageBreak/>
              <w:t>20.38</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425549" w:rsidRDefault="00425549" w:rsidP="00A231B5">
            <w:pPr>
              <w:overflowPunct/>
              <w:textAlignment w:val="auto"/>
              <w:rPr>
                <w:rFonts w:ascii="Consolas" w:hAnsi="Consolas" w:cs="Consolas"/>
                <w:color w:val="FF0000"/>
                <w:sz w:val="19"/>
                <w:szCs w:val="19"/>
              </w:rPr>
            </w:pPr>
          </w:p>
          <w:p w:rsidR="00A231B5" w:rsidRPr="00425549" w:rsidRDefault="00BD7756" w:rsidP="00425549">
            <w:pPr>
              <w:rPr>
                <w:rFonts w:ascii="Consolas" w:hAnsi="Consolas" w:cs="Consolas"/>
                <w:sz w:val="19"/>
                <w:szCs w:val="19"/>
              </w:rPr>
            </w:pPr>
            <w:r>
              <w:rPr>
                <w:rFonts w:ascii="Consolas" w:hAnsi="Consolas" w:cs="Consolas"/>
                <w:color w:val="FF0000"/>
                <w:sz w:val="19"/>
                <w:szCs w:val="19"/>
              </w:rPr>
              <w:t xml:space="preserve">Mgr </w:t>
            </w:r>
            <w:r w:rsidR="00425549" w:rsidRPr="00425549">
              <w:rPr>
                <w:rFonts w:ascii="Consolas" w:hAnsi="Consolas" w:cs="Consolas"/>
                <w:color w:val="FF0000"/>
                <w:sz w:val="19"/>
                <w:szCs w:val="19"/>
              </w:rPr>
              <w:t>Submitted Dashboard</w:t>
            </w:r>
            <w:r w:rsidR="00425549">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20.39</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GO</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20.40</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[sp_SelectFrom_Coaching_LogStaffDistinctPendingSUPSubmitted]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GO</w:t>
            </w:r>
          </w:p>
          <w:p w:rsidR="00BD7756" w:rsidRDefault="00BD7756" w:rsidP="00BD7756">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BD7756">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Sup</w:t>
            </w:r>
          </w:p>
        </w:tc>
      </w:tr>
      <w:tr w:rsidR="00A231B5" w:rsidRPr="00FF5201" w:rsidTr="001B4FC0">
        <w:tc>
          <w:tcPr>
            <w:tcW w:w="900" w:type="dxa"/>
          </w:tcPr>
          <w:p w:rsidR="00A231B5" w:rsidRDefault="00A231B5" w:rsidP="00A231B5">
            <w:r>
              <w:rPr>
                <w:i/>
              </w:rPr>
              <w:t>20.41</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[sp_SelectFrom_Coaching_LogStaffDistinctPendingMGRSubmitted]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Mgr</w:t>
            </w:r>
          </w:p>
        </w:tc>
      </w:tr>
      <w:tr w:rsidR="00A231B5" w:rsidRPr="00FF5201" w:rsidTr="001B4FC0">
        <w:tc>
          <w:tcPr>
            <w:tcW w:w="900" w:type="dxa"/>
          </w:tcPr>
          <w:p w:rsidR="00A231B5" w:rsidRDefault="00A231B5" w:rsidP="00A231B5">
            <w:r>
              <w:rPr>
                <w:i/>
              </w:rPr>
              <w:t>20.42</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20.43</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20.44</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20.45</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20.46</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20.47</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20.48</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bl>
    <w:p w:rsidR="001B4FC0" w:rsidRDefault="001B4FC0" w:rsidP="001B4FC0">
      <w:pPr>
        <w:pStyle w:val="Heading2"/>
        <w:numPr>
          <w:ilvl w:val="0"/>
          <w:numId w:val="5"/>
        </w:numPr>
      </w:pPr>
      <w:bookmarkStart w:id="55" w:name="_Toc7166405"/>
      <w:r>
        <w:lastRenderedPageBreak/>
        <w:t xml:space="preserve">TFS 10760 - </w:t>
      </w:r>
      <w:r w:rsidRPr="0038124E">
        <w:t>Fix subcoaching reasons display stored procedure</w:t>
      </w:r>
      <w:bookmarkEnd w:id="55"/>
    </w:p>
    <w:p w:rsidR="001B4FC0" w:rsidRPr="004F5C38" w:rsidRDefault="001B4FC0" w:rsidP="001B4FC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B4FC0" w:rsidTr="001B4FC0">
        <w:trPr>
          <w:tblHeader/>
        </w:trPr>
        <w:tc>
          <w:tcPr>
            <w:tcW w:w="2549" w:type="dxa"/>
            <w:shd w:val="solid" w:color="auto" w:fill="000000"/>
          </w:tcPr>
          <w:p w:rsidR="001B4FC0" w:rsidRDefault="001B4FC0" w:rsidP="001B4FC0">
            <w:r>
              <w:t>Item</w:t>
            </w:r>
          </w:p>
        </w:tc>
        <w:tc>
          <w:tcPr>
            <w:tcW w:w="10455" w:type="dxa"/>
            <w:shd w:val="solid" w:color="auto" w:fill="000000"/>
          </w:tcPr>
          <w:p w:rsidR="001B4FC0" w:rsidRDefault="001B4FC0" w:rsidP="001B4FC0">
            <w:r>
              <w:t>Description</w:t>
            </w:r>
          </w:p>
        </w:tc>
      </w:tr>
      <w:tr w:rsidR="001B4FC0" w:rsidTr="001B4FC0">
        <w:tc>
          <w:tcPr>
            <w:tcW w:w="2549" w:type="dxa"/>
          </w:tcPr>
          <w:p w:rsidR="001B4FC0" w:rsidRDefault="001B4FC0" w:rsidP="001B4FC0">
            <w:r>
              <w:t xml:space="preserve">Test Case ID </w:t>
            </w:r>
          </w:p>
        </w:tc>
        <w:tc>
          <w:tcPr>
            <w:tcW w:w="10455" w:type="dxa"/>
          </w:tcPr>
          <w:p w:rsidR="001B4FC0" w:rsidRDefault="001B4FC0" w:rsidP="001B4FC0">
            <w:r>
              <w:t>21.0</w:t>
            </w:r>
          </w:p>
        </w:tc>
      </w:tr>
      <w:tr w:rsidR="001B4FC0" w:rsidTr="001B4FC0">
        <w:tc>
          <w:tcPr>
            <w:tcW w:w="2549" w:type="dxa"/>
          </w:tcPr>
          <w:p w:rsidR="001B4FC0" w:rsidRDefault="001B4FC0" w:rsidP="001B4FC0">
            <w:r>
              <w:t>Change Type</w:t>
            </w:r>
          </w:p>
        </w:tc>
        <w:tc>
          <w:tcPr>
            <w:tcW w:w="10455" w:type="dxa"/>
          </w:tcPr>
          <w:p w:rsidR="001B4FC0" w:rsidRDefault="001B4FC0" w:rsidP="001B4FC0">
            <w:r>
              <w:t>Problem report</w:t>
            </w:r>
          </w:p>
        </w:tc>
      </w:tr>
      <w:tr w:rsidR="001B4FC0" w:rsidTr="001B4FC0">
        <w:tc>
          <w:tcPr>
            <w:tcW w:w="2549" w:type="dxa"/>
          </w:tcPr>
          <w:p w:rsidR="001B4FC0" w:rsidRDefault="001B4FC0" w:rsidP="001B4FC0">
            <w:r>
              <w:t>Change Description</w:t>
            </w:r>
          </w:p>
        </w:tc>
        <w:tc>
          <w:tcPr>
            <w:tcW w:w="10455" w:type="dxa"/>
          </w:tcPr>
          <w:p w:rsidR="001B4FC0" w:rsidRDefault="001B4FC0" w:rsidP="001B4FC0">
            <w:r w:rsidRPr="001B4FC0">
              <w:t>Coaching logs that are submitted as CSE and confirmed as CSE later on should display 'Confirmed CSE' message on Review Page; Coaching logs that are submitted as CSE but confirmed as NOT CSE later on should display 'Not CSE' message on Review Page; For all Coaching Logs that are not submitted as CSE, should NOT display any message related to CSE.</w:t>
            </w:r>
          </w:p>
        </w:tc>
      </w:tr>
      <w:tr w:rsidR="001B4FC0" w:rsidTr="001B4FC0">
        <w:trPr>
          <w:trHeight w:val="485"/>
        </w:trPr>
        <w:tc>
          <w:tcPr>
            <w:tcW w:w="2549" w:type="dxa"/>
          </w:tcPr>
          <w:p w:rsidR="001B4FC0" w:rsidRDefault="001B4FC0" w:rsidP="001B4FC0">
            <w:r>
              <w:t>Test Environment</w:t>
            </w:r>
          </w:p>
        </w:tc>
        <w:tc>
          <w:tcPr>
            <w:tcW w:w="10455" w:type="dxa"/>
          </w:tcPr>
          <w:p w:rsidR="001B4FC0" w:rsidRDefault="001B4FC0" w:rsidP="001B4FC0">
            <w:r>
              <w:t xml:space="preserve">eCoachingDev database on F3420-ECLDBD01 </w:t>
            </w:r>
          </w:p>
        </w:tc>
      </w:tr>
      <w:tr w:rsidR="001B4FC0" w:rsidTr="001B4FC0">
        <w:tc>
          <w:tcPr>
            <w:tcW w:w="2549" w:type="dxa"/>
          </w:tcPr>
          <w:p w:rsidR="001B4FC0" w:rsidRDefault="001B4FC0" w:rsidP="001B4FC0">
            <w:r>
              <w:t>Code Modules created/updated</w:t>
            </w:r>
          </w:p>
        </w:tc>
        <w:tc>
          <w:tcPr>
            <w:tcW w:w="10455" w:type="dxa"/>
          </w:tcPr>
          <w:p w:rsidR="001B4FC0" w:rsidRDefault="001B4FC0" w:rsidP="001B4FC0">
            <w:pPr>
              <w:overflowPunct/>
              <w:textAlignment w:val="auto"/>
            </w:pPr>
            <w:r>
              <w:t>Tables (new column ConfirmedCSE)</w:t>
            </w:r>
          </w:p>
          <w:p w:rsidR="001B4FC0" w:rsidRDefault="001B4FC0" w:rsidP="001B4FC0">
            <w:pPr>
              <w:overflowPunct/>
              <w:textAlignment w:val="auto"/>
            </w:pPr>
            <w:r>
              <w:t>EC.Coaching_Log</w:t>
            </w:r>
          </w:p>
          <w:p w:rsidR="001B4FC0" w:rsidRDefault="001B4FC0" w:rsidP="001B4FC0">
            <w:pPr>
              <w:overflowPunct/>
              <w:textAlignment w:val="auto"/>
            </w:pPr>
            <w:r>
              <w:t>EC.Coaching_Log_Archive</w:t>
            </w:r>
          </w:p>
          <w:p w:rsidR="001B4FC0" w:rsidRDefault="001B4FC0" w:rsidP="001B4FC0">
            <w:pPr>
              <w:overflowPunct/>
              <w:textAlignment w:val="auto"/>
            </w:pPr>
          </w:p>
          <w:p w:rsidR="001B4FC0" w:rsidRDefault="001B4FC0" w:rsidP="001B4FC0">
            <w:pPr>
              <w:overflowPunct/>
              <w:textAlignment w:val="auto"/>
            </w:pPr>
            <w:r w:rsidRPr="001B4FC0">
              <w:t>sp_Update_Review_Coaching_Log_Manager_Pending_CSE</w:t>
            </w:r>
          </w:p>
          <w:p w:rsidR="001B4FC0" w:rsidRDefault="001B4FC0" w:rsidP="001B4FC0">
            <w:pPr>
              <w:overflowPunct/>
              <w:textAlignment w:val="auto"/>
            </w:pPr>
            <w:r w:rsidRPr="001B4FC0">
              <w:t>sp_SelectReviewFrom_Coaching_Log</w:t>
            </w:r>
          </w:p>
          <w:p w:rsidR="001B4FC0" w:rsidRDefault="001B4FC0" w:rsidP="001B4FC0">
            <w:pPr>
              <w:overflowPunct/>
              <w:textAlignment w:val="auto"/>
            </w:pPr>
            <w:r w:rsidRPr="001B4FC0">
              <w:t>sp_Insert_Into_Coaching_Log_Archive</w:t>
            </w:r>
          </w:p>
          <w:p w:rsidR="001B4FC0" w:rsidRDefault="001B4FC0" w:rsidP="001B4FC0">
            <w:pPr>
              <w:overflowPunct/>
              <w:textAlignment w:val="auto"/>
            </w:pPr>
          </w:p>
        </w:tc>
      </w:tr>
      <w:tr w:rsidR="001B4FC0" w:rsidTr="001B4FC0">
        <w:tc>
          <w:tcPr>
            <w:tcW w:w="2549" w:type="dxa"/>
          </w:tcPr>
          <w:p w:rsidR="001B4FC0" w:rsidRDefault="001B4FC0" w:rsidP="001B4FC0">
            <w:r>
              <w:t>Code doc(s)</w:t>
            </w:r>
          </w:p>
        </w:tc>
        <w:tc>
          <w:tcPr>
            <w:tcW w:w="10455" w:type="dxa"/>
          </w:tcPr>
          <w:p w:rsidR="001B4FC0" w:rsidRDefault="001B4FC0" w:rsidP="001B4FC0">
            <w:pPr>
              <w:overflowPunct/>
              <w:textAlignment w:val="auto"/>
            </w:pPr>
            <w:r w:rsidRPr="001B4FC0">
              <w:t>sp_Update_Review_Coaching_Log_Manager_Pending_CSE</w:t>
            </w:r>
            <w:r>
              <w:t>.sql</w:t>
            </w:r>
          </w:p>
          <w:p w:rsidR="001B4FC0" w:rsidRDefault="001B4FC0" w:rsidP="001B4FC0">
            <w:pPr>
              <w:overflowPunct/>
              <w:textAlignment w:val="auto"/>
            </w:pPr>
            <w:r w:rsidRPr="001B4FC0">
              <w:t>sp_SelectReviewFrom_Coaching_Log</w:t>
            </w:r>
            <w:r>
              <w:t>.sql</w:t>
            </w:r>
          </w:p>
          <w:p w:rsidR="001B4FC0" w:rsidRDefault="001B4FC0" w:rsidP="001B4FC0">
            <w:pPr>
              <w:overflowPunct/>
              <w:textAlignment w:val="auto"/>
            </w:pPr>
            <w:r w:rsidRPr="001B4FC0">
              <w:t>sp_Insert_Into_Coaching_Log_Archive</w:t>
            </w:r>
            <w:r>
              <w:t>.sql</w:t>
            </w:r>
          </w:p>
          <w:p w:rsidR="001B4FC0" w:rsidRDefault="001B4FC0" w:rsidP="001B4FC0"/>
        </w:tc>
      </w:tr>
      <w:tr w:rsidR="001B4FC0" w:rsidTr="001B4FC0">
        <w:tc>
          <w:tcPr>
            <w:tcW w:w="2549" w:type="dxa"/>
          </w:tcPr>
          <w:p w:rsidR="001B4FC0" w:rsidRDefault="001B4FC0" w:rsidP="001B4FC0">
            <w:r>
              <w:t>Notes</w:t>
            </w:r>
          </w:p>
        </w:tc>
        <w:tc>
          <w:tcPr>
            <w:tcW w:w="10455" w:type="dxa"/>
          </w:tcPr>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empid = '321413'</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166831</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 </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--where Emp_ID = '345712'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Sup_ID=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'404056'</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'391987'</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p>
          <w:p w:rsidR="001B4FC0" w:rsidRPr="00871F07" w:rsidRDefault="001B4FC0" w:rsidP="001B4FC0">
            <w:pPr>
              <w:overflowPunct/>
              <w:textAlignment w:val="auto"/>
            </w:pPr>
          </w:p>
        </w:tc>
      </w:tr>
    </w:tbl>
    <w:p w:rsidR="001B4FC0" w:rsidRPr="00871F07" w:rsidRDefault="001B4FC0" w:rsidP="001B4FC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B4FC0" w:rsidRPr="00FF5201" w:rsidTr="001B4FC0">
        <w:trPr>
          <w:cantSplit/>
          <w:tblHeader/>
        </w:trPr>
        <w:tc>
          <w:tcPr>
            <w:tcW w:w="900" w:type="dxa"/>
            <w:shd w:val="clear" w:color="auto" w:fill="A6A6A6"/>
          </w:tcPr>
          <w:p w:rsidR="001B4FC0" w:rsidRPr="00FF5201" w:rsidRDefault="001B4FC0" w:rsidP="001B4FC0">
            <w:pPr>
              <w:rPr>
                <w:i/>
              </w:rPr>
            </w:pPr>
            <w:r w:rsidRPr="00FF5201">
              <w:t>TEST#</w:t>
            </w:r>
          </w:p>
        </w:tc>
        <w:tc>
          <w:tcPr>
            <w:tcW w:w="3960" w:type="dxa"/>
            <w:shd w:val="clear" w:color="auto" w:fill="A6A6A6"/>
          </w:tcPr>
          <w:p w:rsidR="001B4FC0" w:rsidRPr="00FF5201" w:rsidRDefault="001B4FC0" w:rsidP="001B4FC0">
            <w:pPr>
              <w:rPr>
                <w:i/>
              </w:rPr>
            </w:pPr>
            <w:r w:rsidRPr="00FF5201">
              <w:t>ACTION</w:t>
            </w:r>
          </w:p>
        </w:tc>
        <w:tc>
          <w:tcPr>
            <w:tcW w:w="4500" w:type="dxa"/>
            <w:shd w:val="clear" w:color="auto" w:fill="A6A6A6"/>
          </w:tcPr>
          <w:p w:rsidR="001B4FC0" w:rsidRPr="00FF5201" w:rsidRDefault="001B4FC0" w:rsidP="001B4FC0">
            <w:pPr>
              <w:rPr>
                <w:i/>
              </w:rPr>
            </w:pPr>
            <w:r w:rsidRPr="00FF5201">
              <w:t xml:space="preserve">EXPECTED RESULTS </w:t>
            </w:r>
          </w:p>
        </w:tc>
        <w:tc>
          <w:tcPr>
            <w:tcW w:w="1260" w:type="dxa"/>
            <w:shd w:val="clear" w:color="auto" w:fill="A6A6A6"/>
          </w:tcPr>
          <w:p w:rsidR="001B4FC0" w:rsidRPr="00FF5201" w:rsidRDefault="001B4FC0" w:rsidP="001B4FC0">
            <w:pPr>
              <w:rPr>
                <w:i/>
              </w:rPr>
            </w:pPr>
            <w:r w:rsidRPr="00FF5201">
              <w:t>RESULTS</w:t>
            </w:r>
          </w:p>
          <w:p w:rsidR="001B4FC0" w:rsidRPr="00FF5201" w:rsidRDefault="001B4FC0" w:rsidP="001B4FC0">
            <w:pPr>
              <w:rPr>
                <w:i/>
              </w:rPr>
            </w:pPr>
            <w:r w:rsidRPr="00FF5201">
              <w:t>P/F/I</w:t>
            </w:r>
          </w:p>
        </w:tc>
        <w:tc>
          <w:tcPr>
            <w:tcW w:w="2880" w:type="dxa"/>
            <w:shd w:val="clear" w:color="auto" w:fill="A6A6A6"/>
          </w:tcPr>
          <w:p w:rsidR="001B4FC0" w:rsidRPr="00FF5201" w:rsidRDefault="001B4FC0" w:rsidP="001B4FC0">
            <w:pPr>
              <w:rPr>
                <w:i/>
              </w:rPr>
            </w:pPr>
            <w:r w:rsidRPr="00FF5201">
              <w:t>COMMENTS</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21.1</w:t>
            </w:r>
          </w:p>
        </w:tc>
        <w:tc>
          <w:tcPr>
            <w:tcW w:w="3960" w:type="dxa"/>
          </w:tcPr>
          <w:p w:rsidR="001B4FC0" w:rsidRDefault="001B4FC0" w:rsidP="001B4FC0">
            <w:pPr>
              <w:rPr>
                <w:rFonts w:ascii="Courier New" w:hAnsi="Courier New" w:cs="Courier New"/>
                <w:noProof/>
              </w:rPr>
            </w:pPr>
          </w:p>
          <w:p w:rsidR="001B4FC0" w:rsidRPr="00BA727A" w:rsidRDefault="001B4FC0" w:rsidP="001B4FC0">
            <w:pPr>
              <w:overflowPunct/>
              <w:textAlignment w:val="auto"/>
              <w:rPr>
                <w:rFonts w:asciiTheme="minorHAnsi" w:hAnsiTheme="minorHAnsi"/>
                <w:bCs/>
              </w:rPr>
            </w:pPr>
            <w:r w:rsidRPr="00BA727A">
              <w:rPr>
                <w:rFonts w:asciiTheme="minorHAnsi" w:hAnsiTheme="minorHAnsi"/>
                <w:bCs/>
              </w:rPr>
              <w:t>Submit a Record in CSR Module from UI as a  Customer Service Escalation</w:t>
            </w:r>
          </w:p>
          <w:p w:rsidR="001B4FC0" w:rsidRDefault="001B4FC0" w:rsidP="001B4FC0">
            <w:pPr>
              <w:overflowPunct/>
              <w:textAlignment w:val="auto"/>
              <w:rPr>
                <w:rFonts w:ascii="Consolas" w:hAnsi="Consolas" w:cs="Consolas"/>
                <w:color w:val="0000FF"/>
                <w:sz w:val="19"/>
                <w:szCs w:val="19"/>
              </w:rPr>
            </w:pPr>
          </w:p>
          <w:p w:rsidR="001B4FC0" w:rsidRDefault="001B4FC0" w:rsidP="001B4FC0">
            <w:pPr>
              <w:overflowPunct/>
              <w:textAlignment w:val="auto"/>
              <w:rPr>
                <w:rFonts w:ascii="Courier New" w:hAnsi="Courier New" w:cs="Courier New"/>
                <w:noProof/>
                <w:color w:val="0000FF"/>
              </w:rPr>
            </w:pPr>
          </w:p>
          <w:p w:rsidR="001B4FC0" w:rsidRDefault="001B4FC0" w:rsidP="001B4FC0">
            <w:pPr>
              <w:overflowPunct/>
              <w:textAlignment w:val="auto"/>
              <w:rPr>
                <w:rFonts w:ascii="Courier New" w:hAnsi="Courier New" w:cs="Courier New"/>
                <w:noProof/>
                <w:color w:val="008000"/>
              </w:rPr>
            </w:pPr>
          </w:p>
          <w:p w:rsidR="001B4FC0" w:rsidRDefault="001B4FC0" w:rsidP="001B4FC0">
            <w:pPr>
              <w:overflowPunct/>
              <w:textAlignment w:val="auto"/>
              <w:rPr>
                <w:rFonts w:ascii="Courier New" w:hAnsi="Courier New" w:cs="Courier New"/>
                <w:noProof/>
                <w:color w:val="008000"/>
              </w:rPr>
            </w:pPr>
            <w:r>
              <w:rPr>
                <w:rFonts w:ascii="Courier New" w:hAnsi="Courier New" w:cs="Courier New"/>
                <w:noProof/>
              </w:rPr>
              <w:t xml:space="preserve"> </w:t>
            </w:r>
          </w:p>
          <w:p w:rsidR="001B4FC0" w:rsidRPr="0057471C" w:rsidRDefault="001B4FC0" w:rsidP="001B4FC0">
            <w:pPr>
              <w:rPr>
                <w:rFonts w:asciiTheme="minorHAnsi" w:hAnsiTheme="minorHAnsi"/>
                <w:bCs/>
              </w:rPr>
            </w:pPr>
          </w:p>
        </w:tc>
        <w:tc>
          <w:tcPr>
            <w:tcW w:w="4500" w:type="dxa"/>
          </w:tcPr>
          <w:p w:rsidR="001B4FC0" w:rsidRPr="00202208" w:rsidRDefault="001B4FC0" w:rsidP="001B4FC0">
            <w:pPr>
              <w:rPr>
                <w:rFonts w:asciiTheme="minorHAnsi" w:hAnsiTheme="minorHAnsi"/>
                <w:bCs/>
              </w:rPr>
            </w:pPr>
            <w:r>
              <w:rPr>
                <w:rFonts w:asciiTheme="minorHAnsi" w:hAnsiTheme="minorHAnsi"/>
                <w:bCs/>
              </w:rPr>
              <w:t>Log should be inserted with isCSE = 1 and ConfirmedCSE NULL</w:t>
            </w:r>
          </w:p>
        </w:tc>
        <w:tc>
          <w:tcPr>
            <w:tcW w:w="1260" w:type="dxa"/>
          </w:tcPr>
          <w:p w:rsidR="001B4FC0" w:rsidRPr="00202208" w:rsidRDefault="001B4FC0" w:rsidP="001B4FC0">
            <w:pPr>
              <w:rPr>
                <w:rFonts w:asciiTheme="minorHAnsi" w:hAnsiTheme="minorHAnsi"/>
                <w:bCs/>
              </w:rPr>
            </w:pPr>
            <w:r w:rsidRPr="00202208">
              <w:rPr>
                <w:rFonts w:asciiTheme="minorHAnsi" w:hAnsiTheme="minorHAnsi"/>
                <w:bCs/>
              </w:rPr>
              <w:t>P</w:t>
            </w:r>
          </w:p>
        </w:tc>
        <w:tc>
          <w:tcPr>
            <w:tcW w:w="2880" w:type="dxa"/>
          </w:tcPr>
          <w:p w:rsidR="001B4FC0" w:rsidRPr="00FF5201" w:rsidRDefault="00C778C0" w:rsidP="001B4FC0">
            <w:pPr>
              <w:rPr>
                <w:i/>
              </w:rPr>
            </w:pPr>
            <w:r w:rsidRPr="00C778C0">
              <w:rPr>
                <w:i/>
              </w:rPr>
              <w:t>eCL-321413-166831</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21.2</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Make myself Manager of Employee and Mgr job code and review log from dashboard and confirm as CSE</w:t>
            </w:r>
          </w:p>
        </w:tc>
        <w:tc>
          <w:tcPr>
            <w:tcW w:w="4500" w:type="dxa"/>
          </w:tcPr>
          <w:p w:rsidR="001B4FC0" w:rsidRPr="00202208" w:rsidRDefault="001B4FC0" w:rsidP="001B4FC0">
            <w:pPr>
              <w:overflowPunct/>
              <w:textAlignment w:val="auto"/>
              <w:rPr>
                <w:rFonts w:asciiTheme="minorHAnsi" w:hAnsiTheme="minorHAnsi"/>
                <w:bCs/>
              </w:rPr>
            </w:pPr>
            <w:r>
              <w:rPr>
                <w:rFonts w:asciiTheme="minorHAnsi" w:hAnsiTheme="minorHAnsi"/>
                <w:bCs/>
              </w:rPr>
              <w:t>ConfirmedCSE should become 1</w:t>
            </w:r>
          </w:p>
        </w:tc>
        <w:tc>
          <w:tcPr>
            <w:tcW w:w="1260" w:type="dxa"/>
          </w:tcPr>
          <w:p w:rsidR="001B4FC0" w:rsidRPr="00202208"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rPr>
                <w:i/>
              </w:rPr>
            </w:pPr>
          </w:p>
        </w:tc>
      </w:tr>
      <w:tr w:rsidR="001B4FC0" w:rsidRPr="00FF5201" w:rsidTr="001B4FC0">
        <w:trPr>
          <w:cantSplit/>
        </w:trPr>
        <w:tc>
          <w:tcPr>
            <w:tcW w:w="900" w:type="dxa"/>
          </w:tcPr>
          <w:p w:rsidR="001B4FC0" w:rsidRPr="0037186B" w:rsidRDefault="001B4FC0" w:rsidP="001B4FC0">
            <w:pPr>
              <w:rPr>
                <w:rFonts w:asciiTheme="minorHAnsi" w:hAnsiTheme="minorHAnsi"/>
                <w:bCs/>
              </w:rPr>
            </w:pPr>
            <w:r>
              <w:rPr>
                <w:rFonts w:asciiTheme="minorHAnsi" w:hAnsiTheme="minorHAnsi"/>
                <w:bCs/>
              </w:rPr>
              <w:t>21.3</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 xml:space="preserve">Make myself Supervisor of Employee and Sup job code and review log from dashboard </w:t>
            </w:r>
            <w:r w:rsidR="00345526">
              <w:rPr>
                <w:rFonts w:asciiTheme="minorHAnsi" w:hAnsiTheme="minorHAnsi"/>
                <w:bCs/>
              </w:rPr>
              <w:t>and complete review</w:t>
            </w:r>
          </w:p>
          <w:p w:rsidR="001B4FC0" w:rsidRPr="00BA727A" w:rsidRDefault="001B4FC0" w:rsidP="001B4FC0">
            <w:pPr>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1B4FC0" w:rsidRPr="00FF5201" w:rsidTr="001B4FC0">
        <w:trPr>
          <w:cantSplit/>
        </w:trPr>
        <w:tc>
          <w:tcPr>
            <w:tcW w:w="900" w:type="dxa"/>
          </w:tcPr>
          <w:p w:rsidR="001B4FC0" w:rsidRPr="0037186B" w:rsidRDefault="00BA727A" w:rsidP="001B4FC0">
            <w:pPr>
              <w:rPr>
                <w:rFonts w:asciiTheme="minorHAnsi" w:hAnsiTheme="minorHAnsi"/>
                <w:bCs/>
              </w:rPr>
            </w:pPr>
            <w:r>
              <w:rPr>
                <w:rFonts w:asciiTheme="minorHAnsi" w:hAnsiTheme="minorHAnsi"/>
                <w:bCs/>
              </w:rPr>
              <w:t>21</w:t>
            </w:r>
            <w:r w:rsidR="001B4FC0">
              <w:rPr>
                <w:rFonts w:asciiTheme="minorHAnsi" w:hAnsiTheme="minorHAnsi"/>
                <w:bCs/>
              </w:rPr>
              <w:t>.4</w:t>
            </w:r>
          </w:p>
        </w:tc>
        <w:tc>
          <w:tcPr>
            <w:tcW w:w="3960" w:type="dxa"/>
          </w:tcPr>
          <w:p w:rsidR="001B4FC0" w:rsidRPr="00BA727A" w:rsidRDefault="00345526" w:rsidP="001B4FC0">
            <w:pPr>
              <w:overflowPunct/>
              <w:textAlignment w:val="auto"/>
              <w:rPr>
                <w:rFonts w:asciiTheme="minorHAnsi" w:hAnsiTheme="minorHAnsi"/>
                <w:bCs/>
              </w:rPr>
            </w:pPr>
            <w:r w:rsidRPr="00BA727A">
              <w:rPr>
                <w:rFonts w:asciiTheme="minorHAnsi" w:hAnsiTheme="minorHAnsi"/>
                <w:bCs/>
              </w:rPr>
              <w:t>Check log from Dashboard as employee</w:t>
            </w:r>
          </w:p>
          <w:p w:rsidR="001B4FC0" w:rsidRPr="00BA727A" w:rsidRDefault="001B4FC0" w:rsidP="001B4FC0">
            <w:pPr>
              <w:overflowPunct/>
              <w:textAlignment w:val="auto"/>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345526" w:rsidRPr="00FF5201" w:rsidTr="001B4FC0">
        <w:trPr>
          <w:cantSplit/>
        </w:trPr>
        <w:tc>
          <w:tcPr>
            <w:tcW w:w="900" w:type="dxa"/>
          </w:tcPr>
          <w:p w:rsidR="00345526" w:rsidRDefault="00BA727A" w:rsidP="001B4FC0">
            <w:pPr>
              <w:rPr>
                <w:rFonts w:asciiTheme="minorHAnsi" w:hAnsiTheme="minorHAnsi"/>
                <w:bCs/>
              </w:rPr>
            </w:pPr>
            <w:r>
              <w:rPr>
                <w:rFonts w:asciiTheme="minorHAnsi" w:hAnsiTheme="minorHAnsi"/>
                <w:bCs/>
              </w:rPr>
              <w:t>21</w:t>
            </w:r>
            <w:r w:rsidR="00345526">
              <w:rPr>
                <w:rFonts w:asciiTheme="minorHAnsi" w:hAnsiTheme="minorHAnsi"/>
                <w:bCs/>
              </w:rPr>
              <w:t>.5</w:t>
            </w:r>
          </w:p>
        </w:tc>
        <w:tc>
          <w:tcPr>
            <w:tcW w:w="3960" w:type="dxa"/>
          </w:tcPr>
          <w:p w:rsidR="00345526" w:rsidRPr="00BA727A" w:rsidRDefault="00345526" w:rsidP="001B4FC0">
            <w:pPr>
              <w:overflowPunct/>
              <w:textAlignment w:val="auto"/>
              <w:rPr>
                <w:rFonts w:asciiTheme="minorHAnsi" w:hAnsiTheme="minorHAnsi"/>
                <w:bCs/>
              </w:rPr>
            </w:pPr>
            <w:r w:rsidRPr="00BA727A">
              <w:rPr>
                <w:rFonts w:asciiTheme="minorHAnsi" w:hAnsiTheme="minorHAnsi"/>
                <w:bCs/>
              </w:rPr>
              <w:t>Review completed log in Read Only mode from dashboard</w:t>
            </w:r>
          </w:p>
        </w:tc>
        <w:tc>
          <w:tcPr>
            <w:tcW w:w="4500" w:type="dxa"/>
          </w:tcPr>
          <w:p w:rsidR="00345526" w:rsidRDefault="00345526" w:rsidP="001B4FC0">
            <w:pPr>
              <w:overflowPunct/>
              <w:textAlignment w:val="auto"/>
              <w:rPr>
                <w:rFonts w:asciiTheme="minorHAnsi" w:hAnsiTheme="minorHAnsi"/>
                <w:bCs/>
              </w:rPr>
            </w:pPr>
            <w:r>
              <w:rPr>
                <w:rFonts w:asciiTheme="minorHAnsi" w:hAnsiTheme="minorHAnsi"/>
                <w:bCs/>
              </w:rPr>
              <w:t>Message should display about log being confirmed as a CSE</w:t>
            </w:r>
          </w:p>
          <w:p w:rsidR="00BA727A" w:rsidRDefault="00BA727A" w:rsidP="001B4FC0">
            <w:pPr>
              <w:overflowPunct/>
              <w:textAlignment w:val="auto"/>
              <w:rPr>
                <w:rFonts w:asciiTheme="minorHAnsi" w:hAnsiTheme="minorHAnsi"/>
                <w:bCs/>
              </w:rPr>
            </w:pPr>
            <w:r>
              <w:rPr>
                <w:rStyle w:val="Strong"/>
                <w:rFonts w:ascii="Helvetica" w:hAnsi="Helvetica" w:cs="Helvetica"/>
                <w:color w:val="333333"/>
              </w:rPr>
              <w:t>Coaching Opportunity was a confirmed Customer Service Escalation.</w:t>
            </w:r>
          </w:p>
        </w:tc>
        <w:tc>
          <w:tcPr>
            <w:tcW w:w="1260" w:type="dxa"/>
          </w:tcPr>
          <w:p w:rsidR="00345526" w:rsidRDefault="00BA727A" w:rsidP="001B4FC0">
            <w:pPr>
              <w:rPr>
                <w:rFonts w:asciiTheme="minorHAnsi" w:hAnsiTheme="minorHAnsi"/>
                <w:bCs/>
              </w:rPr>
            </w:pPr>
            <w:r>
              <w:rPr>
                <w:rFonts w:asciiTheme="minorHAnsi" w:hAnsiTheme="minorHAnsi"/>
                <w:bCs/>
              </w:rPr>
              <w:t>P</w:t>
            </w:r>
          </w:p>
        </w:tc>
        <w:tc>
          <w:tcPr>
            <w:tcW w:w="2880" w:type="dxa"/>
          </w:tcPr>
          <w:p w:rsidR="00345526" w:rsidRPr="00FF5201" w:rsidRDefault="00345526" w:rsidP="001B4FC0">
            <w:pPr>
              <w:overflowPunct/>
              <w:textAlignment w:val="auto"/>
              <w:rPr>
                <w:i/>
              </w:rPr>
            </w:pPr>
          </w:p>
        </w:tc>
      </w:tr>
      <w:tr w:rsidR="00BA727A" w:rsidRPr="00FF5201" w:rsidTr="001B4FC0">
        <w:trPr>
          <w:cantSplit/>
        </w:trPr>
        <w:tc>
          <w:tcPr>
            <w:tcW w:w="900" w:type="dxa"/>
          </w:tcPr>
          <w:p w:rsidR="00BA727A" w:rsidRDefault="00BA727A" w:rsidP="001B4FC0">
            <w:pPr>
              <w:rPr>
                <w:rFonts w:asciiTheme="minorHAnsi" w:hAnsiTheme="minorHAnsi"/>
                <w:bCs/>
              </w:rPr>
            </w:pPr>
            <w:r>
              <w:rPr>
                <w:rFonts w:asciiTheme="minorHAnsi" w:hAnsiTheme="minorHAnsi"/>
                <w:bCs/>
              </w:rPr>
              <w:lastRenderedPageBreak/>
              <w:t>21.6</w:t>
            </w:r>
          </w:p>
        </w:tc>
        <w:tc>
          <w:tcPr>
            <w:tcW w:w="3960" w:type="dxa"/>
          </w:tcPr>
          <w:p w:rsidR="00BA727A" w:rsidRDefault="00BA727A" w:rsidP="001B4FC0">
            <w:pPr>
              <w:overflowPunct/>
              <w:textAlignment w:val="auto"/>
              <w:rPr>
                <w:rFonts w:asciiTheme="minorHAnsi" w:hAnsiTheme="minorHAnsi"/>
                <w:bCs/>
              </w:rPr>
            </w:pPr>
            <w:r w:rsidRPr="00BA727A">
              <w:rPr>
                <w:rFonts w:asciiTheme="minorHAnsi" w:hAnsiTheme="minorHAnsi"/>
                <w:bCs/>
              </w:rPr>
              <w:t>Review log attributes from backend</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r>
              <w:rPr>
                <w:rFonts w:ascii="Consolas" w:hAnsi="Consolas" w:cs="Consolas"/>
                <w:color w:val="0000FF"/>
                <w:sz w:val="19"/>
                <w:szCs w:val="19"/>
              </w:rPr>
              <w:t xml:space="preserve"> </w:t>
            </w:r>
            <w:r>
              <w:rPr>
                <w:rFonts w:ascii="Consolas" w:hAnsi="Consolas" w:cs="Consolas"/>
                <w:sz w:val="19"/>
                <w:szCs w:val="19"/>
              </w:rPr>
              <w:t>166831</w:t>
            </w:r>
          </w:p>
          <w:p w:rsidR="00BA727A" w:rsidRDefault="00BA727A" w:rsidP="001B4FC0">
            <w:pPr>
              <w:overflowPunct/>
              <w:textAlignment w:val="auto"/>
              <w:rPr>
                <w:rFonts w:ascii="Courier New" w:hAnsi="Courier New" w:cs="Courier New"/>
                <w:noProof/>
              </w:rPr>
            </w:pPr>
          </w:p>
        </w:tc>
        <w:tc>
          <w:tcPr>
            <w:tcW w:w="4500" w:type="dxa"/>
          </w:tcPr>
          <w:p w:rsidR="00BA727A" w:rsidRDefault="00BA727A" w:rsidP="001B4FC0">
            <w:pPr>
              <w:overflowPunct/>
              <w:textAlignment w:val="auto"/>
              <w:rPr>
                <w:rFonts w:asciiTheme="minorHAnsi" w:hAnsiTheme="minorHAnsi"/>
                <w:bCs/>
              </w:rPr>
            </w:pPr>
            <w:r>
              <w:rPr>
                <w:rFonts w:asciiTheme="minorHAnsi" w:hAnsiTheme="minorHAnsi"/>
                <w:bCs/>
              </w:rPr>
              <w:t>SubmittedCSE = 1</w:t>
            </w:r>
          </w:p>
          <w:p w:rsidR="00BA727A" w:rsidRDefault="00BA727A" w:rsidP="001B4FC0">
            <w:pPr>
              <w:overflowPunct/>
              <w:textAlignment w:val="auto"/>
              <w:rPr>
                <w:rFonts w:asciiTheme="minorHAnsi" w:hAnsiTheme="minorHAnsi"/>
                <w:bCs/>
              </w:rPr>
            </w:pPr>
            <w:r>
              <w:rPr>
                <w:rFonts w:asciiTheme="minorHAnsi" w:hAnsiTheme="minorHAnsi"/>
                <w:bCs/>
              </w:rPr>
              <w:t>ConfirmedCSE = 1</w:t>
            </w:r>
          </w:p>
        </w:tc>
        <w:tc>
          <w:tcPr>
            <w:tcW w:w="1260" w:type="dxa"/>
          </w:tcPr>
          <w:p w:rsidR="00BA727A" w:rsidRDefault="00BA727A" w:rsidP="001B4FC0">
            <w:pPr>
              <w:rPr>
                <w:rFonts w:asciiTheme="minorHAnsi" w:hAnsiTheme="minorHAnsi"/>
                <w:bCs/>
              </w:rPr>
            </w:pPr>
            <w:r>
              <w:rPr>
                <w:rFonts w:asciiTheme="minorHAnsi" w:hAnsiTheme="minorHAnsi"/>
                <w:bCs/>
              </w:rPr>
              <w:t>P</w:t>
            </w:r>
          </w:p>
        </w:tc>
        <w:tc>
          <w:tcPr>
            <w:tcW w:w="2880" w:type="dxa"/>
          </w:tcPr>
          <w:p w:rsidR="00BA727A" w:rsidRPr="00FF5201" w:rsidRDefault="00BA727A" w:rsidP="001B4FC0">
            <w:pPr>
              <w:overflowPunct/>
              <w:textAlignment w:val="auto"/>
              <w:rPr>
                <w:i/>
              </w:rPr>
            </w:pPr>
          </w:p>
        </w:tc>
      </w:tr>
      <w:tr w:rsidR="0076369A" w:rsidRPr="00FF5201" w:rsidTr="001B4FC0">
        <w:trPr>
          <w:cantSplit/>
        </w:trPr>
        <w:tc>
          <w:tcPr>
            <w:tcW w:w="900" w:type="dxa"/>
          </w:tcPr>
          <w:p w:rsidR="0076369A" w:rsidRDefault="0076369A" w:rsidP="001B4FC0">
            <w:pPr>
              <w:rPr>
                <w:rFonts w:asciiTheme="minorHAnsi" w:hAnsiTheme="minorHAnsi"/>
                <w:bCs/>
              </w:rPr>
            </w:pPr>
            <w:r>
              <w:rPr>
                <w:rFonts w:asciiTheme="minorHAnsi" w:hAnsiTheme="minorHAnsi"/>
                <w:bCs/>
              </w:rPr>
              <w:t>21.7</w:t>
            </w:r>
          </w:p>
        </w:tc>
        <w:tc>
          <w:tcPr>
            <w:tcW w:w="3960" w:type="dxa"/>
          </w:tcPr>
          <w:p w:rsidR="0076369A" w:rsidRDefault="0076369A" w:rsidP="001B4FC0">
            <w:pPr>
              <w:overflowPunct/>
              <w:textAlignment w:val="auto"/>
              <w:rPr>
                <w:rFonts w:asciiTheme="minorHAnsi" w:hAnsiTheme="minorHAnsi"/>
                <w:bCs/>
              </w:rPr>
            </w:pPr>
            <w:r>
              <w:rPr>
                <w:rFonts w:asciiTheme="minorHAnsi" w:hAnsiTheme="minorHAnsi"/>
                <w:bCs/>
              </w:rPr>
              <w:t>Repeat above for a log not confirmed as CSE.</w:t>
            </w:r>
          </w:p>
          <w:p w:rsidR="0076369A" w:rsidRPr="00BA727A" w:rsidRDefault="0076369A" w:rsidP="001B4FC0">
            <w:pPr>
              <w:overflowPunct/>
              <w:textAlignment w:val="auto"/>
              <w:rPr>
                <w:rFonts w:asciiTheme="minorHAnsi" w:hAnsiTheme="minorHAnsi"/>
                <w:bCs/>
              </w:rPr>
            </w:pPr>
            <w:r>
              <w:rPr>
                <w:rFonts w:asciiTheme="minorHAnsi" w:hAnsiTheme="minorHAnsi"/>
                <w:bCs/>
              </w:rPr>
              <w:t>And review in Read only Mode for completed log from csr dashboard</w:t>
            </w:r>
          </w:p>
        </w:tc>
        <w:tc>
          <w:tcPr>
            <w:tcW w:w="4500" w:type="dxa"/>
          </w:tcPr>
          <w:p w:rsidR="0076369A" w:rsidRDefault="0076369A" w:rsidP="0076369A">
            <w:pPr>
              <w:overflowPunct/>
              <w:textAlignment w:val="auto"/>
              <w:rPr>
                <w:rFonts w:asciiTheme="minorHAnsi" w:hAnsiTheme="minorHAnsi"/>
                <w:bCs/>
              </w:rPr>
            </w:pPr>
            <w:r>
              <w:rPr>
                <w:rFonts w:asciiTheme="minorHAnsi" w:hAnsiTheme="minorHAnsi"/>
                <w:bCs/>
              </w:rPr>
              <w:t xml:space="preserve">Message should </w:t>
            </w:r>
            <w:r>
              <w:rPr>
                <w:rFonts w:asciiTheme="minorHAnsi" w:hAnsiTheme="minorHAnsi"/>
                <w:bCs/>
              </w:rPr>
              <w:t xml:space="preserve">NOT </w:t>
            </w:r>
            <w:r>
              <w:rPr>
                <w:rFonts w:asciiTheme="minorHAnsi" w:hAnsiTheme="minorHAnsi"/>
                <w:bCs/>
              </w:rPr>
              <w:t>display about log being confirmed as a CSE</w:t>
            </w:r>
          </w:p>
          <w:p w:rsidR="0076369A" w:rsidRDefault="0076369A" w:rsidP="001B4FC0">
            <w:pPr>
              <w:overflowPunct/>
              <w:textAlignment w:val="auto"/>
              <w:rPr>
                <w:rFonts w:asciiTheme="minorHAnsi" w:hAnsiTheme="minorHAnsi"/>
                <w:bCs/>
              </w:rPr>
            </w:pPr>
          </w:p>
        </w:tc>
        <w:tc>
          <w:tcPr>
            <w:tcW w:w="1260" w:type="dxa"/>
          </w:tcPr>
          <w:p w:rsidR="0076369A" w:rsidRDefault="0076369A" w:rsidP="001B4FC0">
            <w:pPr>
              <w:rPr>
                <w:rFonts w:asciiTheme="minorHAnsi" w:hAnsiTheme="minorHAnsi"/>
                <w:bCs/>
              </w:rPr>
            </w:pPr>
            <w:r>
              <w:rPr>
                <w:rFonts w:asciiTheme="minorHAnsi" w:hAnsiTheme="minorHAnsi"/>
                <w:bCs/>
              </w:rPr>
              <w:t>P</w:t>
            </w:r>
          </w:p>
        </w:tc>
        <w:tc>
          <w:tcPr>
            <w:tcW w:w="2880" w:type="dxa"/>
          </w:tcPr>
          <w:p w:rsidR="0076369A" w:rsidRPr="00C778C0" w:rsidRDefault="002E5384" w:rsidP="001B4FC0">
            <w:pPr>
              <w:overflowPunct/>
              <w:textAlignment w:val="auto"/>
              <w:rPr>
                <w:i/>
              </w:rPr>
            </w:pPr>
            <w:bookmarkStart w:id="56" w:name="_GoBack"/>
            <w:r w:rsidRPr="00C778C0">
              <w:rPr>
                <w:rFonts w:asciiTheme="minorHAnsi" w:hAnsiTheme="minorHAnsi"/>
                <w:bCs/>
                <w:i/>
              </w:rPr>
              <w:t>eCL-321413-166836</w:t>
            </w:r>
            <w:bookmarkEnd w:id="56"/>
          </w:p>
        </w:tc>
      </w:tr>
      <w:tr w:rsidR="00E93CC0" w:rsidRPr="00FF5201" w:rsidTr="001B4FC0">
        <w:trPr>
          <w:cantSplit/>
        </w:trPr>
        <w:tc>
          <w:tcPr>
            <w:tcW w:w="900" w:type="dxa"/>
          </w:tcPr>
          <w:p w:rsidR="00E93CC0" w:rsidRDefault="00E93CC0" w:rsidP="001B4FC0">
            <w:pPr>
              <w:rPr>
                <w:rFonts w:asciiTheme="minorHAnsi" w:hAnsiTheme="minorHAnsi"/>
                <w:bCs/>
              </w:rPr>
            </w:pPr>
            <w:r>
              <w:rPr>
                <w:rFonts w:asciiTheme="minorHAnsi" w:hAnsiTheme="minorHAnsi"/>
                <w:bCs/>
              </w:rPr>
              <w:t>21.8</w:t>
            </w:r>
          </w:p>
        </w:tc>
        <w:tc>
          <w:tcPr>
            <w:tcW w:w="3960" w:type="dxa"/>
          </w:tcPr>
          <w:p w:rsidR="00E93CC0" w:rsidRDefault="00E93CC0" w:rsidP="001B4FC0">
            <w:pPr>
              <w:overflowPunct/>
              <w:textAlignment w:val="auto"/>
              <w:rPr>
                <w:rFonts w:asciiTheme="minorHAnsi" w:hAnsiTheme="minorHAnsi"/>
                <w:bCs/>
              </w:rPr>
            </w:pPr>
            <w:r>
              <w:rPr>
                <w:rFonts w:asciiTheme="minorHAnsi" w:hAnsiTheme="minorHAnsi"/>
                <w:bCs/>
              </w:rPr>
              <w:t>Check both logs from historical dashboard</w:t>
            </w:r>
          </w:p>
        </w:tc>
        <w:tc>
          <w:tcPr>
            <w:tcW w:w="4500" w:type="dxa"/>
          </w:tcPr>
          <w:p w:rsidR="00E93CC0" w:rsidRDefault="00E93CC0" w:rsidP="0076369A">
            <w:pPr>
              <w:overflowPunct/>
              <w:textAlignment w:val="auto"/>
              <w:rPr>
                <w:rFonts w:asciiTheme="minorHAnsi" w:hAnsiTheme="minorHAnsi"/>
                <w:bCs/>
              </w:rPr>
            </w:pPr>
            <w:r>
              <w:rPr>
                <w:rFonts w:asciiTheme="minorHAnsi" w:hAnsiTheme="minorHAnsi"/>
                <w:bCs/>
              </w:rPr>
              <w:t>Should display or not display CSE message based on the underlying log</w:t>
            </w:r>
          </w:p>
          <w:p w:rsidR="000447C4" w:rsidRDefault="000447C4" w:rsidP="0076369A">
            <w:pPr>
              <w:overflowPunct/>
              <w:textAlignment w:val="auto"/>
              <w:rPr>
                <w:rFonts w:asciiTheme="minorHAnsi" w:hAnsiTheme="minorHAnsi"/>
                <w:bCs/>
              </w:rPr>
            </w:pPr>
          </w:p>
          <w:p w:rsidR="000447C4" w:rsidRPr="000447C4" w:rsidRDefault="000447C4" w:rsidP="000447C4">
            <w:pPr>
              <w:overflowPunct/>
              <w:textAlignment w:val="auto"/>
              <w:rPr>
                <w:rFonts w:asciiTheme="minorHAnsi" w:hAnsiTheme="minorHAnsi"/>
                <w:bCs/>
              </w:rPr>
            </w:pPr>
            <w:r w:rsidRPr="000447C4">
              <w:rPr>
                <w:rFonts w:asciiTheme="minorHAnsi" w:hAnsiTheme="minorHAnsi"/>
                <w:bCs/>
              </w:rPr>
              <w:t xml:space="preserve">eCL-321413-166836 </w:t>
            </w:r>
            <w:r>
              <w:rPr>
                <w:rFonts w:asciiTheme="minorHAnsi" w:hAnsiTheme="minorHAnsi"/>
                <w:bCs/>
              </w:rPr>
              <w:t>- No</w:t>
            </w:r>
          </w:p>
          <w:p w:rsidR="000447C4" w:rsidRDefault="000447C4" w:rsidP="000447C4">
            <w:pPr>
              <w:overflowPunct/>
              <w:textAlignment w:val="auto"/>
              <w:rPr>
                <w:rFonts w:asciiTheme="minorHAnsi" w:hAnsiTheme="minorHAnsi"/>
                <w:bCs/>
              </w:rPr>
            </w:pPr>
            <w:r w:rsidRPr="000447C4">
              <w:rPr>
                <w:rFonts w:asciiTheme="minorHAnsi" w:hAnsiTheme="minorHAnsi"/>
                <w:bCs/>
              </w:rPr>
              <w:t>eCL-321413-166831</w:t>
            </w:r>
            <w:r>
              <w:rPr>
                <w:rFonts w:asciiTheme="minorHAnsi" w:hAnsiTheme="minorHAnsi"/>
                <w:bCs/>
              </w:rPr>
              <w:t xml:space="preserve"> - yes</w:t>
            </w:r>
          </w:p>
        </w:tc>
        <w:tc>
          <w:tcPr>
            <w:tcW w:w="1260" w:type="dxa"/>
          </w:tcPr>
          <w:p w:rsidR="00E93CC0" w:rsidRDefault="00E93CC0" w:rsidP="001B4FC0">
            <w:pPr>
              <w:rPr>
                <w:rFonts w:asciiTheme="minorHAnsi" w:hAnsiTheme="minorHAnsi"/>
                <w:bCs/>
              </w:rPr>
            </w:pPr>
            <w:r>
              <w:rPr>
                <w:rFonts w:asciiTheme="minorHAnsi" w:hAnsiTheme="minorHAnsi"/>
                <w:bCs/>
              </w:rPr>
              <w:t>P</w:t>
            </w:r>
          </w:p>
        </w:tc>
        <w:tc>
          <w:tcPr>
            <w:tcW w:w="2880" w:type="dxa"/>
          </w:tcPr>
          <w:p w:rsidR="00E93CC0" w:rsidRPr="00FF5201" w:rsidRDefault="00E93CC0" w:rsidP="001B4FC0">
            <w:pPr>
              <w:overflowPunct/>
              <w:textAlignment w:val="auto"/>
              <w:rPr>
                <w:i/>
              </w:rPr>
            </w:pPr>
          </w:p>
        </w:tc>
      </w:tr>
    </w:tbl>
    <w:p w:rsidR="001B4FC0" w:rsidRDefault="001B4FC0" w:rsidP="001B4FC0"/>
    <w:p w:rsidR="00CE6BCF" w:rsidRPr="00CB6582" w:rsidRDefault="00CE6BCF" w:rsidP="00CB6582">
      <w:pPr>
        <w:rPr>
          <w:u w:val="single"/>
        </w:rPr>
      </w:pPr>
    </w:p>
    <w:sectPr w:rsidR="00CE6BCF" w:rsidRPr="00CB6582"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670" w:rsidRDefault="00623670">
      <w:r>
        <w:separator/>
      </w:r>
    </w:p>
  </w:endnote>
  <w:endnote w:type="continuationSeparator" w:id="0">
    <w:p w:rsidR="00623670" w:rsidRDefault="00623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FC0" w:rsidRDefault="001B4FC0" w:rsidP="00E355DE">
    <w:pPr>
      <w:pStyle w:val="CommentText"/>
      <w:tabs>
        <w:tab w:val="right" w:pos="10080"/>
      </w:tabs>
      <w:rPr>
        <w:noProof/>
        <w:sz w:val="18"/>
        <w:szCs w:val="18"/>
      </w:rPr>
    </w:pPr>
    <w:r>
      <w:rPr>
        <w:b/>
        <w:sz w:val="18"/>
      </w:rPr>
      <w:t>GDIT, INC. PROPRIETARY</w:t>
    </w:r>
    <w:r>
      <w:rPr>
        <w:b/>
        <w:sz w:val="18"/>
      </w:rPr>
      <w:tab/>
    </w:r>
  </w:p>
  <w:p w:rsidR="001B4FC0" w:rsidRDefault="001B4FC0" w:rsidP="00E355DE">
    <w:pPr>
      <w:tabs>
        <w:tab w:val="right" w:pos="10080"/>
      </w:tabs>
      <w:rPr>
        <w:sz w:val="18"/>
      </w:rPr>
    </w:pPr>
    <w:r>
      <w:rPr>
        <w:sz w:val="18"/>
      </w:rPr>
      <w:t>Copyrighted Material of GDIT, Inc.</w:t>
    </w:r>
    <w:r>
      <w:rPr>
        <w:sz w:val="18"/>
      </w:rPr>
      <w:tab/>
      <w:t xml:space="preserve">                      Created 06/24/14</w:t>
    </w:r>
  </w:p>
  <w:p w:rsidR="001B4FC0" w:rsidRDefault="001B4FC0"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C778C0">
      <w:rPr>
        <w:rStyle w:val="PageNumber"/>
        <w:noProof/>
        <w:sz w:val="18"/>
        <w:szCs w:val="18"/>
      </w:rPr>
      <w:t>211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C778C0">
      <w:rPr>
        <w:rStyle w:val="PageNumber"/>
        <w:noProof/>
        <w:sz w:val="18"/>
        <w:szCs w:val="18"/>
      </w:rPr>
      <w:t>211</w:t>
    </w:r>
    <w:r>
      <w:rPr>
        <w:rStyle w:val="PageNumber"/>
        <w:sz w:val="18"/>
        <w:szCs w:val="18"/>
      </w:rPr>
      <w:fldChar w:fldCharType="end"/>
    </w:r>
  </w:p>
  <w:p w:rsidR="001B4FC0" w:rsidRDefault="001B4FC0"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FC0" w:rsidRDefault="001B4FC0">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670" w:rsidRDefault="00623670">
      <w:r>
        <w:separator/>
      </w:r>
    </w:p>
  </w:footnote>
  <w:footnote w:type="continuationSeparator" w:id="0">
    <w:p w:rsidR="00623670" w:rsidRDefault="00623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FC0" w:rsidRPr="00971190" w:rsidRDefault="001B4FC0"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3C1C"/>
    <w:rsid w:val="0002439B"/>
    <w:rsid w:val="00031998"/>
    <w:rsid w:val="000447C4"/>
    <w:rsid w:val="00047171"/>
    <w:rsid w:val="00051C7A"/>
    <w:rsid w:val="000564F5"/>
    <w:rsid w:val="00062F11"/>
    <w:rsid w:val="00064AFB"/>
    <w:rsid w:val="00074567"/>
    <w:rsid w:val="00077F18"/>
    <w:rsid w:val="000942CD"/>
    <w:rsid w:val="00097513"/>
    <w:rsid w:val="000A49BE"/>
    <w:rsid w:val="000A59A6"/>
    <w:rsid w:val="000C6863"/>
    <w:rsid w:val="000C77AD"/>
    <w:rsid w:val="000D0FE6"/>
    <w:rsid w:val="000E653A"/>
    <w:rsid w:val="000F1604"/>
    <w:rsid w:val="000F213B"/>
    <w:rsid w:val="000F2E7C"/>
    <w:rsid w:val="000F67BF"/>
    <w:rsid w:val="000F763C"/>
    <w:rsid w:val="001012F3"/>
    <w:rsid w:val="0010402C"/>
    <w:rsid w:val="001058E0"/>
    <w:rsid w:val="0011024B"/>
    <w:rsid w:val="001114CE"/>
    <w:rsid w:val="00114DDF"/>
    <w:rsid w:val="001174BB"/>
    <w:rsid w:val="00121A51"/>
    <w:rsid w:val="0012582B"/>
    <w:rsid w:val="0013201B"/>
    <w:rsid w:val="001327B7"/>
    <w:rsid w:val="001329CA"/>
    <w:rsid w:val="00134D86"/>
    <w:rsid w:val="00143F3F"/>
    <w:rsid w:val="00147E06"/>
    <w:rsid w:val="001512EF"/>
    <w:rsid w:val="00153DDB"/>
    <w:rsid w:val="00155271"/>
    <w:rsid w:val="00161AF0"/>
    <w:rsid w:val="0016480D"/>
    <w:rsid w:val="001713C7"/>
    <w:rsid w:val="00176839"/>
    <w:rsid w:val="001802FF"/>
    <w:rsid w:val="00182078"/>
    <w:rsid w:val="00183724"/>
    <w:rsid w:val="00190A0E"/>
    <w:rsid w:val="00191C95"/>
    <w:rsid w:val="00194104"/>
    <w:rsid w:val="0019714B"/>
    <w:rsid w:val="001A1525"/>
    <w:rsid w:val="001B4FC0"/>
    <w:rsid w:val="001B7136"/>
    <w:rsid w:val="001C03B9"/>
    <w:rsid w:val="001C172E"/>
    <w:rsid w:val="001C4951"/>
    <w:rsid w:val="001C6B74"/>
    <w:rsid w:val="001C6F80"/>
    <w:rsid w:val="001C7A86"/>
    <w:rsid w:val="001E3A92"/>
    <w:rsid w:val="001F1091"/>
    <w:rsid w:val="001F6728"/>
    <w:rsid w:val="00202208"/>
    <w:rsid w:val="00207E86"/>
    <w:rsid w:val="002113F0"/>
    <w:rsid w:val="0021502C"/>
    <w:rsid w:val="00222943"/>
    <w:rsid w:val="0022516D"/>
    <w:rsid w:val="00225DBF"/>
    <w:rsid w:val="0024013E"/>
    <w:rsid w:val="002413AF"/>
    <w:rsid w:val="00244CD5"/>
    <w:rsid w:val="0025061D"/>
    <w:rsid w:val="0025549F"/>
    <w:rsid w:val="00256204"/>
    <w:rsid w:val="002571DC"/>
    <w:rsid w:val="002602E4"/>
    <w:rsid w:val="00262FE8"/>
    <w:rsid w:val="00276D76"/>
    <w:rsid w:val="00283163"/>
    <w:rsid w:val="00283C91"/>
    <w:rsid w:val="00290579"/>
    <w:rsid w:val="002971C5"/>
    <w:rsid w:val="002B735D"/>
    <w:rsid w:val="002C2735"/>
    <w:rsid w:val="002C5851"/>
    <w:rsid w:val="002C6ECD"/>
    <w:rsid w:val="002D1CAF"/>
    <w:rsid w:val="002E0D78"/>
    <w:rsid w:val="002E5384"/>
    <w:rsid w:val="002E54A5"/>
    <w:rsid w:val="00300E08"/>
    <w:rsid w:val="003025A2"/>
    <w:rsid w:val="00303085"/>
    <w:rsid w:val="003163A5"/>
    <w:rsid w:val="00326512"/>
    <w:rsid w:val="00332441"/>
    <w:rsid w:val="00332F6C"/>
    <w:rsid w:val="003429D5"/>
    <w:rsid w:val="00345526"/>
    <w:rsid w:val="00346003"/>
    <w:rsid w:val="0034632E"/>
    <w:rsid w:val="0034645E"/>
    <w:rsid w:val="00360E24"/>
    <w:rsid w:val="00365D3E"/>
    <w:rsid w:val="00366439"/>
    <w:rsid w:val="0037186B"/>
    <w:rsid w:val="00372D89"/>
    <w:rsid w:val="0037625F"/>
    <w:rsid w:val="0038124E"/>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6F2"/>
    <w:rsid w:val="00406A78"/>
    <w:rsid w:val="00410E87"/>
    <w:rsid w:val="00414327"/>
    <w:rsid w:val="00415725"/>
    <w:rsid w:val="004166CD"/>
    <w:rsid w:val="00416B42"/>
    <w:rsid w:val="00417C51"/>
    <w:rsid w:val="00420496"/>
    <w:rsid w:val="00420AF2"/>
    <w:rsid w:val="00422505"/>
    <w:rsid w:val="00425549"/>
    <w:rsid w:val="004259FE"/>
    <w:rsid w:val="004271C8"/>
    <w:rsid w:val="00427B54"/>
    <w:rsid w:val="0043330C"/>
    <w:rsid w:val="00434F23"/>
    <w:rsid w:val="00436C2F"/>
    <w:rsid w:val="00437BBC"/>
    <w:rsid w:val="00444DE2"/>
    <w:rsid w:val="0045194D"/>
    <w:rsid w:val="00465046"/>
    <w:rsid w:val="00467905"/>
    <w:rsid w:val="00467F9D"/>
    <w:rsid w:val="00475DA8"/>
    <w:rsid w:val="004804CF"/>
    <w:rsid w:val="004821D4"/>
    <w:rsid w:val="0048399A"/>
    <w:rsid w:val="0048484B"/>
    <w:rsid w:val="00490772"/>
    <w:rsid w:val="00494D81"/>
    <w:rsid w:val="004B14FC"/>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0798"/>
    <w:rsid w:val="0057471C"/>
    <w:rsid w:val="00580D3A"/>
    <w:rsid w:val="00583933"/>
    <w:rsid w:val="005840D6"/>
    <w:rsid w:val="00587F0F"/>
    <w:rsid w:val="00590320"/>
    <w:rsid w:val="0059185F"/>
    <w:rsid w:val="005931AD"/>
    <w:rsid w:val="0059333C"/>
    <w:rsid w:val="00597DF0"/>
    <w:rsid w:val="005A137C"/>
    <w:rsid w:val="005A2001"/>
    <w:rsid w:val="005A2958"/>
    <w:rsid w:val="005A2AE3"/>
    <w:rsid w:val="005A320C"/>
    <w:rsid w:val="005B10C8"/>
    <w:rsid w:val="005B18A2"/>
    <w:rsid w:val="005B3E15"/>
    <w:rsid w:val="005B5351"/>
    <w:rsid w:val="005C4BC3"/>
    <w:rsid w:val="005E064F"/>
    <w:rsid w:val="005E084A"/>
    <w:rsid w:val="005E2B5D"/>
    <w:rsid w:val="005F225A"/>
    <w:rsid w:val="005F2AB8"/>
    <w:rsid w:val="005F5200"/>
    <w:rsid w:val="005F54C7"/>
    <w:rsid w:val="005F6856"/>
    <w:rsid w:val="00602F10"/>
    <w:rsid w:val="00611446"/>
    <w:rsid w:val="00616B67"/>
    <w:rsid w:val="00616F9C"/>
    <w:rsid w:val="006176EC"/>
    <w:rsid w:val="0062030B"/>
    <w:rsid w:val="00623670"/>
    <w:rsid w:val="006279F4"/>
    <w:rsid w:val="00631D05"/>
    <w:rsid w:val="00637CD5"/>
    <w:rsid w:val="006406B7"/>
    <w:rsid w:val="006472B8"/>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E213A"/>
    <w:rsid w:val="006F0141"/>
    <w:rsid w:val="006F2CF5"/>
    <w:rsid w:val="00700C64"/>
    <w:rsid w:val="00701939"/>
    <w:rsid w:val="007021BE"/>
    <w:rsid w:val="00702816"/>
    <w:rsid w:val="00704D51"/>
    <w:rsid w:val="007117B5"/>
    <w:rsid w:val="007266EB"/>
    <w:rsid w:val="00726AEA"/>
    <w:rsid w:val="00730992"/>
    <w:rsid w:val="007324A2"/>
    <w:rsid w:val="0073729C"/>
    <w:rsid w:val="007416FA"/>
    <w:rsid w:val="00742772"/>
    <w:rsid w:val="00742F81"/>
    <w:rsid w:val="00744722"/>
    <w:rsid w:val="00747B54"/>
    <w:rsid w:val="0076369A"/>
    <w:rsid w:val="0076457A"/>
    <w:rsid w:val="00772A29"/>
    <w:rsid w:val="00777133"/>
    <w:rsid w:val="00781F79"/>
    <w:rsid w:val="00782C28"/>
    <w:rsid w:val="00783644"/>
    <w:rsid w:val="00783912"/>
    <w:rsid w:val="00785673"/>
    <w:rsid w:val="00787315"/>
    <w:rsid w:val="00795AC4"/>
    <w:rsid w:val="007A1BE8"/>
    <w:rsid w:val="007A7982"/>
    <w:rsid w:val="007B5114"/>
    <w:rsid w:val="007C0AB5"/>
    <w:rsid w:val="007C2873"/>
    <w:rsid w:val="007C442B"/>
    <w:rsid w:val="007C58FE"/>
    <w:rsid w:val="007D763F"/>
    <w:rsid w:val="007E16FB"/>
    <w:rsid w:val="007E3BE6"/>
    <w:rsid w:val="007F54E1"/>
    <w:rsid w:val="0081194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7975"/>
    <w:rsid w:val="008C717D"/>
    <w:rsid w:val="008C79AA"/>
    <w:rsid w:val="008D7F68"/>
    <w:rsid w:val="008E09F8"/>
    <w:rsid w:val="008E219C"/>
    <w:rsid w:val="008E5833"/>
    <w:rsid w:val="008E6DCE"/>
    <w:rsid w:val="008F249A"/>
    <w:rsid w:val="008F5CC6"/>
    <w:rsid w:val="008F63A4"/>
    <w:rsid w:val="00900B5E"/>
    <w:rsid w:val="00903D21"/>
    <w:rsid w:val="00924846"/>
    <w:rsid w:val="00930780"/>
    <w:rsid w:val="00930976"/>
    <w:rsid w:val="0093605A"/>
    <w:rsid w:val="00943E15"/>
    <w:rsid w:val="009462F2"/>
    <w:rsid w:val="0094753E"/>
    <w:rsid w:val="00961835"/>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05490"/>
    <w:rsid w:val="00A134DE"/>
    <w:rsid w:val="00A231B5"/>
    <w:rsid w:val="00A31CC1"/>
    <w:rsid w:val="00A354AD"/>
    <w:rsid w:val="00A459EC"/>
    <w:rsid w:val="00A56473"/>
    <w:rsid w:val="00A57CDF"/>
    <w:rsid w:val="00A61F3D"/>
    <w:rsid w:val="00A64ADF"/>
    <w:rsid w:val="00A64F51"/>
    <w:rsid w:val="00A65ABA"/>
    <w:rsid w:val="00A71F38"/>
    <w:rsid w:val="00A72EF0"/>
    <w:rsid w:val="00A8781B"/>
    <w:rsid w:val="00A92311"/>
    <w:rsid w:val="00AA3543"/>
    <w:rsid w:val="00AA462F"/>
    <w:rsid w:val="00AB090E"/>
    <w:rsid w:val="00AB3480"/>
    <w:rsid w:val="00AB374B"/>
    <w:rsid w:val="00AB71A9"/>
    <w:rsid w:val="00AC3A8C"/>
    <w:rsid w:val="00AD0A3B"/>
    <w:rsid w:val="00AD2286"/>
    <w:rsid w:val="00AD2D30"/>
    <w:rsid w:val="00AD6A42"/>
    <w:rsid w:val="00AE1128"/>
    <w:rsid w:val="00AE33A4"/>
    <w:rsid w:val="00AE42F7"/>
    <w:rsid w:val="00AE541D"/>
    <w:rsid w:val="00AF0932"/>
    <w:rsid w:val="00AF6C05"/>
    <w:rsid w:val="00B00BAA"/>
    <w:rsid w:val="00B04667"/>
    <w:rsid w:val="00B070D9"/>
    <w:rsid w:val="00B178F4"/>
    <w:rsid w:val="00B2702E"/>
    <w:rsid w:val="00B34ABE"/>
    <w:rsid w:val="00B36CD7"/>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0CD9"/>
    <w:rsid w:val="00B9195D"/>
    <w:rsid w:val="00B94A3B"/>
    <w:rsid w:val="00BA727A"/>
    <w:rsid w:val="00BB1729"/>
    <w:rsid w:val="00BB176E"/>
    <w:rsid w:val="00BB1B08"/>
    <w:rsid w:val="00BC296E"/>
    <w:rsid w:val="00BC2A77"/>
    <w:rsid w:val="00BC356C"/>
    <w:rsid w:val="00BD0303"/>
    <w:rsid w:val="00BD0C5C"/>
    <w:rsid w:val="00BD706A"/>
    <w:rsid w:val="00BD7756"/>
    <w:rsid w:val="00BD786D"/>
    <w:rsid w:val="00BE17A2"/>
    <w:rsid w:val="00BE1EA2"/>
    <w:rsid w:val="00BE22D2"/>
    <w:rsid w:val="00BF061B"/>
    <w:rsid w:val="00C00795"/>
    <w:rsid w:val="00C16F89"/>
    <w:rsid w:val="00C17395"/>
    <w:rsid w:val="00C30004"/>
    <w:rsid w:val="00C436FC"/>
    <w:rsid w:val="00C51B5F"/>
    <w:rsid w:val="00C51FB2"/>
    <w:rsid w:val="00C651EA"/>
    <w:rsid w:val="00C72E44"/>
    <w:rsid w:val="00C778C0"/>
    <w:rsid w:val="00C77A84"/>
    <w:rsid w:val="00C80036"/>
    <w:rsid w:val="00C82602"/>
    <w:rsid w:val="00C8699E"/>
    <w:rsid w:val="00C97A50"/>
    <w:rsid w:val="00CA142E"/>
    <w:rsid w:val="00CA2F20"/>
    <w:rsid w:val="00CA6AA7"/>
    <w:rsid w:val="00CB0552"/>
    <w:rsid w:val="00CB6582"/>
    <w:rsid w:val="00CC0C59"/>
    <w:rsid w:val="00CC18A4"/>
    <w:rsid w:val="00CC4906"/>
    <w:rsid w:val="00CD1BE8"/>
    <w:rsid w:val="00CD6B1F"/>
    <w:rsid w:val="00CE4282"/>
    <w:rsid w:val="00CE6BCF"/>
    <w:rsid w:val="00CF5224"/>
    <w:rsid w:val="00CF7242"/>
    <w:rsid w:val="00CF7CDF"/>
    <w:rsid w:val="00D000E6"/>
    <w:rsid w:val="00D005CA"/>
    <w:rsid w:val="00D01041"/>
    <w:rsid w:val="00D054DB"/>
    <w:rsid w:val="00D0661A"/>
    <w:rsid w:val="00D109FD"/>
    <w:rsid w:val="00D12914"/>
    <w:rsid w:val="00D14E2D"/>
    <w:rsid w:val="00D345DA"/>
    <w:rsid w:val="00D35870"/>
    <w:rsid w:val="00D4127A"/>
    <w:rsid w:val="00D42E8A"/>
    <w:rsid w:val="00D46D40"/>
    <w:rsid w:val="00D477E3"/>
    <w:rsid w:val="00D51268"/>
    <w:rsid w:val="00D64553"/>
    <w:rsid w:val="00D66D02"/>
    <w:rsid w:val="00D67DBB"/>
    <w:rsid w:val="00D95BE2"/>
    <w:rsid w:val="00DA2C3C"/>
    <w:rsid w:val="00DA439F"/>
    <w:rsid w:val="00DA4B8E"/>
    <w:rsid w:val="00DA6AE7"/>
    <w:rsid w:val="00DB042F"/>
    <w:rsid w:val="00DC56CA"/>
    <w:rsid w:val="00DD0597"/>
    <w:rsid w:val="00DD6328"/>
    <w:rsid w:val="00DE46A7"/>
    <w:rsid w:val="00DF145D"/>
    <w:rsid w:val="00DF6B40"/>
    <w:rsid w:val="00DF7E67"/>
    <w:rsid w:val="00E02B8D"/>
    <w:rsid w:val="00E106D5"/>
    <w:rsid w:val="00E131D1"/>
    <w:rsid w:val="00E143E7"/>
    <w:rsid w:val="00E20F39"/>
    <w:rsid w:val="00E2182A"/>
    <w:rsid w:val="00E23237"/>
    <w:rsid w:val="00E246A9"/>
    <w:rsid w:val="00E30C75"/>
    <w:rsid w:val="00E32B45"/>
    <w:rsid w:val="00E355DE"/>
    <w:rsid w:val="00E40498"/>
    <w:rsid w:val="00E433E3"/>
    <w:rsid w:val="00E54D7A"/>
    <w:rsid w:val="00E5518C"/>
    <w:rsid w:val="00E6412F"/>
    <w:rsid w:val="00E6688C"/>
    <w:rsid w:val="00E809F0"/>
    <w:rsid w:val="00E80DF1"/>
    <w:rsid w:val="00E83B80"/>
    <w:rsid w:val="00E863DB"/>
    <w:rsid w:val="00E907DD"/>
    <w:rsid w:val="00E91587"/>
    <w:rsid w:val="00E93CC0"/>
    <w:rsid w:val="00E95713"/>
    <w:rsid w:val="00E974F3"/>
    <w:rsid w:val="00EB316D"/>
    <w:rsid w:val="00EB638C"/>
    <w:rsid w:val="00EC47AD"/>
    <w:rsid w:val="00EE22DF"/>
    <w:rsid w:val="00EE374A"/>
    <w:rsid w:val="00EE556E"/>
    <w:rsid w:val="00EF2287"/>
    <w:rsid w:val="00EF3985"/>
    <w:rsid w:val="00F063BD"/>
    <w:rsid w:val="00F126FD"/>
    <w:rsid w:val="00F131F6"/>
    <w:rsid w:val="00F13992"/>
    <w:rsid w:val="00F21D63"/>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BF9"/>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6D356-297D-43F2-8965-48ACCA7E9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4544</TotalTime>
  <Pages>1</Pages>
  <Words>21777</Words>
  <Characters>124134</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145620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(NONUS)</cp:lastModifiedBy>
  <cp:revision>50</cp:revision>
  <cp:lastPrinted>2008-03-17T22:13:00Z</cp:lastPrinted>
  <dcterms:created xsi:type="dcterms:W3CDTF">2014-08-04T14:17:00Z</dcterms:created>
  <dcterms:modified xsi:type="dcterms:W3CDTF">2019-04-26T15:45:00Z</dcterms:modified>
</cp:coreProperties>
</file>