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23048 - New Written Corr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TFS 23964 - Switch to maxcorp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CB6BB1" w:rsidRPr="001114CE" w14:paraId="2E3321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BD84F0" w14:textId="3BBB680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A1EA43" w14:textId="54E8ED2E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50EF1" w14:textId="382CA16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26432 - Audio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3AFE1A" w14:textId="32B1F328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D44603" w:rsidRPr="001114CE" w14:paraId="5FA15C4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EE690E" w14:textId="0CBE0402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1069D" w14:textId="4D587DF5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7AEA6" w14:textId="233C6BEC" w:rsidR="00D44603" w:rsidRPr="00CB6BB1" w:rsidRDefault="00D44603" w:rsidP="002607EE">
            <w:pPr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TFS 27135 - Add the Verint call id for eCL audio issues reported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E3C249" w14:textId="65433031" w:rsidR="00D44603" w:rsidRPr="00CB6BB1" w:rsidRDefault="00D44603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ED7B35" w:rsidRPr="001114CE" w14:paraId="431A8CE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BAE6A4" w14:textId="5698FFBF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2F0755" w14:textId="732A298D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3914FB" w14:textId="28CC0659" w:rsidR="00ED7B35" w:rsidRPr="00D44603" w:rsidRDefault="00ED7B35" w:rsidP="002607EE">
            <w:pPr>
              <w:rPr>
                <w:sz w:val="22"/>
                <w:szCs w:val="22"/>
              </w:rPr>
            </w:pPr>
            <w:r w:rsidRPr="00ED7B35">
              <w:rPr>
                <w:sz w:val="22"/>
                <w:szCs w:val="22"/>
              </w:rPr>
              <w:t>TFS 27396 - NGD login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6B781" w14:textId="0BC440DF" w:rsidR="00ED7B35" w:rsidRPr="00CB6BB1" w:rsidRDefault="00ED7B35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602656" w:rsidRPr="001114CE" w14:paraId="6C1C97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215378" w14:textId="1632F3B8" w:rsidR="00602656" w:rsidRDefault="00602656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8BF88A" w14:textId="01065D45" w:rsidR="00602656" w:rsidRDefault="00602656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A86B9" w14:textId="1AFACA44" w:rsidR="00602656" w:rsidRPr="00ED7B35" w:rsidRDefault="00602656" w:rsidP="002607EE">
            <w:pPr>
              <w:rPr>
                <w:sz w:val="22"/>
                <w:szCs w:val="22"/>
              </w:rPr>
            </w:pPr>
            <w:r w:rsidRPr="00602656">
              <w:rPr>
                <w:sz w:val="22"/>
                <w:szCs w:val="22"/>
              </w:rPr>
              <w:t>TFS 27441 - Setup email alert when unexpected file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9F30B6" w14:textId="12068158" w:rsidR="00602656" w:rsidRPr="00CB6BB1" w:rsidRDefault="00602656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5A415B" w:rsidRPr="001114CE" w14:paraId="5168FCD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3CE0CE" w14:textId="3AD52E95" w:rsidR="005A415B" w:rsidRDefault="005A415B" w:rsidP="005A415B">
            <w:pPr>
              <w:rPr>
                <w:sz w:val="22"/>
                <w:szCs w:val="22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8937B2" w14:textId="60A27911" w:rsidR="005A415B" w:rsidRDefault="005A415B" w:rsidP="005A415B">
            <w:pPr>
              <w:rPr>
                <w:sz w:val="22"/>
                <w:szCs w:val="22"/>
              </w:rPr>
            </w:pPr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A810E" w14:textId="12CE177F" w:rsidR="005A415B" w:rsidRPr="00602656" w:rsidRDefault="005A415B" w:rsidP="005A415B">
            <w:pPr>
              <w:rPr>
                <w:sz w:val="22"/>
                <w:szCs w:val="22"/>
              </w:rPr>
            </w:pPr>
            <w:r w:rsidRPr="00440A86">
              <w:t>TFS 27523 - Dashboard to view the feed load history in the Admin Tool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A5C44F" w14:textId="076829A6" w:rsidR="005A415B" w:rsidRPr="00CB6BB1" w:rsidRDefault="005A415B" w:rsidP="005A415B">
            <w:pPr>
              <w:rPr>
                <w:sz w:val="22"/>
                <w:szCs w:val="22"/>
              </w:rPr>
            </w:pPr>
            <w:r w:rsidRPr="00321D1E">
              <w:t>Susmitha Palacherla</w:t>
            </w:r>
          </w:p>
        </w:tc>
      </w:tr>
      <w:tr w:rsidR="00DF3ADB" w:rsidRPr="001114CE" w14:paraId="7BF1CA9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BB662" w14:textId="375CC172" w:rsidR="00DF3ADB" w:rsidRDefault="00DF3ADB" w:rsidP="00DF3ADB">
            <w:r>
              <w:t>01/22/2024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108C2C" w14:textId="455C038D" w:rsidR="00DF3ADB" w:rsidRDefault="00DF3ADB" w:rsidP="00DF3ADB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DE1ACB" w14:textId="4A8D40B7" w:rsidR="00DF3ADB" w:rsidRPr="00440A86" w:rsidRDefault="00DF3ADB" w:rsidP="00DF3ADB">
            <w:r>
              <w:t>TFS 27638 - Wellbeing Break eCL data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B6E165" w14:textId="05D42AC1" w:rsidR="00DF3ADB" w:rsidRPr="00321D1E" w:rsidRDefault="00DF3ADB" w:rsidP="00DF3ADB">
            <w:r w:rsidRPr="00321D1E">
              <w:t>Susmitha Palacherla</w:t>
            </w:r>
          </w:p>
        </w:tc>
      </w:tr>
      <w:tr w:rsidR="00406F6D" w:rsidRPr="001114CE" w14:paraId="51DFF3EF" w14:textId="77777777" w:rsidTr="00C17395">
        <w:trPr>
          <w:ins w:id="15" w:author="Palacherla, Susmitha C" w:date="2024-08-07T15:03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DD17" w14:textId="4A11F8EF" w:rsidR="00406F6D" w:rsidRDefault="00406F6D" w:rsidP="00DF3ADB">
            <w:pPr>
              <w:rPr>
                <w:ins w:id="16" w:author="Palacherla, Susmitha C" w:date="2024-08-07T15:03:00Z"/>
              </w:rPr>
            </w:pPr>
            <w:ins w:id="17" w:author="Palacherla, Susmitha C" w:date="2024-08-07T15:03:00Z">
              <w:r>
                <w:t>08/07/2024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928EAD" w14:textId="520D15E1" w:rsidR="00406F6D" w:rsidRDefault="00406F6D" w:rsidP="00DF3ADB">
            <w:pPr>
              <w:rPr>
                <w:ins w:id="18" w:author="Palacherla, Susmitha C" w:date="2024-08-07T15:03:00Z"/>
              </w:rPr>
            </w:pPr>
            <w:ins w:id="19" w:author="Palacherla, Susmitha C" w:date="2024-08-07T15:03:00Z">
              <w:r>
                <w:t>27.0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785C16" w14:textId="12AA564A" w:rsidR="00406F6D" w:rsidRDefault="00406F6D" w:rsidP="00DF3ADB">
            <w:pPr>
              <w:rPr>
                <w:ins w:id="20" w:author="Palacherla, Susmitha C" w:date="2024-08-07T15:03:00Z"/>
              </w:rPr>
            </w:pPr>
            <w:ins w:id="21" w:author="Palacherla, Susmitha C" w:date="2024-08-07T15:03:00Z">
              <w:r w:rsidRPr="00406F6D">
                <w:t>TFS 28298 - Targeted Coaching - Automated Supervisor Reporting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719EA4" w14:textId="75500854" w:rsidR="00406F6D" w:rsidRPr="00321D1E" w:rsidRDefault="00406F6D" w:rsidP="00DF3ADB">
            <w:pPr>
              <w:rPr>
                <w:ins w:id="22" w:author="Palacherla, Susmitha C" w:date="2024-08-07T15:03:00Z"/>
              </w:rPr>
            </w:pPr>
            <w:ins w:id="23" w:author="Palacherla, Susmitha C" w:date="2024-08-07T15:03:00Z">
              <w:r w:rsidRPr="00321D1E">
                <w:t>Susmitha Palacherla</w:t>
              </w:r>
            </w:ins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24" w:name="_Toc53161451"/>
      <w:r>
        <w:lastRenderedPageBreak/>
        <w:t>SSIS – Outlier_Coaching</w:t>
      </w:r>
      <w:bookmarkEnd w:id="24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Unit Identifier: Outlier_Coaching.dtsx</w:t>
      </w:r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39D8C075" w:rsidR="00073A1E" w:rsidRPr="007F16A4" w:rsidRDefault="00406F6D" w:rsidP="00073A1E">
            <w:pPr>
              <w:rPr>
                <w:sz w:val="22"/>
                <w:szCs w:val="22"/>
              </w:rPr>
            </w:pPr>
            <w:ins w:id="25" w:author="Palacherla, Susmitha C" w:date="2024-08-07T15:04:00Z">
              <w:r w:rsidRPr="00406F6D">
                <w:t>TFS 28298 - Targeted Coaching - Automated Supervisor Reporting</w:t>
              </w:r>
            </w:ins>
            <w:del w:id="26" w:author="Palacherla, Susmitha C" w:date="2024-08-07T15:04:00Z">
              <w:r w:rsidR="00DF3ADB" w:rsidDel="00406F6D">
                <w:delText>TFS 27638 - Wellbeing Break eCL data Feed</w:delText>
              </w:r>
            </w:del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D73730C" w14:textId="4C562838" w:rsidR="00306107" w:rsidRPr="007F16A4" w:rsidRDefault="00602656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602656">
              <w:rPr>
                <w:sz w:val="22"/>
                <w:szCs w:val="22"/>
              </w:rPr>
              <w:t>Outliers_Coaching.dtsx</w:t>
            </w:r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4222BF90" w14:textId="673FA484" w:rsidR="001E4680" w:rsidRPr="007F16A4" w:rsidRDefault="00406F6D" w:rsidP="00A22BF2">
            <w:pPr>
              <w:rPr>
                <w:sz w:val="22"/>
                <w:szCs w:val="22"/>
              </w:rPr>
            </w:pPr>
            <w:ins w:id="27" w:author="Palacherla, Susmitha C" w:date="2024-08-07T15:12:00Z">
              <w:r w:rsidRPr="00406F6D">
                <w:t>eCL_Outlier_Feed_ASR20240720.csv</w:t>
              </w:r>
            </w:ins>
            <w:del w:id="28" w:author="Palacherla, Susmitha C" w:date="2024-08-07T15:12:00Z">
              <w:r w:rsidR="00DF3ADB" w:rsidRPr="00DF3ADB" w:rsidDel="00406F6D">
                <w:delText>eCL_Outlier_Feed_BRW20240115.csv</w:delText>
              </w:r>
            </w:del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CoachingOutliersLoad</w:t>
            </w:r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216C0DDA" w:rsidR="0068622B" w:rsidRPr="007F16A4" w:rsidRDefault="00D44603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29" w:author="Palacherla, Susmitha C" w:date="2024-08-07T15:12:00Z">
              <w:r w:rsidDel="00406F6D">
                <w:rPr>
                  <w:sz w:val="22"/>
                  <w:szCs w:val="22"/>
                </w:rPr>
                <w:delText>Y</w:delText>
              </w:r>
            </w:del>
            <w:ins w:id="30" w:author="Palacherla, Susmitha C" w:date="2024-08-07T15:12:00Z">
              <w:r w:rsidR="00406F6D"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</w:tcPr>
          <w:p w14:paraId="0AB6FF98" w14:textId="4970B22A" w:rsidR="0068622B" w:rsidRPr="007F16A4" w:rsidRDefault="00D44603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31" w:author="Palacherla, Susmitha C" w:date="2024-08-07T15:12:00Z">
              <w:r w:rsidDel="00406F6D">
                <w:rPr>
                  <w:sz w:val="22"/>
                  <w:szCs w:val="22"/>
                </w:rPr>
                <w:delText>Pass</w:delText>
              </w:r>
            </w:del>
            <w:ins w:id="32" w:author="Palacherla, Susmitha C" w:date="2024-08-07T15:12:00Z">
              <w:r w:rsidR="00406F6D">
                <w:rPr>
                  <w:sz w:val="22"/>
                  <w:szCs w:val="22"/>
                </w:rPr>
                <w:t>NA</w:t>
              </w:r>
            </w:ins>
          </w:p>
        </w:tc>
      </w:tr>
      <w:tr w:rsidR="00406F6D" w:rsidRPr="00231CAA" w14:paraId="712FEECC" w14:textId="77777777" w:rsidTr="00185140">
        <w:tc>
          <w:tcPr>
            <w:tcW w:w="1170" w:type="dxa"/>
          </w:tcPr>
          <w:p w14:paraId="020F10B5" w14:textId="77777777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406F6D" w:rsidRPr="007F16A4" w:rsidRDefault="00406F6D" w:rsidP="00406F6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406F6D" w:rsidRPr="007F16A4" w:rsidRDefault="00406F6D" w:rsidP="00406F6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18273AB1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33" w:author="Palacherla, Susmitha C" w:date="2024-08-07T15:12:00Z">
              <w:r>
                <w:rPr>
                  <w:sz w:val="22"/>
                  <w:szCs w:val="22"/>
                </w:rPr>
                <w:t>N</w:t>
              </w:r>
            </w:ins>
            <w:del w:id="34" w:author="Palacherla, Susmitha C" w:date="2024-08-07T15:12:00Z">
              <w:r w:rsidDel="00F547ED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77C8E617" w14:textId="0183F4AC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35" w:author="Palacherla, Susmitha C" w:date="2024-08-07T15:12:00Z">
              <w:r>
                <w:rPr>
                  <w:sz w:val="22"/>
                  <w:szCs w:val="22"/>
                </w:rPr>
                <w:t>NA</w:t>
              </w:r>
            </w:ins>
            <w:del w:id="36" w:author="Palacherla, Susmitha C" w:date="2024-08-07T15:12:00Z">
              <w:r w:rsidDel="00F547ED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406F6D" w:rsidRPr="00231CAA" w14:paraId="62990693" w14:textId="77777777" w:rsidTr="00185140">
        <w:tc>
          <w:tcPr>
            <w:tcW w:w="1170" w:type="dxa"/>
          </w:tcPr>
          <w:p w14:paraId="56E8FE6C" w14:textId="77777777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406F6D" w:rsidRPr="007F16A4" w:rsidRDefault="00406F6D" w:rsidP="00406F6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406F6D" w:rsidRPr="007F16A4" w:rsidRDefault="00406F6D" w:rsidP="00406F6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\Coaching\Outliers\Decrypt_Out\</w:t>
            </w:r>
          </w:p>
        </w:tc>
        <w:tc>
          <w:tcPr>
            <w:tcW w:w="4275" w:type="dxa"/>
          </w:tcPr>
          <w:p w14:paraId="6C15F449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532E5714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37" w:author="Palacherla, Susmitha C" w:date="2024-08-07T15:12:00Z">
              <w:r>
                <w:rPr>
                  <w:sz w:val="22"/>
                  <w:szCs w:val="22"/>
                </w:rPr>
                <w:t>N</w:t>
              </w:r>
            </w:ins>
            <w:del w:id="38" w:author="Palacherla, Susmitha C" w:date="2024-08-07T15:12:00Z">
              <w:r w:rsidDel="00F547ED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1D79BECA" w14:textId="390A9CF4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39" w:author="Palacherla, Susmitha C" w:date="2024-08-07T15:12:00Z">
              <w:r>
                <w:rPr>
                  <w:sz w:val="22"/>
                  <w:szCs w:val="22"/>
                </w:rPr>
                <w:t>NA</w:t>
              </w:r>
            </w:ins>
            <w:del w:id="40" w:author="Palacherla, Susmitha C" w:date="2024-08-07T15:12:00Z">
              <w:r w:rsidDel="00F547ED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406F6D" w:rsidRPr="00231CAA" w14:paraId="19C1C25E" w14:textId="77777777" w:rsidTr="00185140">
        <w:tc>
          <w:tcPr>
            <w:tcW w:w="1170" w:type="dxa"/>
          </w:tcPr>
          <w:p w14:paraId="239E2246" w14:textId="77777777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406F6D" w:rsidRPr="007F16A4" w:rsidRDefault="00406F6D" w:rsidP="00406F6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406F6D" w:rsidRPr="007F16A4" w:rsidRDefault="00406F6D" w:rsidP="00406F6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\Coaching\Outliers\Encrypt_Out\</w:t>
            </w:r>
          </w:p>
        </w:tc>
        <w:tc>
          <w:tcPr>
            <w:tcW w:w="4275" w:type="dxa"/>
          </w:tcPr>
          <w:p w14:paraId="41FD8B50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559F8F39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1" w:author="Palacherla, Susmitha C" w:date="2024-08-07T15:12:00Z">
              <w:r>
                <w:rPr>
                  <w:sz w:val="22"/>
                  <w:szCs w:val="22"/>
                </w:rPr>
                <w:t>N</w:t>
              </w:r>
            </w:ins>
            <w:del w:id="42" w:author="Palacherla, Susmitha C" w:date="2024-08-07T15:12:00Z">
              <w:r w:rsidDel="00F547ED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0FE6050" w14:textId="59036BBA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3" w:author="Palacherla, Susmitha C" w:date="2024-08-07T15:12:00Z">
              <w:r>
                <w:rPr>
                  <w:sz w:val="22"/>
                  <w:szCs w:val="22"/>
                </w:rPr>
                <w:t>NA</w:t>
              </w:r>
            </w:ins>
            <w:del w:id="44" w:author="Palacherla, Susmitha C" w:date="2024-08-07T15:12:00Z">
              <w:r w:rsidDel="00F547ED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F3ADB" w:rsidRPr="00231CAA" w14:paraId="2C09D654" w14:textId="77777777" w:rsidTr="00185140">
        <w:tc>
          <w:tcPr>
            <w:tcW w:w="1170" w:type="dxa"/>
          </w:tcPr>
          <w:p w14:paraId="394A59CE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58A2A52C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45" w:author="Palacherla, Susmitha C" w:date="2024-08-07T15:12:00Z">
              <w:r w:rsidDel="00406F6D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526C96B" w14:textId="136D0698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46" w:author="Palacherla, Susmitha C" w:date="2024-08-07T15:12:00Z">
              <w:r w:rsidDel="00406F6D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406F6D" w:rsidRPr="00231CAA" w14:paraId="6E55ED02" w14:textId="77777777" w:rsidTr="00185140">
        <w:tc>
          <w:tcPr>
            <w:tcW w:w="1170" w:type="dxa"/>
          </w:tcPr>
          <w:p w14:paraId="107020CC" w14:textId="77777777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0A186AD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08A53881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7" w:author="Palacherla, Susmitha C" w:date="2024-08-07T15:13:00Z">
              <w:r>
                <w:rPr>
                  <w:sz w:val="22"/>
                  <w:szCs w:val="22"/>
                </w:rPr>
                <w:t>N</w:t>
              </w:r>
            </w:ins>
            <w:del w:id="48" w:author="Palacherla, Susmitha C" w:date="2024-08-07T15:13:00Z">
              <w:r w:rsidDel="0059017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3D14521" w14:textId="449A21BA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9" w:author="Palacherla, Susmitha C" w:date="2024-08-07T15:13:00Z">
              <w:r>
                <w:rPr>
                  <w:sz w:val="22"/>
                  <w:szCs w:val="22"/>
                </w:rPr>
                <w:t>NA</w:t>
              </w:r>
            </w:ins>
            <w:del w:id="50" w:author="Palacherla, Susmitha C" w:date="2024-08-07T15:13:00Z">
              <w:r w:rsidDel="0059017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406F6D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406F6D" w:rsidRPr="007F16A4" w:rsidRDefault="00406F6D" w:rsidP="00406F6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0079CFBB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1" w:author="Palacherla, Susmitha C" w:date="2024-08-07T15:13:00Z">
              <w:r>
                <w:rPr>
                  <w:sz w:val="22"/>
                  <w:szCs w:val="22"/>
                </w:rPr>
                <w:t>N</w:t>
              </w:r>
            </w:ins>
            <w:del w:id="52" w:author="Palacherla, Susmitha C" w:date="2024-08-07T15:13:00Z">
              <w:r w:rsidDel="00270428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0844935D" w14:textId="3FFFEA68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3" w:author="Palacherla, Susmitha C" w:date="2024-08-07T15:13:00Z">
              <w:r>
                <w:rPr>
                  <w:sz w:val="22"/>
                  <w:szCs w:val="22"/>
                </w:rPr>
                <w:t>NA</w:t>
              </w:r>
            </w:ins>
            <w:del w:id="54" w:author="Palacherla, Susmitha C" w:date="2024-08-07T15:13:00Z">
              <w:r w:rsidDel="00270428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406F6D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406F6D" w:rsidRPr="007F16A4" w:rsidRDefault="00406F6D" w:rsidP="00406F6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764F54D9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5" w:author="Palacherla, Susmitha C" w:date="2024-08-07T15:13:00Z">
              <w:r>
                <w:rPr>
                  <w:sz w:val="22"/>
                  <w:szCs w:val="22"/>
                </w:rPr>
                <w:t>N</w:t>
              </w:r>
            </w:ins>
            <w:del w:id="56" w:author="Palacherla, Susmitha C" w:date="2024-08-07T15:13:00Z">
              <w:r w:rsidDel="00CE0638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1E96C46" w14:textId="5D7751E1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7" w:author="Palacherla, Susmitha C" w:date="2024-08-07T15:13:00Z">
              <w:r>
                <w:rPr>
                  <w:sz w:val="22"/>
                  <w:szCs w:val="22"/>
                </w:rPr>
                <w:t>NA</w:t>
              </w:r>
            </w:ins>
            <w:del w:id="58" w:author="Palacherla, Susmitha C" w:date="2024-08-07T15:13:00Z">
              <w:r w:rsidDel="00CE0638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F3ADB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DF3ADB" w:rsidRPr="007F16A4" w:rsidRDefault="00DF3ADB" w:rsidP="00DF3AD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1C4833B3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59" w:author="Palacherla, Susmitha C" w:date="2024-08-07T15:13:00Z">
              <w:r w:rsidDel="00406F6D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46FF049A" w14:textId="48A5D0CD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60" w:author="Palacherla, Susmitha C" w:date="2024-08-07T15:13:00Z">
              <w:r w:rsidDel="00406F6D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406F6D" w:rsidRPr="00231CAA" w14:paraId="64D1CB8B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406F6D" w:rsidRPr="00467A7B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67A7B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39957ECB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372E030B" w:rsidR="00406F6D" w:rsidRPr="007F16A4" w:rsidRDefault="00406F6D" w:rsidP="00406F6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  <w:r>
              <w:rPr>
                <w:sz w:val="22"/>
                <w:szCs w:val="22"/>
              </w:rPr>
              <w:t xml:space="preserve"> along with Report Attributes like Category and Code.</w:t>
            </w:r>
          </w:p>
        </w:tc>
        <w:tc>
          <w:tcPr>
            <w:tcW w:w="1192" w:type="dxa"/>
          </w:tcPr>
          <w:p w14:paraId="2CF20A48" w14:textId="005290C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1" w:author="Palacherla, Susmitha C" w:date="2024-08-07T15:13:00Z">
              <w:r>
                <w:rPr>
                  <w:sz w:val="22"/>
                  <w:szCs w:val="22"/>
                </w:rPr>
                <w:t>N</w:t>
              </w:r>
            </w:ins>
            <w:del w:id="62" w:author="Palacherla, Susmitha C" w:date="2024-08-07T15:13:00Z">
              <w:r w:rsidDel="007F5390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C813B6E" w14:textId="6EEAF353" w:rsidR="00406F6D" w:rsidRPr="007F16A4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3" w:author="Palacherla, Susmitha C" w:date="2024-08-07T15:13:00Z">
              <w:r>
                <w:rPr>
                  <w:sz w:val="22"/>
                  <w:szCs w:val="22"/>
                </w:rPr>
                <w:t>NA</w:t>
              </w:r>
            </w:ins>
            <w:del w:id="64" w:author="Palacherla, Susmitha C" w:date="2024-08-07T15:13:00Z">
              <w:r w:rsidDel="007F5390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406F6D" w:rsidRPr="00231CAA" w14:paraId="33E0269F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7003" w14:textId="4EFD8C4F" w:rsidR="00406F6D" w:rsidRPr="00467A7B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67A7B">
              <w:rPr>
                <w:sz w:val="22"/>
                <w:szCs w:val="22"/>
              </w:rPr>
              <w:t>OC-3.2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13C8" w14:textId="4ED55947" w:rsidR="00406F6D" w:rsidRPr="007F16A4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Feed Load History</w:t>
            </w:r>
            <w:r w:rsidRPr="007F16A4">
              <w:rPr>
                <w:sz w:val="22"/>
                <w:szCs w:val="22"/>
              </w:rPr>
              <w:t xml:space="preserve">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C0B0" w14:textId="69CEDB2C" w:rsidR="00406F6D" w:rsidRPr="007F16A4" w:rsidRDefault="00406F6D" w:rsidP="0040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Entries from File List table for respective file should be populated in this table</w:t>
            </w:r>
          </w:p>
        </w:tc>
        <w:tc>
          <w:tcPr>
            <w:tcW w:w="1192" w:type="dxa"/>
          </w:tcPr>
          <w:p w14:paraId="751E0264" w14:textId="0EB61F67" w:rsidR="00406F6D" w:rsidRDefault="00406F6D" w:rsidP="00406F6D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5" w:author="Palacherla, Susmitha C" w:date="2024-08-07T15:13:00Z">
              <w:r>
                <w:rPr>
                  <w:sz w:val="22"/>
                  <w:szCs w:val="22"/>
                </w:rPr>
                <w:t>N</w:t>
              </w:r>
            </w:ins>
            <w:del w:id="66" w:author="Palacherla, Susmitha C" w:date="2024-08-07T15:13:00Z">
              <w:r w:rsidDel="007F5390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1B4EAA18" w14:textId="429D07A6" w:rsidR="00406F6D" w:rsidRDefault="00406F6D" w:rsidP="00406F6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7" w:author="Palacherla, Susmitha C" w:date="2024-08-07T15:13:00Z">
              <w:r>
                <w:rPr>
                  <w:sz w:val="22"/>
                  <w:szCs w:val="22"/>
                </w:rPr>
                <w:t>NA</w:t>
              </w:r>
            </w:ins>
            <w:del w:id="68" w:author="Palacherla, Susmitha C" w:date="2024-08-07T15:13:00Z">
              <w:r w:rsidDel="007F5390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F3ADB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7ABE49A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64F81D" w14:textId="711C7A8F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5CEC876B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6C96B98E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625891" w14:textId="6D59754B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737546D5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1BF5B011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45F9F76" w14:textId="3B702C5B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1A7BDA75" w14:textId="77777777" w:rsidTr="00467A7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DF3ADB" w:rsidRPr="00D44603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DF3ADB" w:rsidRPr="00D44603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DF3ADB" w:rsidRPr="00D44603" w:rsidRDefault="00DF3ADB" w:rsidP="00DF3ADB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Report Code as listed in reference table at end of doc</w:t>
            </w:r>
            <w:r w:rsidRPr="00D44603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1D1F8B3F" w14:textId="59627107" w:rsidR="00DF3ADB" w:rsidRPr="00D44603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E2DB4BF" w14:textId="30970ECF" w:rsidR="00DF3ADB" w:rsidRPr="00D44603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42CCFD32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2E1FD8F1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922B029" w14:textId="16D262CE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59926EDC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202536BB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4790FF" w14:textId="4EB158C2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0073B1D2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DF3ADB" w:rsidRPr="007F16A4" w:rsidDel="000662EC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04A6E67E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2570BFD" w14:textId="11E5255A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1ED69C4E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4674CF4" w14:textId="2A370F10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5919F420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32D8171B" w14:textId="0F287AC6" w:rsidR="00DF3ADB" w:rsidRDefault="00DF3ADB" w:rsidP="00DF3ADB">
            <w:pPr>
              <w:rPr>
                <w:ins w:id="69" w:author="Palacherla, Susmitha C" w:date="2024-08-07T15:28:00Z"/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('WPPM11') </w:t>
            </w:r>
            <w:del w:id="70" w:author="Palacherla, Susmitha C" w:date="2024-08-07T15:28:00Z">
              <w:r w:rsidRPr="007F16A4" w:rsidDel="00780651">
                <w:rPr>
                  <w:sz w:val="22"/>
                  <w:szCs w:val="22"/>
                </w:rPr>
                <w:delText>-</w:delText>
              </w:r>
            </w:del>
            <w:ins w:id="71" w:author="Palacherla, Susmitha C" w:date="2024-08-07T15:28:00Z">
              <w:r w:rsidR="00780651">
                <w:rPr>
                  <w:sz w:val="22"/>
                  <w:szCs w:val="22"/>
                </w:rPr>
                <w:t>–</w:t>
              </w:r>
            </w:ins>
            <w:r w:rsidRPr="007F16A4">
              <w:rPr>
                <w:sz w:val="22"/>
                <w:szCs w:val="22"/>
              </w:rPr>
              <w:t xml:space="preserve"> 9</w:t>
            </w:r>
          </w:p>
          <w:p w14:paraId="628F272E" w14:textId="5FA58A94" w:rsidR="00780651" w:rsidRPr="007F16A4" w:rsidDel="000662EC" w:rsidRDefault="00780651" w:rsidP="00DF3ADB">
            <w:pPr>
              <w:rPr>
                <w:sz w:val="22"/>
                <w:szCs w:val="22"/>
              </w:rPr>
            </w:pPr>
            <w:ins w:id="72" w:author="Palacherla, Susmitha C" w:date="2024-08-07T15:28:00Z">
              <w:r>
                <w:rPr>
                  <w:sz w:val="22"/>
                  <w:szCs w:val="22"/>
                </w:rPr>
                <w:t>(‘WACS05’) - ISG</w:t>
              </w:r>
            </w:ins>
          </w:p>
        </w:tc>
        <w:tc>
          <w:tcPr>
            <w:tcW w:w="1192" w:type="dxa"/>
          </w:tcPr>
          <w:p w14:paraId="28DEE92D" w14:textId="1D49B188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A4388B" w14:textId="2F2C6448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027F211D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550FE8A2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27D785B" w14:textId="5E5C7DD2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2D5A6645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65176DE6" w:rsidR="00DF3ADB" w:rsidRPr="007F16A4" w:rsidDel="007B4433" w:rsidRDefault="00DF3ADB" w:rsidP="00DF3ADB">
            <w:pPr>
              <w:rPr>
                <w:del w:id="73" w:author="Palacherla, Susmitha C" w:date="2024-08-07T15:18:00Z"/>
                <w:sz w:val="22"/>
                <w:szCs w:val="22"/>
              </w:rPr>
            </w:pPr>
            <w:del w:id="74" w:author="Palacherla, Susmitha C" w:date="2024-08-07T15:18:00Z">
              <w:r w:rsidRPr="007F16A4" w:rsidDel="007B4433">
                <w:rPr>
                  <w:sz w:val="22"/>
                  <w:szCs w:val="22"/>
                </w:rPr>
                <w:delText xml:space="preserve">IDD </w:delText>
              </w:r>
              <w:r w:rsidRPr="007F16A4" w:rsidDel="007B4433">
                <w:rPr>
                  <w:sz w:val="22"/>
                  <w:szCs w:val="22"/>
                </w:rPr>
                <w:sym w:font="Wingdings" w:char="F0E0"/>
              </w:r>
              <w:r w:rsidRPr="007F16A4" w:rsidDel="007B4433">
                <w:rPr>
                  <w:sz w:val="22"/>
                  <w:szCs w:val="22"/>
                </w:rPr>
                <w:delText xml:space="preserve"> char(10) which is LF replaced by line break</w:delText>
              </w:r>
            </w:del>
          </w:p>
          <w:p w14:paraId="723CCC1D" w14:textId="77777777" w:rsidR="00DF3ADB" w:rsidRPr="007F16A4" w:rsidDel="000662EC" w:rsidRDefault="00DF3ADB" w:rsidP="007B443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1D53BB81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CAD3F18" w14:textId="304D1204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1E4680" w:rsidRPr="00231CAA" w14:paraId="03973DC2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5A5E" w14:textId="17B8E83D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9EFE" w14:textId="2BB23C43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F3ADB" w:rsidRPr="00231CAA" w14:paraId="66E6853C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6FBE907B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61E63C6" w14:textId="7CB9BD16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203718F1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7C97DF50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C67ABD0" w14:textId="695EF6AC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0CE56EAD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0F3DC056" w14:textId="7B2A1300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F084FAD" w14:textId="1827E422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2CA093BB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4D67AD04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61271B2" w14:textId="1D6542EE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1E4680" w:rsidRPr="00231CAA" w14:paraId="5E9D804E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2820" w14:textId="3C732152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75" w:author="Palacherla, Susmitha C" w:date="2024-08-07T15:22:00Z">
              <w:r w:rsidDel="007B4433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0826" w14:textId="7557981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76" w:author="Palacherla, Susmitha C" w:date="2024-08-07T15:22:00Z">
              <w:r w:rsidDel="007B4433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1E4680" w:rsidRPr="00231CAA" w14:paraId="0E7BD04E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DAEE" w14:textId="2710F7EF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A224" w14:textId="475BA006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 w:rsidRPr="00D44603">
              <w:rPr>
                <w:sz w:val="22"/>
                <w:szCs w:val="22"/>
              </w:rPr>
              <w:t>Audio_Issues_VerintIds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3C6F" w14:textId="01FAB5E1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43BE" w14:textId="46BA22EF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AC90" w14:textId="6DDAFEBE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1F78A0C5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875" w14:textId="305B40D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C38" w14:textId="503AC430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Verify </w:t>
            </w:r>
            <w:r>
              <w:rPr>
                <w:sz w:val="22"/>
                <w:szCs w:val="22"/>
              </w:rPr>
              <w:t>the Verint IDs string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3068" w14:textId="6A7D0F45" w:rsidR="001E4680" w:rsidRPr="007F16A4" w:rsidRDefault="001E4680" w:rsidP="001E4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string of 10 Verint IDs is populated correctly as shown in 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EB3C" w14:textId="056BA9A6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3463" w14:textId="0E580B11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5C55527D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6122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3EB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41DA" w14:textId="77777777" w:rsidR="001E4680" w:rsidRPr="007F16A4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2676" w14:textId="50C55B15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1D50" w14:textId="3E441E6E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DF3ADB" w:rsidRPr="00231CAA" w14:paraId="28953D77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6962ECF1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565027B8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B55BF2" w14:textId="5C109BCD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1E4680" w:rsidRPr="00231CAA" w14:paraId="4124E319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8EE" w14:textId="0435FF23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F31F" w14:textId="2689984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F3ADB" w:rsidRPr="00231CAA" w14:paraId="75DD3ABB" w14:textId="77777777" w:rsidTr="00467A7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07A3252D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CEFC81F" w14:textId="18D5D2DE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E2D5151" w:rsidR="0068622B" w:rsidRPr="00231CAA" w:rsidDel="000662EC" w:rsidRDefault="00CB6BB1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4BED1250" w:rsidR="0068622B" w:rsidRPr="00231CAA" w:rsidRDefault="00CB6BB1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415B" w:rsidRPr="00231CAA" w14:paraId="2C907E93" w14:textId="77777777" w:rsidTr="00DF3AD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CC76" w14:textId="4019104E" w:rsidR="005A415B" w:rsidRPr="007F16A4" w:rsidRDefault="005A415B" w:rsidP="005A415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49B" w14:textId="5F3CEA80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‘Outlier’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74" w14:textId="357D4463" w:rsidR="005A415B" w:rsidRDefault="005A415B" w:rsidP="005A41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>Unexpected Outliers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F22F" w14:textId="7FC6EE7C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B8F5" w14:textId="0DB815F8" w:rsidR="005A415B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415B" w:rsidRPr="00231CAA" w14:paraId="6B38488E" w14:textId="77777777" w:rsidTr="00DF3AD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A47EB3F" w:rsidR="005A415B" w:rsidRPr="00231CAA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11</w:t>
            </w:r>
            <w:r w:rsidRPr="007F16A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4B07B2BC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‘Outlier’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44E6752E" w:rsidR="005A415B" w:rsidRPr="00231CAA" w:rsidDel="000662EC" w:rsidRDefault="005A415B" w:rsidP="005A41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>Unexpected Outliers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6A2F7593" w:rsidR="005A415B" w:rsidRPr="00231CAA" w:rsidDel="000662EC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39BE883B" w:rsidR="005A415B" w:rsidRPr="00231CAA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32F9D" w:rsidRPr="00231CAA" w14:paraId="07E6C3AC" w14:textId="77777777" w:rsidTr="00DF3ADB">
        <w:trPr>
          <w:ins w:id="77" w:author="Palacherla, Susmitha C" w:date="2024-08-15T09:17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C340" w14:textId="77777777" w:rsidR="00B32F9D" w:rsidRPr="007F16A4" w:rsidRDefault="00B32F9D" w:rsidP="005A415B">
            <w:pPr>
              <w:tabs>
                <w:tab w:val="left" w:pos="360"/>
              </w:tabs>
              <w:jc w:val="center"/>
              <w:rPr>
                <w:ins w:id="78" w:author="Palacherla, Susmitha C" w:date="2024-08-15T09:17:00Z"/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F9F" w14:textId="77777777" w:rsidR="00B32F9D" w:rsidRDefault="00B32F9D" w:rsidP="005A415B">
            <w:pPr>
              <w:tabs>
                <w:tab w:val="left" w:pos="360"/>
              </w:tabs>
              <w:rPr>
                <w:ins w:id="79" w:author="Palacherla, Susmitha C" w:date="2024-08-15T09:17:00Z"/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9AA5" w14:textId="77777777" w:rsidR="00B32F9D" w:rsidRDefault="00B32F9D" w:rsidP="005A415B">
            <w:pPr>
              <w:rPr>
                <w:ins w:id="80" w:author="Palacherla, Susmitha C" w:date="2024-08-15T09:17:00Z"/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645D" w14:textId="77777777" w:rsidR="00B32F9D" w:rsidRDefault="00B32F9D" w:rsidP="005A415B">
            <w:pPr>
              <w:tabs>
                <w:tab w:val="left" w:pos="360"/>
              </w:tabs>
              <w:rPr>
                <w:ins w:id="81" w:author="Palacherla, Susmitha C" w:date="2024-08-15T09:17:00Z"/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1503" w14:textId="77777777" w:rsidR="00B32F9D" w:rsidRDefault="00B32F9D" w:rsidP="005A415B">
            <w:pPr>
              <w:tabs>
                <w:tab w:val="left" w:pos="360"/>
              </w:tabs>
              <w:jc w:val="center"/>
              <w:rPr>
                <w:ins w:id="82" w:author="Palacherla, Susmitha C" w:date="2024-08-15T09:17:00Z"/>
                <w:rFonts w:ascii="Arial" w:hAnsi="Arial" w:cs="Arial"/>
              </w:rPr>
            </w:pPr>
          </w:p>
        </w:tc>
      </w:tr>
      <w:tr w:rsidR="00B32F9D" w:rsidRPr="00231CAA" w14:paraId="2DA04D60" w14:textId="77777777" w:rsidTr="00DF3ADB">
        <w:trPr>
          <w:ins w:id="83" w:author="Palacherla, Susmitha C" w:date="2024-08-15T09:17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5E13" w14:textId="77E9C1BC" w:rsidR="00B32F9D" w:rsidRPr="007F16A4" w:rsidRDefault="00B32F9D" w:rsidP="005A415B">
            <w:pPr>
              <w:tabs>
                <w:tab w:val="left" w:pos="360"/>
              </w:tabs>
              <w:jc w:val="center"/>
              <w:rPr>
                <w:ins w:id="84" w:author="Palacherla, Susmitha C" w:date="2024-08-15T09:17:00Z"/>
                <w:sz w:val="22"/>
                <w:szCs w:val="22"/>
              </w:rPr>
            </w:pPr>
            <w:ins w:id="85" w:author="Palacherla, Susmitha C" w:date="2024-08-15T09:17:00Z">
              <w:r>
                <w:rPr>
                  <w:sz w:val="22"/>
                  <w:szCs w:val="22"/>
                </w:rPr>
                <w:t>OC-12.0</w:t>
              </w:r>
            </w:ins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C868" w14:textId="66FEED6E" w:rsidR="00B32F9D" w:rsidRDefault="00B32F9D" w:rsidP="005A415B">
            <w:pPr>
              <w:tabs>
                <w:tab w:val="left" w:pos="360"/>
              </w:tabs>
              <w:rPr>
                <w:ins w:id="86" w:author="Palacherla, Susmitha C" w:date="2024-08-15T09:17:00Z"/>
                <w:rFonts w:ascii="Arial" w:hAnsi="Arial" w:cs="Arial"/>
              </w:rPr>
            </w:pPr>
            <w:ins w:id="87" w:author="Palacherla, Susmitha C" w:date="2024-08-15T09:17:00Z">
              <w:r>
                <w:rPr>
                  <w:rFonts w:ascii="Arial" w:hAnsi="Arial" w:cs="Arial"/>
                </w:rPr>
                <w:t>Stage an ASR File</w:t>
              </w:r>
            </w:ins>
            <w:ins w:id="88" w:author="Palacherla, Susmitha C" w:date="2024-08-19T10:17:00Z">
              <w:r w:rsidR="00131238">
                <w:rPr>
                  <w:rFonts w:ascii="Arial" w:hAnsi="Arial" w:cs="Arial"/>
                </w:rPr>
                <w:t xml:space="preserve"> (</w:t>
              </w:r>
            </w:ins>
            <w:ins w:id="89" w:author="Palacherla, Susmitha C" w:date="2024-08-19T10:18:00Z">
              <w:r w:rsidR="00131238">
                <w:rPr>
                  <w:rFonts w:ascii="Arial" w:hAnsi="Arial" w:cs="Arial"/>
                </w:rPr>
                <w:t>Good file)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7F4F" w14:textId="77777777" w:rsidR="00B32F9D" w:rsidRDefault="00B32F9D" w:rsidP="005A415B">
            <w:pPr>
              <w:rPr>
                <w:ins w:id="90" w:author="Palacherla, Susmitha C" w:date="2024-08-15T09:18:00Z"/>
                <w:rFonts w:ascii="Arial" w:hAnsi="Arial" w:cs="Arial"/>
              </w:rPr>
            </w:pPr>
            <w:ins w:id="91" w:author="Palacherla, Susmitha C" w:date="2024-08-15T09:17:00Z">
              <w:r>
                <w:rPr>
                  <w:rFonts w:ascii="Arial" w:hAnsi="Arial" w:cs="Arial"/>
                </w:rPr>
                <w:t>File load should be trigg</w:t>
              </w:r>
            </w:ins>
            <w:ins w:id="92" w:author="Palacherla, Susmitha C" w:date="2024-08-15T09:18:00Z">
              <w:r>
                <w:rPr>
                  <w:rFonts w:ascii="Arial" w:hAnsi="Arial" w:cs="Arial"/>
                </w:rPr>
                <w:t>ered automatically at the next 15 minute interval</w:t>
              </w:r>
            </w:ins>
          </w:p>
          <w:p w14:paraId="669B1EE3" w14:textId="164C881B" w:rsidR="00B32F9D" w:rsidRDefault="00B32F9D" w:rsidP="005A415B">
            <w:pPr>
              <w:rPr>
                <w:ins w:id="93" w:author="Palacherla, Susmitha C" w:date="2024-08-15T09:17:00Z"/>
                <w:rFonts w:ascii="Arial" w:hAnsi="Arial" w:cs="Arial"/>
              </w:rPr>
            </w:pPr>
            <w:ins w:id="94" w:author="Palacherla, Susmitha C" w:date="2024-08-15T09:18:00Z">
              <w:r>
                <w:rPr>
                  <w:rFonts w:ascii="Arial" w:hAnsi="Arial" w:cs="Arial"/>
                </w:rPr>
                <w:t>:00, :15, :30 or:45</w:t>
              </w:r>
            </w:ins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D3E3" w14:textId="17B26ADB" w:rsidR="00B32F9D" w:rsidRDefault="00B32F9D" w:rsidP="005A415B">
            <w:pPr>
              <w:tabs>
                <w:tab w:val="left" w:pos="360"/>
              </w:tabs>
              <w:rPr>
                <w:ins w:id="95" w:author="Palacherla, Susmitha C" w:date="2024-08-15T09:17:00Z"/>
                <w:rFonts w:ascii="Arial" w:hAnsi="Arial" w:cs="Arial"/>
              </w:rPr>
            </w:pPr>
            <w:ins w:id="96" w:author="Palacherla, Susmitha C" w:date="2024-08-15T09:18:00Z">
              <w:r>
                <w:rPr>
                  <w:rFonts w:ascii="Arial" w:hAnsi="Arial" w:cs="Arial"/>
                </w:rPr>
                <w:t>Y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9B1B" w14:textId="659075C6" w:rsidR="00B32F9D" w:rsidRDefault="00B32F9D" w:rsidP="005A415B">
            <w:pPr>
              <w:tabs>
                <w:tab w:val="left" w:pos="360"/>
              </w:tabs>
              <w:jc w:val="center"/>
              <w:rPr>
                <w:ins w:id="97" w:author="Palacherla, Susmitha C" w:date="2024-08-15T09:17:00Z"/>
                <w:rFonts w:ascii="Arial" w:hAnsi="Arial" w:cs="Arial"/>
              </w:rPr>
            </w:pPr>
            <w:ins w:id="98" w:author="Palacherla, Susmitha C" w:date="2024-08-15T09:18:00Z">
              <w:r>
                <w:rPr>
                  <w:rFonts w:ascii="Arial" w:hAnsi="Arial" w:cs="Arial"/>
                </w:rPr>
                <w:t>Pass</w:t>
              </w:r>
            </w:ins>
          </w:p>
        </w:tc>
      </w:tr>
      <w:tr w:rsidR="00131238" w:rsidRPr="00231CAA" w14:paraId="54BEA968" w14:textId="77777777" w:rsidTr="00DF3ADB">
        <w:trPr>
          <w:ins w:id="99" w:author="Palacherla, Susmitha C" w:date="2024-08-19T10:18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7FBF" w14:textId="370012CF" w:rsidR="00131238" w:rsidRDefault="00131238" w:rsidP="00131238">
            <w:pPr>
              <w:tabs>
                <w:tab w:val="left" w:pos="360"/>
              </w:tabs>
              <w:jc w:val="center"/>
              <w:rPr>
                <w:ins w:id="100" w:author="Palacherla, Susmitha C" w:date="2024-08-19T10:18:00Z"/>
                <w:sz w:val="22"/>
                <w:szCs w:val="22"/>
              </w:rPr>
            </w:pPr>
            <w:ins w:id="101" w:author="Palacherla, Susmitha C" w:date="2024-08-19T10:18:00Z">
              <w:r>
                <w:rPr>
                  <w:sz w:val="22"/>
                  <w:szCs w:val="22"/>
                </w:rPr>
                <w:t>OC-12.</w:t>
              </w:r>
              <w:r>
                <w:rPr>
                  <w:sz w:val="22"/>
                  <w:szCs w:val="22"/>
                </w:rPr>
                <w:t>1</w:t>
              </w:r>
            </w:ins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AF1D" w14:textId="15533AD7" w:rsidR="00131238" w:rsidRDefault="00131238" w:rsidP="00131238">
            <w:pPr>
              <w:tabs>
                <w:tab w:val="left" w:pos="360"/>
              </w:tabs>
              <w:rPr>
                <w:ins w:id="102" w:author="Palacherla, Susmitha C" w:date="2024-08-19T10:18:00Z"/>
                <w:rFonts w:ascii="Arial" w:hAnsi="Arial" w:cs="Arial"/>
              </w:rPr>
            </w:pPr>
            <w:ins w:id="103" w:author="Palacherla, Susmitha C" w:date="2024-08-19T10:18:00Z">
              <w:r>
                <w:rPr>
                  <w:rFonts w:ascii="Arial" w:hAnsi="Arial" w:cs="Arial"/>
                </w:rPr>
                <w:t>Stage an ASR File (</w:t>
              </w:r>
              <w:r>
                <w:rPr>
                  <w:rFonts w:ascii="Arial" w:hAnsi="Arial" w:cs="Arial"/>
                </w:rPr>
                <w:t xml:space="preserve">Bad </w:t>
              </w:r>
              <w:r>
                <w:rPr>
                  <w:rFonts w:ascii="Arial" w:hAnsi="Arial" w:cs="Arial"/>
                </w:rPr>
                <w:t>file)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B07E" w14:textId="77777777" w:rsidR="00131238" w:rsidRDefault="00131238" w:rsidP="00131238">
            <w:pPr>
              <w:rPr>
                <w:ins w:id="104" w:author="Palacherla, Susmitha C" w:date="2024-08-19T10:18:00Z"/>
                <w:rFonts w:ascii="Arial" w:hAnsi="Arial" w:cs="Arial"/>
              </w:rPr>
            </w:pPr>
            <w:ins w:id="105" w:author="Palacherla, Susmitha C" w:date="2024-08-19T10:18:00Z">
              <w:r>
                <w:rPr>
                  <w:rFonts w:ascii="Arial" w:hAnsi="Arial" w:cs="Arial"/>
                </w:rPr>
                <w:t>File load should be triggered automatically at the next 15 minute interval</w:t>
              </w:r>
            </w:ins>
          </w:p>
          <w:p w14:paraId="4D5559C5" w14:textId="77777777" w:rsidR="00131238" w:rsidRDefault="00131238" w:rsidP="00131238">
            <w:pPr>
              <w:rPr>
                <w:ins w:id="106" w:author="Palacherla, Susmitha C" w:date="2024-08-19T10:18:00Z"/>
                <w:rFonts w:ascii="Arial" w:hAnsi="Arial" w:cs="Arial"/>
              </w:rPr>
            </w:pPr>
            <w:ins w:id="107" w:author="Palacherla, Susmitha C" w:date="2024-08-19T10:18:00Z">
              <w:r>
                <w:rPr>
                  <w:rFonts w:ascii="Arial" w:hAnsi="Arial" w:cs="Arial"/>
                </w:rPr>
                <w:t>:00, :15, :30 or:45</w:t>
              </w:r>
              <w:r>
                <w:rPr>
                  <w:rFonts w:ascii="Arial" w:hAnsi="Arial" w:cs="Arial"/>
                </w:rPr>
                <w:t>.</w:t>
              </w:r>
            </w:ins>
          </w:p>
          <w:p w14:paraId="4B7F8E27" w14:textId="7954BA1F" w:rsidR="00131238" w:rsidRDefault="00131238" w:rsidP="00131238">
            <w:pPr>
              <w:rPr>
                <w:ins w:id="108" w:author="Palacherla, Susmitha C" w:date="2024-08-19T10:18:00Z"/>
                <w:rFonts w:ascii="Arial" w:hAnsi="Arial" w:cs="Arial"/>
              </w:rPr>
            </w:pPr>
            <w:ins w:id="109" w:author="Palacherla, Susmitha C" w:date="2024-08-19T10:19:00Z">
              <w:r>
                <w:rPr>
                  <w:rFonts w:ascii="Arial" w:hAnsi="Arial" w:cs="Arial"/>
                </w:rPr>
                <w:t xml:space="preserve">File remaining in staging folder should be renamed with a prefix ‘Failed_’ after it fails </w:t>
              </w:r>
            </w:ins>
            <w:ins w:id="110" w:author="Palacherla, Susmitha C" w:date="2024-08-19T10:20:00Z">
              <w:r>
                <w:rPr>
                  <w:rFonts w:ascii="Arial" w:hAnsi="Arial" w:cs="Arial"/>
                </w:rPr>
                <w:t>to</w:t>
              </w:r>
            </w:ins>
            <w:ins w:id="111" w:author="Palacherla, Susmitha C" w:date="2024-08-19T10:19:00Z">
              <w:r>
                <w:rPr>
                  <w:rFonts w:ascii="Arial" w:hAnsi="Arial" w:cs="Arial"/>
                </w:rPr>
                <w:t xml:space="preserve"> load.</w:t>
              </w:r>
            </w:ins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44DC" w14:textId="7D53821B" w:rsidR="00131238" w:rsidRDefault="00131238" w:rsidP="00131238">
            <w:pPr>
              <w:tabs>
                <w:tab w:val="left" w:pos="360"/>
              </w:tabs>
              <w:rPr>
                <w:ins w:id="112" w:author="Palacherla, Susmitha C" w:date="2024-08-19T10:18:00Z"/>
                <w:rFonts w:ascii="Arial" w:hAnsi="Arial" w:cs="Arial"/>
              </w:rPr>
            </w:pPr>
            <w:ins w:id="113" w:author="Palacherla, Susmitha C" w:date="2024-08-19T10:18:00Z">
              <w:r>
                <w:rPr>
                  <w:rFonts w:ascii="Arial" w:hAnsi="Arial" w:cs="Arial"/>
                </w:rPr>
                <w:t>Y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A2D6" w14:textId="07B347E3" w:rsidR="00131238" w:rsidRDefault="00131238" w:rsidP="00131238">
            <w:pPr>
              <w:tabs>
                <w:tab w:val="left" w:pos="360"/>
              </w:tabs>
              <w:jc w:val="center"/>
              <w:rPr>
                <w:ins w:id="114" w:author="Palacherla, Susmitha C" w:date="2024-08-19T10:18:00Z"/>
                <w:rFonts w:ascii="Arial" w:hAnsi="Arial" w:cs="Arial"/>
              </w:rPr>
            </w:pPr>
            <w:ins w:id="115" w:author="Palacherla, Susmitha C" w:date="2024-08-19T10:18:00Z">
              <w:r>
                <w:rPr>
                  <w:rFonts w:ascii="Arial" w:hAnsi="Arial" w:cs="Arial"/>
                </w:rPr>
                <w:t>Pass</w:t>
              </w:r>
            </w:ins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698A491D" w:rsidR="006674A0" w:rsidRPr="00BE7BC2" w:rsidRDefault="00F770EC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116" w:author="Palacherla, Susmitha C" w:date="2024-08-07T15:23:00Z">
              <w:r w:rsidDel="007B4433">
                <w:rPr>
                  <w:rFonts w:ascii="Arial" w:hAnsi="Arial" w:cs="Arial"/>
                </w:rPr>
                <w:delText>01/</w:delText>
              </w:r>
              <w:r w:rsidR="00DF3ADB" w:rsidDel="007B4433">
                <w:rPr>
                  <w:rFonts w:ascii="Arial" w:hAnsi="Arial" w:cs="Arial"/>
                </w:rPr>
                <w:delText>22</w:delText>
              </w:r>
              <w:r w:rsidDel="007B4433">
                <w:rPr>
                  <w:rFonts w:ascii="Arial" w:hAnsi="Arial" w:cs="Arial"/>
                </w:rPr>
                <w:delText>/2024</w:delText>
              </w:r>
            </w:del>
            <w:ins w:id="117" w:author="Palacherla, Susmitha C" w:date="2024-08-07T15:23:00Z">
              <w:r w:rsidR="007B4433">
                <w:rPr>
                  <w:rFonts w:ascii="Arial" w:hAnsi="Arial" w:cs="Arial"/>
                </w:rPr>
                <w:t>08/</w:t>
              </w:r>
            </w:ins>
            <w:ins w:id="118" w:author="Palacherla, Susmitha C" w:date="2024-08-19T10:20:00Z">
              <w:r w:rsidR="000226B7">
                <w:rPr>
                  <w:rFonts w:ascii="Arial" w:hAnsi="Arial" w:cs="Arial"/>
                </w:rPr>
                <w:t>18/</w:t>
              </w:r>
            </w:ins>
            <w:ins w:id="119" w:author="Palacherla, Susmitha C" w:date="2024-08-07T15:23:00Z">
              <w:r w:rsidR="007B4433">
                <w:rPr>
                  <w:rFonts w:ascii="Arial" w:hAnsi="Arial" w:cs="Arial"/>
                </w:rPr>
                <w:t>2024</w:t>
              </w:r>
            </w:ins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20" w:name="_Toc53161452"/>
      <w:r w:rsidRPr="001821B6">
        <w:rPr>
          <w:rStyle w:val="Emphasis"/>
        </w:rPr>
        <w:t>References</w:t>
      </w:r>
      <w:bookmarkEnd w:id="120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CB6BB1" w:rsidRPr="00752FC7" w14:paraId="6A857288" w14:textId="77777777" w:rsidTr="00663558">
        <w:tc>
          <w:tcPr>
            <w:tcW w:w="2340" w:type="dxa"/>
            <w:shd w:val="clear" w:color="auto" w:fill="auto"/>
          </w:tcPr>
          <w:p w14:paraId="1F7E7441" w14:textId="2CA0953E" w:rsidR="00CB6BB1" w:rsidRPr="00967F21" w:rsidRDefault="00CB6BB1" w:rsidP="00663558">
            <w:r>
              <w:t>AUD</w:t>
            </w:r>
          </w:p>
        </w:tc>
        <w:tc>
          <w:tcPr>
            <w:tcW w:w="6300" w:type="dxa"/>
            <w:shd w:val="clear" w:color="auto" w:fill="auto"/>
          </w:tcPr>
          <w:p w14:paraId="513E9FCE" w14:textId="316321BE" w:rsidR="00CB6BB1" w:rsidRPr="00967F21" w:rsidRDefault="00CB6BB1" w:rsidP="00663558">
            <w:r w:rsidRPr="00967F21">
              <w:t>OMR: A</w:t>
            </w:r>
            <w:r>
              <w:t>udio Issues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lastRenderedPageBreak/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  <w:tr w:rsidR="004043FB" w:rsidRPr="00752FC7" w14:paraId="3AB92107" w14:textId="77777777" w:rsidTr="00663558">
        <w:tc>
          <w:tcPr>
            <w:tcW w:w="2340" w:type="dxa"/>
            <w:shd w:val="clear" w:color="auto" w:fill="auto"/>
          </w:tcPr>
          <w:p w14:paraId="44BEF4F0" w14:textId="5EBB76BC" w:rsidR="004043FB" w:rsidRDefault="004043FB" w:rsidP="00663558">
            <w:r>
              <w:t>NGDS</w:t>
            </w:r>
          </w:p>
        </w:tc>
        <w:tc>
          <w:tcPr>
            <w:tcW w:w="6300" w:type="dxa"/>
            <w:shd w:val="clear" w:color="auto" w:fill="auto"/>
          </w:tcPr>
          <w:p w14:paraId="6CC773FA" w14:textId="53E38433" w:rsidR="004043FB" w:rsidRDefault="004043FB" w:rsidP="00663558">
            <w:r>
              <w:t xml:space="preserve">OMR: </w:t>
            </w:r>
            <w:r w:rsidRPr="004043FB">
              <w:t>NGD login issues</w:t>
            </w:r>
          </w:p>
        </w:tc>
      </w:tr>
      <w:tr w:rsidR="0044458C" w:rsidRPr="00752FC7" w14:paraId="5324012B" w14:textId="77777777" w:rsidTr="00663558">
        <w:tc>
          <w:tcPr>
            <w:tcW w:w="2340" w:type="dxa"/>
            <w:shd w:val="clear" w:color="auto" w:fill="auto"/>
          </w:tcPr>
          <w:p w14:paraId="49521176" w14:textId="44946C70" w:rsidR="0044458C" w:rsidRDefault="0044458C" w:rsidP="00663558">
            <w:r>
              <w:t>BRL</w:t>
            </w:r>
          </w:p>
        </w:tc>
        <w:tc>
          <w:tcPr>
            <w:tcW w:w="6300" w:type="dxa"/>
            <w:shd w:val="clear" w:color="auto" w:fill="auto"/>
          </w:tcPr>
          <w:p w14:paraId="6C74AD29" w14:textId="2ED22236" w:rsidR="0044458C" w:rsidRDefault="0044458C" w:rsidP="00663558">
            <w:r>
              <w:t>OMR: Exceed Break Length</w:t>
            </w:r>
          </w:p>
        </w:tc>
      </w:tr>
      <w:tr w:rsidR="0044458C" w:rsidRPr="00752FC7" w14:paraId="36389267" w14:textId="77777777" w:rsidTr="00663558">
        <w:tc>
          <w:tcPr>
            <w:tcW w:w="2340" w:type="dxa"/>
            <w:shd w:val="clear" w:color="auto" w:fill="auto"/>
          </w:tcPr>
          <w:p w14:paraId="274DB174" w14:textId="0C3DC80B" w:rsidR="0044458C" w:rsidRDefault="0044458C" w:rsidP="00663558">
            <w:r>
              <w:t>BRN</w:t>
            </w:r>
          </w:p>
        </w:tc>
        <w:tc>
          <w:tcPr>
            <w:tcW w:w="6300" w:type="dxa"/>
            <w:shd w:val="clear" w:color="auto" w:fill="auto"/>
          </w:tcPr>
          <w:p w14:paraId="6A9D7905" w14:textId="5EEE83BC" w:rsidR="0044458C" w:rsidRDefault="0044458C" w:rsidP="00663558">
            <w:r>
              <w:t>OMR: Exceed Number of Breaks</w:t>
            </w:r>
          </w:p>
        </w:tc>
      </w:tr>
      <w:tr w:rsidR="0044458C" w:rsidRPr="00752FC7" w14:paraId="2E1AEF05" w14:textId="77777777" w:rsidTr="00663558">
        <w:tc>
          <w:tcPr>
            <w:tcW w:w="2340" w:type="dxa"/>
            <w:shd w:val="clear" w:color="auto" w:fill="auto"/>
          </w:tcPr>
          <w:p w14:paraId="33554E3D" w14:textId="511844F1" w:rsidR="0044458C" w:rsidRDefault="0044458C" w:rsidP="00663558">
            <w:r>
              <w:t>BRW</w:t>
            </w:r>
          </w:p>
        </w:tc>
        <w:tc>
          <w:tcPr>
            <w:tcW w:w="6300" w:type="dxa"/>
            <w:shd w:val="clear" w:color="auto" w:fill="auto"/>
          </w:tcPr>
          <w:p w14:paraId="6AA74550" w14:textId="60F24202" w:rsidR="0044458C" w:rsidRDefault="0044458C" w:rsidP="00663558">
            <w:r>
              <w:t>OMR: Wellbeing Breaks</w:t>
            </w:r>
          </w:p>
        </w:tc>
      </w:tr>
      <w:tr w:rsidR="0044458C" w:rsidRPr="00752FC7" w14:paraId="2E99FD3F" w14:textId="77777777" w:rsidTr="00663558">
        <w:tc>
          <w:tcPr>
            <w:tcW w:w="2340" w:type="dxa"/>
            <w:shd w:val="clear" w:color="auto" w:fill="auto"/>
          </w:tcPr>
          <w:p w14:paraId="22D6EE0B" w14:textId="6D718663" w:rsidR="0044458C" w:rsidRDefault="007B4433" w:rsidP="00663558">
            <w:ins w:id="121" w:author="Palacherla, Susmitha C" w:date="2024-08-07T15:23:00Z">
              <w:r>
                <w:t>ASR</w:t>
              </w:r>
            </w:ins>
          </w:p>
        </w:tc>
        <w:tc>
          <w:tcPr>
            <w:tcW w:w="6300" w:type="dxa"/>
            <w:shd w:val="clear" w:color="auto" w:fill="auto"/>
          </w:tcPr>
          <w:p w14:paraId="2A76E773" w14:textId="1DD4DC3F" w:rsidR="0044458C" w:rsidRDefault="007B4433" w:rsidP="00663558">
            <w:ins w:id="122" w:author="Palacherla, Susmitha C" w:date="2024-08-07T15:23:00Z">
              <w:r>
                <w:t>OMR: Automated Supervisor Reporting</w:t>
              </w:r>
            </w:ins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208DD9E5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CB6BB1">
        <w:rPr>
          <w:b/>
        </w:rPr>
        <w:t>(212)</w:t>
      </w:r>
      <w:r w:rsidR="00884FB8">
        <w:t xml:space="preserve"> except where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23" w:author="Palacherla, Susmitha C" w:date="2024-08-07T15:23:00Z">
          <w:tblPr>
            <w:tblW w:w="8640" w:type="dxa"/>
            <w:tblInd w:w="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2677"/>
        <w:gridCol w:w="5963"/>
        <w:tblGridChange w:id="124">
          <w:tblGrid>
            <w:gridCol w:w="2340"/>
            <w:gridCol w:w="337"/>
            <w:gridCol w:w="5963"/>
          </w:tblGrid>
        </w:tblGridChange>
      </w:tblGrid>
      <w:tr w:rsidR="00884FB8" w:rsidRPr="00752FC7" w14:paraId="31318395" w14:textId="77777777" w:rsidTr="007B4433">
        <w:tc>
          <w:tcPr>
            <w:tcW w:w="2677" w:type="dxa"/>
            <w:shd w:val="clear" w:color="auto" w:fill="000000"/>
            <w:vAlign w:val="center"/>
            <w:tcPrChange w:id="125" w:author="Palacherla, Susmitha C" w:date="2024-08-07T15:23:00Z">
              <w:tcPr>
                <w:tcW w:w="2340" w:type="dxa"/>
                <w:shd w:val="clear" w:color="auto" w:fill="000000"/>
                <w:vAlign w:val="center"/>
              </w:tcPr>
            </w:tcPrChange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5963" w:type="dxa"/>
            <w:shd w:val="clear" w:color="auto" w:fill="000000"/>
            <w:vAlign w:val="center"/>
            <w:tcPrChange w:id="126" w:author="Palacherla, Susmitha C" w:date="2024-08-07T15:23:00Z">
              <w:tcPr>
                <w:tcW w:w="6300" w:type="dxa"/>
                <w:gridSpan w:val="2"/>
                <w:shd w:val="clear" w:color="auto" w:fill="000000"/>
                <w:vAlign w:val="center"/>
              </w:tcPr>
            </w:tcPrChange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7B4433">
        <w:tc>
          <w:tcPr>
            <w:tcW w:w="2677" w:type="dxa"/>
            <w:shd w:val="clear" w:color="auto" w:fill="auto"/>
            <w:vAlign w:val="bottom"/>
            <w:tcPrChange w:id="127" w:author="Palacherla, Susmitha C" w:date="2024-08-07T15:23:00Z">
              <w:tcPr>
                <w:tcW w:w="2340" w:type="dxa"/>
                <w:shd w:val="clear" w:color="auto" w:fill="auto"/>
                <w:vAlign w:val="bottom"/>
              </w:tcPr>
            </w:tcPrChange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5963" w:type="dxa"/>
            <w:shd w:val="clear" w:color="auto" w:fill="auto"/>
            <w:vAlign w:val="center"/>
            <w:tcPrChange w:id="128" w:author="Palacherla, Susmitha C" w:date="2024-08-07T15:23:00Z">
              <w:tcPr>
                <w:tcW w:w="6300" w:type="dxa"/>
                <w:gridSpan w:val="2"/>
                <w:shd w:val="clear" w:color="auto" w:fill="auto"/>
                <w:vAlign w:val="center"/>
              </w:tcPr>
            </w:tcPrChange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7B4433">
        <w:tc>
          <w:tcPr>
            <w:tcW w:w="2677" w:type="dxa"/>
            <w:shd w:val="clear" w:color="auto" w:fill="auto"/>
            <w:vAlign w:val="bottom"/>
            <w:tcPrChange w:id="129" w:author="Palacherla, Susmitha C" w:date="2024-08-07T15:23:00Z">
              <w:tcPr>
                <w:tcW w:w="2340" w:type="dxa"/>
                <w:shd w:val="clear" w:color="auto" w:fill="auto"/>
                <w:vAlign w:val="bottom"/>
              </w:tcPr>
            </w:tcPrChange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5963" w:type="dxa"/>
            <w:shd w:val="clear" w:color="auto" w:fill="auto"/>
            <w:vAlign w:val="center"/>
            <w:tcPrChange w:id="130" w:author="Palacherla, Susmitha C" w:date="2024-08-07T15:23:00Z">
              <w:tcPr>
                <w:tcW w:w="6300" w:type="dxa"/>
                <w:gridSpan w:val="2"/>
                <w:shd w:val="clear" w:color="auto" w:fill="auto"/>
                <w:vAlign w:val="center"/>
              </w:tcPr>
            </w:tcPrChange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7B4433">
        <w:tc>
          <w:tcPr>
            <w:tcW w:w="2677" w:type="dxa"/>
            <w:shd w:val="clear" w:color="auto" w:fill="auto"/>
            <w:vAlign w:val="bottom"/>
            <w:tcPrChange w:id="131" w:author="Palacherla, Susmitha C" w:date="2024-08-07T15:23:00Z">
              <w:tcPr>
                <w:tcW w:w="2340" w:type="dxa"/>
                <w:shd w:val="clear" w:color="auto" w:fill="auto"/>
                <w:vAlign w:val="bottom"/>
              </w:tcPr>
            </w:tcPrChange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5963" w:type="dxa"/>
            <w:shd w:val="clear" w:color="auto" w:fill="auto"/>
            <w:vAlign w:val="center"/>
            <w:tcPrChange w:id="132" w:author="Palacherla, Susmitha C" w:date="2024-08-07T15:23:00Z">
              <w:tcPr>
                <w:tcW w:w="6300" w:type="dxa"/>
                <w:gridSpan w:val="2"/>
                <w:shd w:val="clear" w:color="auto" w:fill="auto"/>
                <w:vAlign w:val="center"/>
              </w:tcPr>
            </w:tcPrChange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7B4433">
        <w:tc>
          <w:tcPr>
            <w:tcW w:w="2677" w:type="dxa"/>
            <w:shd w:val="clear" w:color="auto" w:fill="auto"/>
            <w:vAlign w:val="bottom"/>
            <w:tcPrChange w:id="133" w:author="Palacherla, Susmitha C" w:date="2024-08-07T15:23:00Z">
              <w:tcPr>
                <w:tcW w:w="2340" w:type="dxa"/>
                <w:shd w:val="clear" w:color="auto" w:fill="auto"/>
                <w:vAlign w:val="bottom"/>
              </w:tcPr>
            </w:tcPrChange>
          </w:tcPr>
          <w:p w14:paraId="5306F3C0" w14:textId="60B15E1C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  <w:del w:id="134" w:author="Palacherla, Susmitha C" w:date="2024-08-07T15:26:00Z">
              <w:r w:rsidR="00B87123" w:rsidDel="00780651">
                <w:rPr>
                  <w:rFonts w:eastAsia="Calibri"/>
                  <w:color w:val="000000"/>
                </w:rPr>
                <w:delText xml:space="preserve"> </w:delText>
              </w:r>
            </w:del>
            <w:ins w:id="135" w:author="Palacherla, Susmitha C" w:date="2024-08-07T15:25:00Z">
              <w:r w:rsidR="00780651">
                <w:rPr>
                  <w:rFonts w:eastAsia="Calibri"/>
                  <w:color w:val="000000"/>
                </w:rPr>
                <w:t>,</w:t>
              </w:r>
            </w:ins>
            <w:ins w:id="136" w:author="Palacherla, Susmitha C" w:date="2024-08-07T15:26:00Z">
              <w:r w:rsidR="00780651">
                <w:rPr>
                  <w:rFonts w:eastAsia="Calibri"/>
                  <w:color w:val="000000"/>
                </w:rPr>
                <w:t xml:space="preserve"> </w:t>
              </w:r>
            </w:ins>
            <w:del w:id="137" w:author="Palacherla, Susmitha C" w:date="2024-08-07T15:25:00Z">
              <w:r w:rsidR="00B87123" w:rsidDel="00780651">
                <w:rPr>
                  <w:rFonts w:eastAsia="Calibri"/>
                  <w:color w:val="000000"/>
                </w:rPr>
                <w:delText xml:space="preserve">and </w:delText>
              </w:r>
            </w:del>
            <w:r w:rsidR="00B87123">
              <w:rPr>
                <w:rFonts w:eastAsia="Calibri"/>
                <w:color w:val="000000"/>
              </w:rPr>
              <w:t>AUD</w:t>
            </w:r>
            <w:ins w:id="138" w:author="Palacherla, Susmitha C" w:date="2024-08-07T15:25:00Z">
              <w:r w:rsidR="00780651">
                <w:rPr>
                  <w:rFonts w:eastAsia="Calibri"/>
                  <w:color w:val="000000"/>
                </w:rPr>
                <w:t xml:space="preserve">, NGDS, </w:t>
              </w:r>
            </w:ins>
            <w:ins w:id="139" w:author="Palacherla, Susmitha C" w:date="2024-08-07T15:26:00Z">
              <w:r w:rsidR="00780651">
                <w:rPr>
                  <w:rFonts w:eastAsia="Calibri"/>
                  <w:color w:val="000000"/>
                </w:rPr>
                <w:t>BRL, BRN , BRW</w:t>
              </w:r>
            </w:ins>
          </w:p>
        </w:tc>
        <w:tc>
          <w:tcPr>
            <w:tcW w:w="5963" w:type="dxa"/>
            <w:shd w:val="clear" w:color="auto" w:fill="auto"/>
            <w:vAlign w:val="center"/>
            <w:tcPrChange w:id="140" w:author="Palacherla, Susmitha C" w:date="2024-08-07T15:23:00Z">
              <w:tcPr>
                <w:tcW w:w="6300" w:type="dxa"/>
                <w:gridSpan w:val="2"/>
                <w:shd w:val="clear" w:color="auto" w:fill="auto"/>
                <w:vAlign w:val="center"/>
              </w:tcPr>
            </w:tcPrChange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  <w:tr w:rsidR="00ED7533" w:rsidRPr="00752FC7" w:rsidDel="00780651" w14:paraId="7FB881F3" w14:textId="2EDD9403" w:rsidTr="007B4433">
        <w:trPr>
          <w:del w:id="141" w:author="Palacherla, Susmitha C" w:date="2024-08-07T15:26:00Z"/>
        </w:trPr>
        <w:tc>
          <w:tcPr>
            <w:tcW w:w="2677" w:type="dxa"/>
            <w:shd w:val="clear" w:color="auto" w:fill="auto"/>
            <w:vAlign w:val="bottom"/>
            <w:tcPrChange w:id="142" w:author="Palacherla, Susmitha C" w:date="2024-08-07T15:23:00Z">
              <w:tcPr>
                <w:tcW w:w="2340" w:type="dxa"/>
                <w:shd w:val="clear" w:color="auto" w:fill="auto"/>
                <w:vAlign w:val="bottom"/>
              </w:tcPr>
            </w:tcPrChange>
          </w:tcPr>
          <w:p w14:paraId="6CC3443C" w14:textId="604D8C0E" w:rsidR="00ED7533" w:rsidDel="00780651" w:rsidRDefault="00ED7533" w:rsidP="00663558">
            <w:pPr>
              <w:rPr>
                <w:del w:id="143" w:author="Palacherla, Susmitha C" w:date="2024-08-07T15:26:00Z"/>
                <w:rFonts w:eastAsia="Calibri"/>
                <w:color w:val="000000"/>
              </w:rPr>
            </w:pPr>
            <w:del w:id="144" w:author="Palacherla, Susmitha C" w:date="2024-08-07T15:25:00Z">
              <w:r w:rsidDel="00780651">
                <w:rPr>
                  <w:rFonts w:eastAsia="Calibri"/>
                  <w:color w:val="000000"/>
                </w:rPr>
                <w:delText>NGDS</w:delText>
              </w:r>
            </w:del>
          </w:p>
        </w:tc>
        <w:tc>
          <w:tcPr>
            <w:tcW w:w="5963" w:type="dxa"/>
            <w:shd w:val="clear" w:color="auto" w:fill="auto"/>
            <w:vAlign w:val="center"/>
            <w:tcPrChange w:id="145" w:author="Palacherla, Susmitha C" w:date="2024-08-07T15:23:00Z">
              <w:tcPr>
                <w:tcW w:w="6300" w:type="dxa"/>
                <w:gridSpan w:val="2"/>
                <w:shd w:val="clear" w:color="auto" w:fill="auto"/>
                <w:vAlign w:val="center"/>
              </w:tcPr>
            </w:tcPrChange>
          </w:tcPr>
          <w:p w14:paraId="1A1DAE68" w14:textId="7B3EAF72" w:rsidR="00ED7533" w:rsidRPr="0036427B" w:rsidDel="00780651" w:rsidRDefault="00ED7533" w:rsidP="004428BC">
            <w:pPr>
              <w:rPr>
                <w:del w:id="146" w:author="Palacherla, Susmitha C" w:date="2024-08-07T15:26:00Z"/>
                <w:iCs/>
                <w:sz w:val="22"/>
                <w:szCs w:val="22"/>
              </w:rPr>
            </w:pPr>
            <w:del w:id="147" w:author="Palacherla, Susmitha C" w:date="2024-08-07T15:26:00Z">
              <w:r w:rsidRPr="0036427B" w:rsidDel="00780651">
                <w:rPr>
                  <w:iCs/>
                  <w:sz w:val="22"/>
                  <w:szCs w:val="22"/>
                </w:rPr>
                <w:delText>Internal CCO Reporting</w:delText>
              </w:r>
            </w:del>
          </w:p>
        </w:tc>
      </w:tr>
      <w:tr w:rsidR="0044458C" w:rsidRPr="00752FC7" w:rsidDel="00780651" w14:paraId="5F8C843C" w14:textId="261B2F38" w:rsidTr="007B4433">
        <w:trPr>
          <w:del w:id="148" w:author="Palacherla, Susmitha C" w:date="2024-08-07T15:26:00Z"/>
        </w:trPr>
        <w:tc>
          <w:tcPr>
            <w:tcW w:w="2677" w:type="dxa"/>
            <w:shd w:val="clear" w:color="auto" w:fill="auto"/>
            <w:vAlign w:val="bottom"/>
            <w:tcPrChange w:id="149" w:author="Palacherla, Susmitha C" w:date="2024-08-07T15:23:00Z">
              <w:tcPr>
                <w:tcW w:w="2340" w:type="dxa"/>
                <w:shd w:val="clear" w:color="auto" w:fill="auto"/>
                <w:vAlign w:val="bottom"/>
              </w:tcPr>
            </w:tcPrChange>
          </w:tcPr>
          <w:p w14:paraId="7FCACED4" w14:textId="05840AA4" w:rsidR="0044458C" w:rsidDel="00780651" w:rsidRDefault="0044458C" w:rsidP="00663558">
            <w:pPr>
              <w:rPr>
                <w:del w:id="150" w:author="Palacherla, Susmitha C" w:date="2024-08-07T15:26:00Z"/>
                <w:rFonts w:eastAsia="Calibri"/>
                <w:color w:val="000000"/>
              </w:rPr>
            </w:pPr>
            <w:del w:id="151" w:author="Palacherla, Susmitha C" w:date="2024-08-07T15:26:00Z">
              <w:r w:rsidDel="00780651">
                <w:rPr>
                  <w:rFonts w:eastAsia="Calibri"/>
                  <w:color w:val="000000"/>
                </w:rPr>
                <w:delText>BRL, BRN , BRW</w:delText>
              </w:r>
            </w:del>
          </w:p>
        </w:tc>
        <w:tc>
          <w:tcPr>
            <w:tcW w:w="5963" w:type="dxa"/>
            <w:shd w:val="clear" w:color="auto" w:fill="auto"/>
            <w:vAlign w:val="center"/>
            <w:tcPrChange w:id="152" w:author="Palacherla, Susmitha C" w:date="2024-08-07T15:23:00Z">
              <w:tcPr>
                <w:tcW w:w="6300" w:type="dxa"/>
                <w:gridSpan w:val="2"/>
                <w:shd w:val="clear" w:color="auto" w:fill="auto"/>
                <w:vAlign w:val="center"/>
              </w:tcPr>
            </w:tcPrChange>
          </w:tcPr>
          <w:p w14:paraId="226D8B7A" w14:textId="437CCEED" w:rsidR="0044458C" w:rsidRPr="0036427B" w:rsidDel="00780651" w:rsidRDefault="0044458C" w:rsidP="004428BC">
            <w:pPr>
              <w:rPr>
                <w:del w:id="153" w:author="Palacherla, Susmitha C" w:date="2024-08-07T15:26:00Z"/>
                <w:iCs/>
                <w:sz w:val="22"/>
                <w:szCs w:val="22"/>
              </w:rPr>
            </w:pPr>
            <w:del w:id="154" w:author="Palacherla, Susmitha C" w:date="2024-08-07T15:26:00Z">
              <w:r w:rsidRPr="0036427B" w:rsidDel="00780651">
                <w:rPr>
                  <w:iCs/>
                  <w:sz w:val="22"/>
                  <w:szCs w:val="22"/>
                </w:rPr>
                <w:delText>Internal CCO Reporting</w:delText>
              </w:r>
            </w:del>
          </w:p>
        </w:tc>
      </w:tr>
      <w:tr w:rsidR="00780651" w:rsidRPr="00752FC7" w14:paraId="52E26CE6" w14:textId="77777777" w:rsidTr="007B4433">
        <w:trPr>
          <w:ins w:id="155" w:author="Palacherla, Susmitha C" w:date="2024-08-07T15:25:00Z"/>
        </w:trPr>
        <w:tc>
          <w:tcPr>
            <w:tcW w:w="2677" w:type="dxa"/>
            <w:shd w:val="clear" w:color="auto" w:fill="auto"/>
            <w:vAlign w:val="bottom"/>
          </w:tcPr>
          <w:p w14:paraId="4159FAA6" w14:textId="5334CB80" w:rsidR="00780651" w:rsidRDefault="00780651" w:rsidP="00663558">
            <w:pPr>
              <w:rPr>
                <w:ins w:id="156" w:author="Palacherla, Susmitha C" w:date="2024-08-07T15:25:00Z"/>
                <w:rFonts w:eastAsia="Calibri"/>
                <w:color w:val="000000"/>
              </w:rPr>
            </w:pPr>
            <w:ins w:id="157" w:author="Palacherla, Susmitha C" w:date="2024-08-07T15:25:00Z">
              <w:r>
                <w:rPr>
                  <w:rFonts w:eastAsia="Calibri"/>
                  <w:color w:val="000000"/>
                </w:rPr>
                <w:t>ASR</w:t>
              </w:r>
            </w:ins>
          </w:p>
        </w:tc>
        <w:tc>
          <w:tcPr>
            <w:tcW w:w="5963" w:type="dxa"/>
            <w:shd w:val="clear" w:color="auto" w:fill="auto"/>
            <w:vAlign w:val="center"/>
          </w:tcPr>
          <w:p w14:paraId="33F180AE" w14:textId="125DA4EF" w:rsidR="00780651" w:rsidRPr="0036427B" w:rsidRDefault="00780651" w:rsidP="004428BC">
            <w:pPr>
              <w:rPr>
                <w:ins w:id="158" w:author="Palacherla, Susmitha C" w:date="2024-08-07T15:25:00Z"/>
                <w:iCs/>
                <w:sz w:val="22"/>
                <w:szCs w:val="22"/>
              </w:rPr>
            </w:pPr>
            <w:ins w:id="159" w:author="Palacherla, Susmitha C" w:date="2024-08-07T15:25:00Z">
              <w:r w:rsidRPr="00780651">
                <w:rPr>
                  <w:iCs/>
                  <w:sz w:val="22"/>
                  <w:szCs w:val="22"/>
                  <w:rPrChange w:id="160" w:author="Palacherla, Susmitha C" w:date="2024-08-07T15:25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Automated Supervisor Reporting</w:t>
              </w:r>
            </w:ins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1C3549EC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  <w:ins w:id="161" w:author="Palacherla, Susmitha C" w:date="2024-08-07T15:27:00Z">
              <w:r w:rsidR="00780651">
                <w:rPr>
                  <w:rFonts w:eastAsia="Calibri"/>
                </w:rPr>
                <w:t>, ISG</w:t>
              </w:r>
            </w:ins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1EA566BF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  <w:r w:rsidR="00CB6BB1">
              <w:rPr>
                <w:rFonts w:eastAsia="Calibri"/>
                <w:color w:val="000000"/>
              </w:rPr>
              <w:t>, AUD</w:t>
            </w:r>
            <w:r w:rsidR="00ED7533">
              <w:rPr>
                <w:rFonts w:eastAsia="Calibri"/>
                <w:color w:val="000000"/>
              </w:rPr>
              <w:t>, NGDS</w:t>
            </w:r>
            <w:r w:rsidR="0044458C">
              <w:rPr>
                <w:rFonts w:eastAsia="Calibri"/>
                <w:color w:val="000000"/>
              </w:rPr>
              <w:t>, BRW</w:t>
            </w:r>
            <w:ins w:id="162" w:author="Palacherla, Susmitha C" w:date="2024-08-07T15:26:00Z">
              <w:r w:rsidR="00780651">
                <w:rPr>
                  <w:rFonts w:eastAsia="Calibri"/>
                  <w:color w:val="000000"/>
                </w:rPr>
                <w:t>, ASR</w:t>
              </w:r>
            </w:ins>
          </w:p>
        </w:tc>
        <w:tc>
          <w:tcPr>
            <w:tcW w:w="3037" w:type="dxa"/>
          </w:tcPr>
          <w:p w14:paraId="5078ED17" w14:textId="69594E64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  <w:ins w:id="163" w:author="Palacherla, Susmitha C" w:date="2024-08-07T15:27:00Z">
              <w:r w:rsidR="00780651">
                <w:rPr>
                  <w:rFonts w:eastAsia="Calibri"/>
                </w:rPr>
                <w:t>, ISG</w:t>
              </w:r>
            </w:ins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lastRenderedPageBreak/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34CABAAF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</w:t>
      </w:r>
      <w:ins w:id="164" w:author="Palacherla, Susmitha C" w:date="2024-08-15T09:20:00Z">
        <w:r w:rsidR="00B32F9D">
          <w:t xml:space="preserve"> and ISG</w:t>
        </w:r>
      </w:ins>
      <w:r w:rsidR="00884FB8">
        <w:t xml:space="preserve"> module</w:t>
      </w:r>
      <w:ins w:id="165" w:author="Palacherla, Susmitha C" w:date="2024-08-15T09:20:00Z">
        <w:r w:rsidR="00B32F9D">
          <w:t>s</w:t>
        </w:r>
      </w:ins>
      <w:r w:rsidR="00884FB8">
        <w:t xml:space="preserve">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84A856D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  <w:r w:rsidR="0044458C">
              <w:rPr>
                <w:rFonts w:eastAsia="Calibri"/>
                <w:color w:val="000000"/>
              </w:rPr>
              <w:t>/BRW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780651" w:rsidRPr="00752FC7" w14:paraId="560C518E" w14:textId="77777777" w:rsidTr="00663558">
        <w:trPr>
          <w:ins w:id="166" w:author="Palacherla, Susmitha C" w:date="2024-08-07T15:27:00Z"/>
        </w:trPr>
        <w:tc>
          <w:tcPr>
            <w:tcW w:w="1716" w:type="dxa"/>
            <w:vMerge/>
            <w:shd w:val="clear" w:color="auto" w:fill="auto"/>
            <w:vAlign w:val="center"/>
          </w:tcPr>
          <w:p w14:paraId="51E38A41" w14:textId="77777777" w:rsidR="00780651" w:rsidRDefault="00780651" w:rsidP="00663558">
            <w:pPr>
              <w:rPr>
                <w:ins w:id="167" w:author="Palacherla, Susmitha C" w:date="2024-08-07T15:27:00Z"/>
                <w:rFonts w:eastAsia="Calibri"/>
                <w:color w:val="000000"/>
              </w:rPr>
            </w:pPr>
          </w:p>
        </w:tc>
        <w:tc>
          <w:tcPr>
            <w:tcW w:w="2334" w:type="dxa"/>
            <w:vAlign w:val="center"/>
          </w:tcPr>
          <w:p w14:paraId="213BC97D" w14:textId="4CCC32D3" w:rsidR="00780651" w:rsidRPr="00AF780C" w:rsidRDefault="00780651" w:rsidP="00663558">
            <w:pPr>
              <w:rPr>
                <w:ins w:id="168" w:author="Palacherla, Susmitha C" w:date="2024-08-07T15:27:00Z"/>
              </w:rPr>
            </w:pPr>
            <w:ins w:id="169" w:author="Palacherla, Susmitha C" w:date="2024-08-07T15:27:00Z">
              <w:r>
                <w:t>ISG</w:t>
              </w:r>
            </w:ins>
          </w:p>
        </w:tc>
        <w:tc>
          <w:tcPr>
            <w:tcW w:w="4590" w:type="dxa"/>
            <w:shd w:val="clear" w:color="auto" w:fill="auto"/>
            <w:vAlign w:val="center"/>
          </w:tcPr>
          <w:p w14:paraId="0DAD8D24" w14:textId="591EA22A" w:rsidR="00780651" w:rsidRDefault="00780651" w:rsidP="00663558">
            <w:pPr>
              <w:rPr>
                <w:ins w:id="170" w:author="Palacherla, Susmitha C" w:date="2024-08-07T15:27:00Z"/>
                <w:rFonts w:eastAsia="Calibri"/>
                <w:color w:val="000000"/>
              </w:rPr>
            </w:pPr>
            <w:ins w:id="171" w:author="Palacherla, Susmitha C" w:date="2024-08-07T15:27:00Z">
              <w:r>
                <w:rPr>
                  <w:rFonts w:eastAsia="Calibri"/>
                  <w:color w:val="000000"/>
                </w:rPr>
                <w:t>When employee job code is WACS05</w:t>
              </w:r>
            </w:ins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lastRenderedPageBreak/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CB6BB1" w:rsidRPr="00752FC7" w14:paraId="03614940" w14:textId="77777777" w:rsidTr="00663558">
        <w:tc>
          <w:tcPr>
            <w:tcW w:w="1775" w:type="dxa"/>
            <w:shd w:val="clear" w:color="auto" w:fill="auto"/>
          </w:tcPr>
          <w:p w14:paraId="39D6D7ED" w14:textId="25B28398" w:rsidR="00CB6BB1" w:rsidRPr="00572313" w:rsidRDefault="00CB6BB1" w:rsidP="00663558">
            <w:r>
              <w:t>AUD</w:t>
            </w:r>
          </w:p>
        </w:tc>
        <w:tc>
          <w:tcPr>
            <w:tcW w:w="2072" w:type="dxa"/>
            <w:shd w:val="clear" w:color="auto" w:fill="auto"/>
          </w:tcPr>
          <w:p w14:paraId="02268288" w14:textId="3934D10B" w:rsidR="00CB6BB1" w:rsidRPr="00572313" w:rsidRDefault="00CB6BB1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6A504F" w14:textId="0D75A995" w:rsidR="00CB6BB1" w:rsidRPr="00572313" w:rsidRDefault="00DA4755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7B97A351" w14:textId="01A21C9B" w:rsidR="00CB6BB1" w:rsidRPr="00572313" w:rsidRDefault="00DA4755" w:rsidP="00663558">
            <w:r w:rsidRPr="00DA4755">
              <w:t>OMR: Speech Analytics Audio Issues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44458C" w:rsidRPr="00752FC7" w14:paraId="6ECFD7C1" w14:textId="77777777" w:rsidTr="00663558">
        <w:tc>
          <w:tcPr>
            <w:tcW w:w="1775" w:type="dxa"/>
            <w:shd w:val="clear" w:color="auto" w:fill="auto"/>
          </w:tcPr>
          <w:p w14:paraId="11359F37" w14:textId="2473D8E9" w:rsidR="0044458C" w:rsidRPr="00572313" w:rsidRDefault="0044458C" w:rsidP="00663558">
            <w:r>
              <w:t>BRW</w:t>
            </w:r>
          </w:p>
        </w:tc>
        <w:tc>
          <w:tcPr>
            <w:tcW w:w="2072" w:type="dxa"/>
            <w:shd w:val="clear" w:color="auto" w:fill="auto"/>
          </w:tcPr>
          <w:p w14:paraId="5129A94F" w14:textId="3B53F836" w:rsidR="0044458C" w:rsidRPr="00572313" w:rsidRDefault="0044458C" w:rsidP="00663558">
            <w:r>
              <w:t>Breaks</w:t>
            </w:r>
          </w:p>
        </w:tc>
        <w:tc>
          <w:tcPr>
            <w:tcW w:w="3189" w:type="dxa"/>
            <w:shd w:val="clear" w:color="auto" w:fill="auto"/>
          </w:tcPr>
          <w:p w14:paraId="4651296A" w14:textId="58797BA0" w:rsidR="0044458C" w:rsidRPr="00572313" w:rsidRDefault="0044458C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32AE967C" w14:textId="6EF59B2E" w:rsidR="0044458C" w:rsidRPr="00572313" w:rsidRDefault="0044458C" w:rsidP="00663558">
            <w:r>
              <w:t>Wellbeing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  <w:tr w:rsidR="00A3438F" w:rsidRPr="00752FC7" w14:paraId="780E8A3E" w14:textId="77777777" w:rsidTr="00663558">
        <w:tc>
          <w:tcPr>
            <w:tcW w:w="1775" w:type="dxa"/>
            <w:shd w:val="clear" w:color="auto" w:fill="auto"/>
          </w:tcPr>
          <w:p w14:paraId="51413F90" w14:textId="6A67B829" w:rsidR="00A3438F" w:rsidRDefault="00A3438F" w:rsidP="00663558">
            <w:r>
              <w:lastRenderedPageBreak/>
              <w:t>NGDS</w:t>
            </w:r>
          </w:p>
        </w:tc>
        <w:tc>
          <w:tcPr>
            <w:tcW w:w="2072" w:type="dxa"/>
            <w:shd w:val="clear" w:color="auto" w:fill="auto"/>
          </w:tcPr>
          <w:p w14:paraId="4F306921" w14:textId="0C37290C" w:rsidR="00A3438F" w:rsidRPr="004428BC" w:rsidRDefault="00A3438F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F3DED75" w14:textId="072BFC3F" w:rsidR="00A3438F" w:rsidRDefault="004043FB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55CB6C82" w14:textId="1D4ADFA8" w:rsidR="00A3438F" w:rsidRPr="00572313" w:rsidRDefault="004043FB" w:rsidP="00663558">
            <w:r>
              <w:rPr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  <w:t>OMR:NGD System Log In</w:t>
            </w:r>
          </w:p>
        </w:tc>
      </w:tr>
      <w:tr w:rsidR="00401281" w:rsidRPr="00752FC7" w14:paraId="64FD983E" w14:textId="77777777" w:rsidTr="00663558">
        <w:trPr>
          <w:ins w:id="172" w:author="Palacherla, Susmitha C" w:date="2024-08-07T15:46:00Z"/>
        </w:trPr>
        <w:tc>
          <w:tcPr>
            <w:tcW w:w="1775" w:type="dxa"/>
            <w:shd w:val="clear" w:color="auto" w:fill="auto"/>
          </w:tcPr>
          <w:p w14:paraId="6DFEBE20" w14:textId="0157C70B" w:rsidR="00401281" w:rsidRDefault="00401281" w:rsidP="00663558">
            <w:pPr>
              <w:rPr>
                <w:ins w:id="173" w:author="Palacherla, Susmitha C" w:date="2024-08-07T15:46:00Z"/>
              </w:rPr>
            </w:pPr>
            <w:ins w:id="174" w:author="Palacherla, Susmitha C" w:date="2024-08-07T15:46:00Z">
              <w:r>
                <w:t>ASR</w:t>
              </w:r>
            </w:ins>
          </w:p>
        </w:tc>
        <w:tc>
          <w:tcPr>
            <w:tcW w:w="2072" w:type="dxa"/>
            <w:shd w:val="clear" w:color="auto" w:fill="auto"/>
          </w:tcPr>
          <w:p w14:paraId="60D0C863" w14:textId="4637C82F" w:rsidR="00401281" w:rsidRPr="00572313" w:rsidRDefault="00401281" w:rsidP="00663558">
            <w:pPr>
              <w:rPr>
                <w:ins w:id="175" w:author="Palacherla, Susmitha C" w:date="2024-08-07T15:46:00Z"/>
              </w:rPr>
            </w:pPr>
            <w:ins w:id="176" w:author="Palacherla, Susmitha C" w:date="2024-08-07T15:46:00Z">
              <w:r>
                <w:t>Call Efficiency</w:t>
              </w:r>
            </w:ins>
          </w:p>
        </w:tc>
        <w:tc>
          <w:tcPr>
            <w:tcW w:w="3189" w:type="dxa"/>
            <w:shd w:val="clear" w:color="auto" w:fill="auto"/>
          </w:tcPr>
          <w:p w14:paraId="44A45F99" w14:textId="2D570014" w:rsidR="00401281" w:rsidRDefault="00401281" w:rsidP="00663558">
            <w:pPr>
              <w:rPr>
                <w:ins w:id="177" w:author="Palacherla, Susmitha C" w:date="2024-08-07T15:46:00Z"/>
              </w:rPr>
            </w:pPr>
            <w:ins w:id="178" w:author="Palacherla, Susmitha C" w:date="2024-08-07T15:47:00Z">
              <w:r w:rsidRPr="00401281">
                <w:t>Research Required</w:t>
              </w:r>
            </w:ins>
          </w:p>
        </w:tc>
        <w:tc>
          <w:tcPr>
            <w:tcW w:w="3189" w:type="dxa"/>
            <w:shd w:val="clear" w:color="auto" w:fill="auto"/>
          </w:tcPr>
          <w:p w14:paraId="446C3666" w14:textId="77777777" w:rsidR="007B4B34" w:rsidRPr="007B4B34" w:rsidRDefault="007B4B34" w:rsidP="007B4B34">
            <w:pPr>
              <w:rPr>
                <w:ins w:id="179" w:author="Palacherla, Susmitha C" w:date="2024-08-07T15:57:00Z"/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</w:pPr>
            <w:ins w:id="180" w:author="Palacherla, Susmitha C" w:date="2024-08-07T15:57:00Z">
              <w:r w:rsidRPr="007B4B34">
                <w:rPr>
                  <w:rFonts w:ascii="Helvetica" w:hAnsi="Helvetica"/>
                  <w:color w:val="333333"/>
                  <w:sz w:val="16"/>
                  <w:szCs w:val="16"/>
                  <w:shd w:val="clear" w:color="auto" w:fill="F5F5F5"/>
                </w:rPr>
                <w:t>Appropriate use of hold</w:t>
              </w:r>
            </w:ins>
          </w:p>
          <w:p w14:paraId="066FCACA" w14:textId="77777777" w:rsidR="007B4B34" w:rsidRPr="007B4B34" w:rsidRDefault="007B4B34" w:rsidP="007B4B34">
            <w:pPr>
              <w:rPr>
                <w:ins w:id="181" w:author="Palacherla, Susmitha C" w:date="2024-08-07T15:57:00Z"/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</w:pPr>
            <w:ins w:id="182" w:author="Palacherla, Susmitha C" w:date="2024-08-07T15:57:00Z">
              <w:r w:rsidRPr="007B4B34">
                <w:rPr>
                  <w:rFonts w:ascii="Helvetica" w:hAnsi="Helvetica"/>
                  <w:color w:val="333333"/>
                  <w:sz w:val="16"/>
                  <w:szCs w:val="16"/>
                  <w:shd w:val="clear" w:color="auto" w:fill="F5F5F5"/>
                </w:rPr>
                <w:t>Appropriate use of transfer</w:t>
              </w:r>
            </w:ins>
          </w:p>
          <w:p w14:paraId="09C351CC" w14:textId="77777777" w:rsidR="007B4B34" w:rsidRPr="007B4B34" w:rsidRDefault="007B4B34" w:rsidP="007B4B34">
            <w:pPr>
              <w:rPr>
                <w:ins w:id="183" w:author="Palacherla, Susmitha C" w:date="2024-08-07T15:57:00Z"/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</w:pPr>
            <w:ins w:id="184" w:author="Palacherla, Susmitha C" w:date="2024-08-07T15:57:00Z">
              <w:r w:rsidRPr="007B4B34">
                <w:rPr>
                  <w:rFonts w:ascii="Helvetica" w:hAnsi="Helvetica"/>
                  <w:color w:val="333333"/>
                  <w:sz w:val="16"/>
                  <w:szCs w:val="16"/>
                  <w:shd w:val="clear" w:color="auto" w:fill="F5F5F5"/>
                </w:rPr>
                <w:t>Call duration</w:t>
              </w:r>
            </w:ins>
          </w:p>
          <w:p w14:paraId="2525AB3E" w14:textId="77777777" w:rsidR="007B4B34" w:rsidRPr="007B4B34" w:rsidRDefault="007B4B34" w:rsidP="007B4B34">
            <w:pPr>
              <w:rPr>
                <w:ins w:id="185" w:author="Palacherla, Susmitha C" w:date="2024-08-07T15:57:00Z"/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</w:pPr>
            <w:ins w:id="186" w:author="Palacherla, Susmitha C" w:date="2024-08-07T15:57:00Z">
              <w:r w:rsidRPr="007B4B34">
                <w:rPr>
                  <w:rFonts w:ascii="Helvetica" w:hAnsi="Helvetica"/>
                  <w:color w:val="333333"/>
                  <w:sz w:val="16"/>
                  <w:szCs w:val="16"/>
                  <w:shd w:val="clear" w:color="auto" w:fill="F5F5F5"/>
                </w:rPr>
                <w:t>Appropriate Use of ACW</w:t>
              </w:r>
            </w:ins>
          </w:p>
          <w:p w14:paraId="70F43E0E" w14:textId="312742D7" w:rsidR="00401281" w:rsidRDefault="007B4B34" w:rsidP="007B4B34">
            <w:pPr>
              <w:rPr>
                <w:ins w:id="187" w:author="Palacherla, Susmitha C" w:date="2024-08-07T15:46:00Z"/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</w:pPr>
            <w:ins w:id="188" w:author="Palacherla, Susmitha C" w:date="2024-08-07T15:57:00Z">
              <w:r w:rsidRPr="007B4B34">
                <w:rPr>
                  <w:rFonts w:ascii="Helvetica" w:hAnsi="Helvetica"/>
                  <w:color w:val="333333"/>
                  <w:sz w:val="16"/>
                  <w:szCs w:val="16"/>
                  <w:shd w:val="clear" w:color="auto" w:fill="F5F5F5"/>
                </w:rPr>
                <w:t>Chat Duration</w:t>
              </w:r>
            </w:ins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  <w:tblGridChange w:id="189">
          <w:tblGrid>
            <w:gridCol w:w="3417"/>
            <w:gridCol w:w="3417"/>
            <w:gridCol w:w="3418"/>
            <w:gridCol w:w="3418"/>
          </w:tblGrid>
        </w:tblGridChange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44458C" w14:paraId="129DFFC4" w14:textId="77777777" w:rsidTr="00B32F9D">
        <w:tblPrEx>
          <w:tblW w:w="0" w:type="auto"/>
          <w:tblPrExChange w:id="190" w:author="Palacherla, Susmitha C" w:date="2024-08-15T09:21:00Z">
            <w:tblPrEx>
              <w:tblW w:w="0" w:type="auto"/>
            </w:tblPrEx>
          </w:tblPrExChange>
        </w:tblPrEx>
        <w:trPr>
          <w:trHeight w:val="143"/>
        </w:trPr>
        <w:tc>
          <w:tcPr>
            <w:tcW w:w="3417" w:type="dxa"/>
            <w:tcPrChange w:id="191" w:author="Palacherla, Susmitha C" w:date="2024-08-15T09:21:00Z">
              <w:tcPr>
                <w:tcW w:w="3417" w:type="dxa"/>
              </w:tcPr>
            </w:tcPrChange>
          </w:tcPr>
          <w:p w14:paraId="0CCA8220" w14:textId="57333AF0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  <w:tcPrChange w:id="192" w:author="Palacherla, Susmitha C" w:date="2024-08-15T09:21:00Z">
              <w:tcPr>
                <w:tcW w:w="3417" w:type="dxa"/>
              </w:tcPr>
            </w:tcPrChange>
          </w:tcPr>
          <w:p w14:paraId="4FEEAFBC" w14:textId="3D80B0A4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  <w:tcPrChange w:id="193" w:author="Palacherla, Susmitha C" w:date="2024-08-15T09:21:00Z">
              <w:tcPr>
                <w:tcW w:w="3418" w:type="dxa"/>
              </w:tcPr>
            </w:tcPrChange>
          </w:tcPr>
          <w:p w14:paraId="12D89C49" w14:textId="6CECC23F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  <w:tcPrChange w:id="194" w:author="Palacherla, Susmitha C" w:date="2024-08-15T09:21:00Z">
              <w:tcPr>
                <w:tcW w:w="3418" w:type="dxa"/>
              </w:tcPr>
            </w:tcPrChange>
          </w:tcPr>
          <w:p w14:paraId="1AF05FF5" w14:textId="51E4E3E5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4458C" w14:paraId="08B415D6" w14:textId="77777777" w:rsidTr="0031762A">
        <w:tc>
          <w:tcPr>
            <w:tcW w:w="3417" w:type="dxa"/>
          </w:tcPr>
          <w:p w14:paraId="6F86739E" w14:textId="47F30C1C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4458C" w:rsidRDefault="0044458C" w:rsidP="0044458C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5507AF84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ED5BCAE" w14:textId="22E5474D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4458C" w14:paraId="3C28EAAB" w14:textId="77777777" w:rsidTr="0031762A">
        <w:tc>
          <w:tcPr>
            <w:tcW w:w="3417" w:type="dxa"/>
          </w:tcPr>
          <w:p w14:paraId="62EE6580" w14:textId="4B7FA117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BRW</w:t>
            </w:r>
          </w:p>
        </w:tc>
        <w:tc>
          <w:tcPr>
            <w:tcW w:w="3417" w:type="dxa"/>
          </w:tcPr>
          <w:p w14:paraId="6EB8CE2B" w14:textId="08EF3A44" w:rsidR="0044458C" w:rsidRPr="001006F0" w:rsidRDefault="0044458C" w:rsidP="0044458C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42CA2C53" w14:textId="5C9AF893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1134AC9" w14:textId="403F103F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2956A8" w14:paraId="0E098E74" w14:textId="77777777" w:rsidTr="0031762A">
        <w:tc>
          <w:tcPr>
            <w:tcW w:w="3417" w:type="dxa"/>
          </w:tcPr>
          <w:p w14:paraId="06FDD429" w14:textId="7E5B8D90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</w:t>
            </w:r>
          </w:p>
        </w:tc>
        <w:tc>
          <w:tcPr>
            <w:tcW w:w="3417" w:type="dxa"/>
          </w:tcPr>
          <w:p w14:paraId="52C0E716" w14:textId="3D352954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4D6E07B1" w14:textId="3B7F4133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129DCD5" w14:textId="1BF51886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D7533" w14:paraId="6D30E142" w14:textId="77777777" w:rsidTr="0031762A">
        <w:tc>
          <w:tcPr>
            <w:tcW w:w="3417" w:type="dxa"/>
          </w:tcPr>
          <w:p w14:paraId="1FAABF06" w14:textId="70271A76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NGDS</w:t>
            </w:r>
          </w:p>
        </w:tc>
        <w:tc>
          <w:tcPr>
            <w:tcW w:w="3417" w:type="dxa"/>
          </w:tcPr>
          <w:p w14:paraId="746F1C92" w14:textId="4F9655B4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5A8139C" w14:textId="5562BDD2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7C052A33" w14:textId="4818FC8D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CE7C5D" w14:paraId="1691CEE6" w14:textId="77777777" w:rsidTr="0031762A">
        <w:tc>
          <w:tcPr>
            <w:tcW w:w="3417" w:type="dxa"/>
          </w:tcPr>
          <w:p w14:paraId="073E8F33" w14:textId="4142DCBD" w:rsidR="00CE7C5D" w:rsidRDefault="00CE7C5D" w:rsidP="00CE7C5D">
            <w:pPr>
              <w:rPr>
                <w:rFonts w:ascii="Arial" w:hAnsi="Arial" w:cs="Arial"/>
              </w:rPr>
            </w:pPr>
            <w:ins w:id="195" w:author="Palacherla, Susmitha C" w:date="2024-08-07T16:15:00Z">
              <w:r>
                <w:rPr>
                  <w:rFonts w:ascii="Arial" w:hAnsi="Arial" w:cs="Arial"/>
                </w:rPr>
                <w:t>ARS</w:t>
              </w:r>
            </w:ins>
          </w:p>
        </w:tc>
        <w:tc>
          <w:tcPr>
            <w:tcW w:w="3417" w:type="dxa"/>
          </w:tcPr>
          <w:p w14:paraId="06085280" w14:textId="0C24A03E" w:rsidR="00CE7C5D" w:rsidRDefault="00CE7C5D" w:rsidP="00CE7C5D">
            <w:pPr>
              <w:rPr>
                <w:rFonts w:ascii="Arial" w:hAnsi="Arial" w:cs="Arial"/>
              </w:rPr>
            </w:pPr>
            <w:ins w:id="196" w:author="Palacherla, Susmitha C" w:date="2024-08-07T16:15:00Z">
              <w:r>
                <w:rPr>
                  <w:rFonts w:ascii="Arial" w:hAnsi="Arial" w:cs="Arial"/>
                </w:rPr>
                <w:t>Pending Sup Review</w:t>
              </w:r>
            </w:ins>
          </w:p>
        </w:tc>
        <w:tc>
          <w:tcPr>
            <w:tcW w:w="3418" w:type="dxa"/>
          </w:tcPr>
          <w:p w14:paraId="22CEFC49" w14:textId="02DAD688" w:rsidR="00CE7C5D" w:rsidRDefault="00CE7C5D" w:rsidP="00CE7C5D">
            <w:pPr>
              <w:rPr>
                <w:ins w:id="197" w:author="Palacherla, Susmitha C" w:date="2024-08-07T16:16:00Z"/>
                <w:rFonts w:ascii="Arial" w:hAnsi="Arial" w:cs="Arial"/>
              </w:rPr>
            </w:pPr>
            <w:ins w:id="198" w:author="Palacherla, Susmitha C" w:date="2024-08-07T16:16:00Z">
              <w:r>
                <w:rPr>
                  <w:rFonts w:ascii="Arial" w:hAnsi="Arial" w:cs="Arial"/>
                </w:rPr>
                <w:t xml:space="preserve">If Coaching </w:t>
              </w:r>
            </w:ins>
            <w:ins w:id="199" w:author="Palacherla, Susmitha C" w:date="2024-08-15T09:21:00Z">
              <w:r w:rsidR="00B32F9D">
                <w:rPr>
                  <w:rFonts w:ascii="Arial" w:hAnsi="Arial" w:cs="Arial"/>
                </w:rPr>
                <w:t>Required,</w:t>
              </w:r>
            </w:ins>
            <w:ins w:id="200" w:author="Palacherla, Susmitha C" w:date="2024-08-07T16:16:00Z">
              <w:r>
                <w:rPr>
                  <w:rFonts w:ascii="Arial" w:hAnsi="Arial" w:cs="Arial"/>
                </w:rPr>
                <w:t xml:space="preserve"> THEN Pending Emp Review</w:t>
              </w:r>
            </w:ins>
          </w:p>
          <w:p w14:paraId="0851AA1B" w14:textId="36D854C1" w:rsidR="00CE7C5D" w:rsidRDefault="00CE7C5D" w:rsidP="00CE7C5D">
            <w:pPr>
              <w:rPr>
                <w:rFonts w:ascii="Arial" w:hAnsi="Arial" w:cs="Arial"/>
              </w:rPr>
            </w:pPr>
            <w:ins w:id="201" w:author="Palacherla, Susmitha C" w:date="2024-08-07T16:16:00Z">
              <w:r>
                <w:rPr>
                  <w:rFonts w:ascii="Arial" w:hAnsi="Arial" w:cs="Arial"/>
                </w:rPr>
                <w:t xml:space="preserve">If Coaching </w:t>
              </w:r>
            </w:ins>
            <w:ins w:id="202" w:author="Palacherla, Susmitha C" w:date="2024-08-07T16:17:00Z">
              <w:r w:rsidR="00AC5B8E">
                <w:rPr>
                  <w:rFonts w:ascii="Arial" w:hAnsi="Arial" w:cs="Arial"/>
                </w:rPr>
                <w:t xml:space="preserve">Not </w:t>
              </w:r>
            </w:ins>
            <w:ins w:id="203" w:author="Palacherla, Susmitha C" w:date="2024-08-15T09:21:00Z">
              <w:r w:rsidR="00B32F9D">
                <w:rPr>
                  <w:rFonts w:ascii="Arial" w:hAnsi="Arial" w:cs="Arial"/>
                </w:rPr>
                <w:t>Required,</w:t>
              </w:r>
            </w:ins>
            <w:ins w:id="204" w:author="Palacherla, Susmitha C" w:date="2024-08-07T16:17:00Z">
              <w:r w:rsidR="00AC5B8E">
                <w:rPr>
                  <w:rFonts w:ascii="Arial" w:hAnsi="Arial" w:cs="Arial"/>
                </w:rPr>
                <w:t xml:space="preserve"> </w:t>
              </w:r>
            </w:ins>
            <w:ins w:id="205" w:author="Palacherla, Susmitha C" w:date="2024-08-07T16:16:00Z">
              <w:r>
                <w:rPr>
                  <w:rFonts w:ascii="Arial" w:hAnsi="Arial" w:cs="Arial"/>
                </w:rPr>
                <w:t xml:space="preserve">THEN Inactive </w:t>
              </w:r>
            </w:ins>
          </w:p>
        </w:tc>
        <w:tc>
          <w:tcPr>
            <w:tcW w:w="3418" w:type="dxa"/>
          </w:tcPr>
          <w:p w14:paraId="7DBCC6A7" w14:textId="77777777" w:rsidR="00CE7C5D" w:rsidRDefault="00CE7C5D" w:rsidP="00CE7C5D">
            <w:pPr>
              <w:rPr>
                <w:ins w:id="206" w:author="Palacherla, Susmitha C" w:date="2024-08-07T16:17:00Z"/>
                <w:rFonts w:ascii="Arial" w:hAnsi="Arial" w:cs="Arial"/>
              </w:rPr>
            </w:pPr>
            <w:ins w:id="207" w:author="Palacherla, Susmitha C" w:date="2024-08-07T16:16:00Z">
              <w:r>
                <w:rPr>
                  <w:rFonts w:ascii="Arial" w:hAnsi="Arial" w:cs="Arial"/>
                </w:rPr>
                <w:t>Completed</w:t>
              </w:r>
            </w:ins>
          </w:p>
          <w:p w14:paraId="3FF78ABA" w14:textId="1F3C1171" w:rsidR="00AC5B8E" w:rsidRDefault="00AC5B8E" w:rsidP="00CE7C5D">
            <w:pPr>
              <w:rPr>
                <w:rFonts w:ascii="Arial" w:hAnsi="Arial" w:cs="Arial"/>
              </w:rPr>
            </w:pPr>
            <w:ins w:id="208" w:author="Palacherla, Susmitha C" w:date="2024-08-07T16:17:00Z">
              <w:r>
                <w:rPr>
                  <w:rFonts w:ascii="Arial" w:hAnsi="Arial" w:cs="Arial"/>
                </w:rPr>
                <w:t>NA</w:t>
              </w:r>
            </w:ins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--select emp_id, sup_id, Mgr_ID from ec.Employee_Hierarchy where emp_id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2E31" w14:textId="77777777" w:rsidR="00E84A7A" w:rsidRDefault="00E84A7A">
      <w:r>
        <w:separator/>
      </w:r>
    </w:p>
  </w:endnote>
  <w:endnote w:type="continuationSeparator" w:id="0">
    <w:p w14:paraId="709FA753" w14:textId="77777777" w:rsidR="00E84A7A" w:rsidRDefault="00E8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2A00FD32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209" w:author="Palacherla, Susmitha C" w:date="2024-08-19T10:17:00Z">
      <w:r w:rsidR="00131238">
        <w:rPr>
          <w:noProof/>
        </w:rPr>
        <w:t>8/19/2024</w:t>
      </w:r>
    </w:ins>
    <w:del w:id="210" w:author="Palacherla, Susmitha C" w:date="2024-08-15T08:14:00Z">
      <w:r w:rsidR="00467A7B" w:rsidDel="00B32F9D">
        <w:rPr>
          <w:noProof/>
        </w:rPr>
        <w:delText>8/7/2024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5975" w14:textId="77777777" w:rsidR="00E84A7A" w:rsidRDefault="00E84A7A">
      <w:r>
        <w:separator/>
      </w:r>
    </w:p>
  </w:footnote>
  <w:footnote w:type="continuationSeparator" w:id="0">
    <w:p w14:paraId="5049B2BE" w14:textId="77777777" w:rsidR="00E84A7A" w:rsidRDefault="00E84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963294">
    <w:abstractNumId w:val="7"/>
  </w:num>
  <w:num w:numId="2" w16cid:durableId="1424454591">
    <w:abstractNumId w:val="5"/>
  </w:num>
  <w:num w:numId="3" w16cid:durableId="1945527477">
    <w:abstractNumId w:val="9"/>
  </w:num>
  <w:num w:numId="4" w16cid:durableId="368381201">
    <w:abstractNumId w:val="4"/>
  </w:num>
  <w:num w:numId="5" w16cid:durableId="682123021">
    <w:abstractNumId w:val="10"/>
  </w:num>
  <w:num w:numId="6" w16cid:durableId="1335188118">
    <w:abstractNumId w:val="8"/>
  </w:num>
  <w:num w:numId="7" w16cid:durableId="719474537">
    <w:abstractNumId w:val="6"/>
  </w:num>
  <w:num w:numId="8" w16cid:durableId="336226741">
    <w:abstractNumId w:val="11"/>
  </w:num>
  <w:num w:numId="9" w16cid:durableId="1460487131">
    <w:abstractNumId w:val="1"/>
  </w:num>
  <w:num w:numId="10" w16cid:durableId="1897739687">
    <w:abstractNumId w:val="2"/>
  </w:num>
  <w:num w:numId="11" w16cid:durableId="1048264482">
    <w:abstractNumId w:val="3"/>
  </w:num>
  <w:num w:numId="12" w16cid:durableId="195436151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26B7"/>
    <w:rsid w:val="0002439B"/>
    <w:rsid w:val="00047171"/>
    <w:rsid w:val="00061AE4"/>
    <w:rsid w:val="00073A1E"/>
    <w:rsid w:val="00074567"/>
    <w:rsid w:val="000A59A6"/>
    <w:rsid w:val="000B7708"/>
    <w:rsid w:val="000C0A06"/>
    <w:rsid w:val="000D5CB7"/>
    <w:rsid w:val="000E7EF1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1238"/>
    <w:rsid w:val="001329CA"/>
    <w:rsid w:val="00133267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E4680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56A8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1281"/>
    <w:rsid w:val="004043FB"/>
    <w:rsid w:val="00406A78"/>
    <w:rsid w:val="00406F6D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4458C"/>
    <w:rsid w:val="00460FA9"/>
    <w:rsid w:val="00465046"/>
    <w:rsid w:val="00467905"/>
    <w:rsid w:val="00467A7B"/>
    <w:rsid w:val="00467F9D"/>
    <w:rsid w:val="00473A85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592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415B"/>
    <w:rsid w:val="005A6F2D"/>
    <w:rsid w:val="005B10C8"/>
    <w:rsid w:val="005B1FB1"/>
    <w:rsid w:val="005B49F3"/>
    <w:rsid w:val="005B5351"/>
    <w:rsid w:val="005C4BC3"/>
    <w:rsid w:val="005C555C"/>
    <w:rsid w:val="005E084A"/>
    <w:rsid w:val="005E1AC4"/>
    <w:rsid w:val="005E2B5D"/>
    <w:rsid w:val="005F4DC7"/>
    <w:rsid w:val="00602656"/>
    <w:rsid w:val="00610972"/>
    <w:rsid w:val="00615D0B"/>
    <w:rsid w:val="00616676"/>
    <w:rsid w:val="0062030B"/>
    <w:rsid w:val="00621814"/>
    <w:rsid w:val="006279F4"/>
    <w:rsid w:val="006317EB"/>
    <w:rsid w:val="00631D05"/>
    <w:rsid w:val="00645510"/>
    <w:rsid w:val="0065249A"/>
    <w:rsid w:val="006571BE"/>
    <w:rsid w:val="0066350D"/>
    <w:rsid w:val="00663558"/>
    <w:rsid w:val="00666099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C27A9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0651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4433"/>
    <w:rsid w:val="007B4B3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438F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C5B8E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2F9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87123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B6BB1"/>
    <w:rsid w:val="00CC2AF6"/>
    <w:rsid w:val="00CC688F"/>
    <w:rsid w:val="00CD1BE8"/>
    <w:rsid w:val="00CD1C1B"/>
    <w:rsid w:val="00CE7C5D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4603"/>
    <w:rsid w:val="00D46D40"/>
    <w:rsid w:val="00D51268"/>
    <w:rsid w:val="00D6631A"/>
    <w:rsid w:val="00D66D02"/>
    <w:rsid w:val="00D76E7D"/>
    <w:rsid w:val="00DA2C3C"/>
    <w:rsid w:val="00DA439F"/>
    <w:rsid w:val="00DA4755"/>
    <w:rsid w:val="00DB042F"/>
    <w:rsid w:val="00DB6742"/>
    <w:rsid w:val="00DC56CA"/>
    <w:rsid w:val="00DD0597"/>
    <w:rsid w:val="00DD1D0B"/>
    <w:rsid w:val="00DD4EA3"/>
    <w:rsid w:val="00DE0FD6"/>
    <w:rsid w:val="00DE46A7"/>
    <w:rsid w:val="00DF3ADB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4A7A"/>
    <w:rsid w:val="00E863DB"/>
    <w:rsid w:val="00E95713"/>
    <w:rsid w:val="00E964F7"/>
    <w:rsid w:val="00E974F3"/>
    <w:rsid w:val="00EA6C2C"/>
    <w:rsid w:val="00ED45F4"/>
    <w:rsid w:val="00ED7533"/>
    <w:rsid w:val="00ED7B35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770EC"/>
    <w:rsid w:val="00F80741"/>
    <w:rsid w:val="00F82A58"/>
    <w:rsid w:val="00F87F5D"/>
    <w:rsid w:val="00FA4B2E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ED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13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41</cp:revision>
  <cp:lastPrinted>2008-03-17T22:13:00Z</cp:lastPrinted>
  <dcterms:created xsi:type="dcterms:W3CDTF">2020-09-16T20:33:00Z</dcterms:created>
  <dcterms:modified xsi:type="dcterms:W3CDTF">2024-08-19T14:20:00Z</dcterms:modified>
</cp:coreProperties>
</file>