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9210DD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9210DD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eCL surveys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98649A">
        <w:rPr>
          <w:noProof/>
          <w:color w:val="000000"/>
          <w:sz w:val="18"/>
          <w:szCs w:val="18"/>
        </w:rPr>
        <w:t>May 4, 2018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3188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210DD" w:rsidP="00716BB1">
            <w:r>
              <w:t>09/</w:t>
            </w:r>
            <w:r w:rsidR="00716BB1">
              <w:t>2</w:t>
            </w:r>
            <w:r>
              <w:t>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210DD" w:rsidP="004F5C38">
            <w:r>
              <w:t>TFS 549 –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8649A" w:rsidP="004F5C38">
            <w:r>
              <w:t>05/4/2018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8649A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8649A" w:rsidP="001C3C4C">
            <w:r>
              <w:t>TFS 10890 – Disable Lawrence Pilot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8649A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A6463E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07455" w:history="1">
            <w:r w:rsidR="00A6463E" w:rsidRPr="009F3FAD">
              <w:rPr>
                <w:rStyle w:val="Hyperlink"/>
                <w:noProof/>
              </w:rPr>
              <w:t>1.0</w:t>
            </w:r>
            <w:r w:rsidR="00A646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6463E" w:rsidRPr="009F3FAD">
              <w:rPr>
                <w:rStyle w:val="Hyperlink"/>
                <w:noProof/>
              </w:rPr>
              <w:t>TFS 549 – CSR Surveys</w:t>
            </w:r>
            <w:r w:rsidR="00A6463E">
              <w:rPr>
                <w:noProof/>
                <w:webHidden/>
              </w:rPr>
              <w:tab/>
            </w:r>
            <w:r w:rsidR="00A6463E">
              <w:rPr>
                <w:noProof/>
                <w:webHidden/>
              </w:rPr>
              <w:fldChar w:fldCharType="begin"/>
            </w:r>
            <w:r w:rsidR="00A6463E">
              <w:rPr>
                <w:noProof/>
                <w:webHidden/>
              </w:rPr>
              <w:instrText xml:space="preserve"> PAGEREF _Toc513207455 \h </w:instrText>
            </w:r>
            <w:r w:rsidR="00A6463E">
              <w:rPr>
                <w:noProof/>
                <w:webHidden/>
              </w:rPr>
            </w:r>
            <w:r w:rsidR="00A6463E">
              <w:rPr>
                <w:noProof/>
                <w:webHidden/>
              </w:rPr>
              <w:fldChar w:fldCharType="separate"/>
            </w:r>
            <w:r w:rsidR="00A6463E">
              <w:rPr>
                <w:noProof/>
                <w:webHidden/>
              </w:rPr>
              <w:t>4</w:t>
            </w:r>
            <w:r w:rsidR="00A6463E">
              <w:rPr>
                <w:noProof/>
                <w:webHidden/>
              </w:rPr>
              <w:fldChar w:fldCharType="end"/>
            </w:r>
          </w:hyperlink>
        </w:p>
        <w:p w:rsidR="00A6463E" w:rsidRDefault="00A6463E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3207456" w:history="1">
            <w:r w:rsidRPr="009F3FAD">
              <w:rPr>
                <w:rStyle w:val="Hyperlink"/>
                <w:noProof/>
              </w:rPr>
              <w:t>2.0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9F3FAD">
              <w:rPr>
                <w:rStyle w:val="Hyperlink"/>
                <w:noProof/>
              </w:rPr>
              <w:t>TFS 10890 – Disable Lawrence Pilot Surveys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_Toc513207456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9210DD" w:rsidRDefault="009210DD" w:rsidP="00E76E87">
      <w:pPr>
        <w:pStyle w:val="Heading2"/>
        <w:numPr>
          <w:ilvl w:val="0"/>
          <w:numId w:val="3"/>
        </w:numPr>
      </w:pPr>
      <w:bookmarkStart w:id="16" w:name="_Toc391395339"/>
      <w:bookmarkStart w:id="17" w:name="_Toc513207455"/>
      <w:r>
        <w:t>TFS 549 – CSR Surveys</w:t>
      </w:r>
      <w:bookmarkEnd w:id="17"/>
    </w:p>
    <w:bookmarkEnd w:id="16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FC1ABC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98649A" w:rsidTr="00FC1ABC">
        <w:tc>
          <w:tcPr>
            <w:tcW w:w="2549" w:type="dxa"/>
          </w:tcPr>
          <w:p w:rsidR="0098649A" w:rsidRDefault="0098649A" w:rsidP="004F5C38">
            <w:r>
              <w:t>Test ID</w:t>
            </w:r>
          </w:p>
        </w:tc>
        <w:tc>
          <w:tcPr>
            <w:tcW w:w="10455" w:type="dxa"/>
          </w:tcPr>
          <w:p w:rsidR="0098649A" w:rsidRDefault="0098649A" w:rsidP="004F5C38">
            <w:r>
              <w:t>1.0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A46C94" w:rsidP="004F5C38">
            <w:r>
              <w:t xml:space="preserve">New Functionality 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0C43E9" w:rsidP="00E76E87">
            <w:r>
              <w:t xml:space="preserve">Setup the database objects </w:t>
            </w:r>
            <w:proofErr w:type="gramStart"/>
            <w:r>
              <w:t>for  generating</w:t>
            </w:r>
            <w:proofErr w:type="gramEnd"/>
            <w:r>
              <w:t xml:space="preserve"> Surveys based on  completed ecls. This TFS work item is specific to the setup of the CSR Survey but unit testing will </w:t>
            </w:r>
            <w:proofErr w:type="spellStart"/>
            <w:r>
              <w:t>includedesign</w:t>
            </w:r>
            <w:proofErr w:type="spellEnd"/>
            <w:r>
              <w:t xml:space="preserve"> support for expanding to other surveys and modules as needed.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1. Tables</w:t>
            </w:r>
          </w:p>
          <w:p w:rsidR="00D90E1B" w:rsidRPr="00D90E1B" w:rsidRDefault="00BF1AC2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CREATE TABLE Survey</w:t>
            </w:r>
            <w:r w:rsidRPr="00D90E1B">
              <w:rPr>
                <w:rFonts w:ascii="Courier New" w:hAnsi="Courier New" w:cs="Courier New"/>
                <w:noProof/>
                <w:color w:val="0000FF"/>
              </w:rPr>
              <w:t>_DIM</w:t>
            </w:r>
            <w:r>
              <w:rPr>
                <w:rFonts w:ascii="Courier New" w:hAnsi="Courier New" w:cs="Courier New"/>
                <w:noProof/>
                <w:color w:val="0000FF"/>
              </w:rPr>
              <w:t>_</w:t>
            </w:r>
            <w:r w:rsidR="00D90E1B" w:rsidRPr="00D90E1B">
              <w:rPr>
                <w:rFonts w:ascii="Courier New" w:hAnsi="Courier New" w:cs="Courier New"/>
                <w:noProof/>
                <w:color w:val="0000FF"/>
              </w:rPr>
              <w:t>Type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</w:t>
            </w:r>
            <w:r w:rsidR="00BF1AC2" w:rsidRPr="00D90E1B">
              <w:rPr>
                <w:rFonts w:ascii="Courier New" w:hAnsi="Courier New" w:cs="Courier New"/>
                <w:noProof/>
                <w:color w:val="0000FF"/>
              </w:rPr>
              <w:t>DIM</w:t>
            </w:r>
            <w:r w:rsidR="00BF1AC2">
              <w:rPr>
                <w:rFonts w:ascii="Courier New" w:hAnsi="Courier New" w:cs="Courier New"/>
                <w:noProof/>
                <w:color w:val="0000FF"/>
              </w:rPr>
              <w:t>_Question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</w:t>
            </w:r>
            <w:r w:rsidR="00BF1AC2" w:rsidRPr="00D90E1B">
              <w:rPr>
                <w:rFonts w:ascii="Courier New" w:hAnsi="Courier New" w:cs="Courier New"/>
                <w:noProof/>
                <w:color w:val="0000FF"/>
              </w:rPr>
              <w:t>DIM</w:t>
            </w:r>
            <w:r w:rsidR="00BF1AC2">
              <w:rPr>
                <w:rFonts w:ascii="Courier New" w:hAnsi="Courier New" w:cs="Courier New"/>
                <w:noProof/>
                <w:color w:val="0000FF"/>
              </w:rPr>
              <w:t>_Response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</w:t>
            </w:r>
            <w:r w:rsidR="00BF1AC2" w:rsidRPr="00D90E1B">
              <w:rPr>
                <w:rFonts w:ascii="Courier New" w:hAnsi="Courier New" w:cs="Courier New"/>
                <w:noProof/>
                <w:color w:val="0000FF"/>
              </w:rPr>
              <w:t>_DIM</w:t>
            </w:r>
            <w:r w:rsidR="00BF1AC2">
              <w:rPr>
                <w:rFonts w:ascii="Courier New" w:hAnsi="Courier New" w:cs="Courier New"/>
                <w:noProof/>
                <w:color w:val="0000FF"/>
              </w:rPr>
              <w:t>_QAnswer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Survey_Response_Header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Survey_response_Detail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2. Procedures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  [EC].[sp_InsertInto_Survey_Response_Header]- SurveyGenerateInsertHeader  and Expire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 - NotificationSelect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SP- EmailSentUpdate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90E1B">
              <w:rPr>
                <w:rFonts w:ascii="Courier New" w:hAnsi="Courier New" w:cs="Courier New"/>
                <w:noProof/>
                <w:color w:val="0000FF"/>
              </w:rPr>
              <w:t>[EC].[sp_Update_Survey_Response]- SurveyRespondUpdate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ALTER SPs - [EC].[sp_Inactivations_From_Feed] AND [EC].[sp_InactivateCoachingLogsForTerms] - Inactivate From feed and Terms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3. Notification Script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4. SSIS Package</w:t>
            </w:r>
          </w:p>
          <w:p w:rsidR="00E76E87" w:rsidRDefault="00D90E1B" w:rsidP="00D90E1B">
            <w:r w:rsidRPr="00D90E1B">
              <w:rPr>
                <w:rFonts w:ascii="Courier New" w:hAnsi="Courier New" w:cs="Courier New"/>
                <w:noProof/>
                <w:color w:val="0000FF"/>
              </w:rPr>
              <w:t>5. SQL agent Job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B46A97" w:rsidP="00D90E1B">
            <w:proofErr w:type="spellStart"/>
            <w:r w:rsidRPr="00B46A97">
              <w:t>CCO_eCoaching_</w:t>
            </w:r>
            <w:r w:rsidR="00D90E1B">
              <w:t>Surveys_Create</w:t>
            </w:r>
            <w:r w:rsidRPr="00B46A97">
              <w:t>.sql</w:t>
            </w:r>
            <w:proofErr w:type="spellEnd"/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07574D" w:rsidP="004F5C38">
            <w:r>
              <w:t>Useful sql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--delete from ec.Coaching_Log_reason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coachingid  = 54876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--delete from ec.Coaching_Log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formname  = 'eCL-Kyle.Aldridge-54876'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--Delete from [EC].[Survey_Response_Header]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surveyid = 9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--DBCC CheckIdent("[eCoachingDev].[EC].[Survey_Response_Header]", RESEED,7)</w:t>
            </w:r>
          </w:p>
          <w:p w:rsidR="0007574D" w:rsidRPr="00871F07" w:rsidRDefault="0007574D" w:rsidP="0007574D">
            <w:r>
              <w:rPr>
                <w:rFonts w:ascii="Courier New" w:hAnsi="Courier New" w:cs="Courier New"/>
                <w:noProof/>
                <w:color w:val="008000"/>
              </w:rPr>
              <w:t>-- Give the last id that remains in the 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FC1ABC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FC1ABC">
        <w:trPr>
          <w:cantSplit/>
        </w:trPr>
        <w:tc>
          <w:tcPr>
            <w:tcW w:w="900" w:type="dxa"/>
          </w:tcPr>
          <w:p w:rsidR="00871F07" w:rsidRPr="00FF5201" w:rsidRDefault="0091144F" w:rsidP="0098649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F5C38" w:rsidRDefault="00F70763" w:rsidP="00E76E8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>Test contents of  survey Type Table</w:t>
            </w:r>
            <w:r w:rsidR="004F5C38">
              <w:rPr>
                <w:rFonts w:ascii="Courier New" w:hAnsi="Courier New" w:cs="Courier New"/>
                <w:noProof/>
              </w:rPr>
              <w:t xml:space="preserve"> </w:t>
            </w:r>
          </w:p>
          <w:p w:rsidR="00A71389" w:rsidRDefault="00A71389" w:rsidP="00A713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[Survey_DIM_Type]</w:t>
            </w:r>
          </w:p>
          <w:p w:rsidR="00A71389" w:rsidRPr="0057471C" w:rsidRDefault="00A71389" w:rsidP="00E76E8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71F07" w:rsidRPr="00202208" w:rsidRDefault="00A71389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with CSR =1 </w:t>
            </w:r>
          </w:p>
        </w:tc>
        <w:tc>
          <w:tcPr>
            <w:tcW w:w="1260" w:type="dxa"/>
          </w:tcPr>
          <w:p w:rsidR="00871F07" w:rsidRPr="00202208" w:rsidRDefault="00A713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A713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Other Modules should be 0.</w:t>
            </w:r>
          </w:p>
          <w:p w:rsidR="00A71389" w:rsidRPr="00BF0D72" w:rsidRDefault="00A71389" w:rsidP="00A713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Unit testing design Supervisor or Other Module will be temporarily set to 1 and should be reset to 0 in run</w:t>
            </w:r>
            <w:r w:rsidR="00CE09C2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book.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 w:rsidP="0098649A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716BB1" w:rsidRDefault="00716BB1" w:rsidP="00E76E87">
            <w:pPr>
              <w:rPr>
                <w:rFonts w:asciiTheme="minorHAnsi" w:hAnsiTheme="minorHAnsi"/>
                <w:bCs/>
              </w:rPr>
            </w:pPr>
            <w:r w:rsidRPr="00F70763">
              <w:rPr>
                <w:rFonts w:asciiTheme="minorHAnsi" w:hAnsiTheme="minorHAnsi"/>
                <w:bCs/>
              </w:rPr>
              <w:t xml:space="preserve">Test contents of </w:t>
            </w:r>
            <w:r>
              <w:rPr>
                <w:rFonts w:asciiTheme="minorHAnsi" w:hAnsiTheme="minorHAnsi"/>
                <w:bCs/>
              </w:rPr>
              <w:t>Question DIM table</w:t>
            </w:r>
          </w:p>
          <w:p w:rsidR="00716BB1" w:rsidRDefault="00716BB1" w:rsidP="00DC2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[Survey_DIM_Question]</w:t>
            </w:r>
          </w:p>
          <w:p w:rsidR="00716BB1" w:rsidRDefault="00716BB1" w:rsidP="00E76E8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 questions and 1 row for Unknown Question value.</w:t>
            </w:r>
          </w:p>
          <w:p w:rsidR="00716BB1" w:rsidRPr="00202208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All Active.</w:t>
            </w:r>
          </w:p>
        </w:tc>
        <w:tc>
          <w:tcPr>
            <w:tcW w:w="1260" w:type="dxa"/>
          </w:tcPr>
          <w:p w:rsidR="00716BB1" w:rsidRPr="00202208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BF0D72" w:rsidRDefault="00716BB1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 w:rsidP="0098649A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716BB1" w:rsidRDefault="00716BB1" w:rsidP="00202208">
            <w:pPr>
              <w:rPr>
                <w:rFonts w:asciiTheme="minorHAnsi" w:hAnsiTheme="minorHAnsi"/>
                <w:bCs/>
              </w:rPr>
            </w:pPr>
            <w:r w:rsidRPr="00F70763">
              <w:rPr>
                <w:rFonts w:asciiTheme="minorHAnsi" w:hAnsiTheme="minorHAnsi"/>
                <w:bCs/>
              </w:rPr>
              <w:t>Test contents of</w:t>
            </w:r>
            <w:r>
              <w:rPr>
                <w:rFonts w:asciiTheme="minorHAnsi" w:hAnsiTheme="minorHAnsi"/>
                <w:bCs/>
              </w:rPr>
              <w:t xml:space="preserve"> Response DIM table</w:t>
            </w:r>
          </w:p>
          <w:p w:rsidR="00716BB1" w:rsidRDefault="00716BB1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[Survey_DIM_Response]</w:t>
            </w:r>
          </w:p>
        </w:tc>
        <w:tc>
          <w:tcPr>
            <w:tcW w:w="4500" w:type="dxa"/>
          </w:tcPr>
          <w:p w:rsidR="00716BB1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 ID for each possible Response possible for the survey. Responses in this table are not tied to a specific Question. Just a mapping of ID to value and Active indicator.</w:t>
            </w:r>
          </w:p>
          <w:p w:rsidR="00716BB1" w:rsidRPr="00202208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have a row for every possible response per requirements.</w:t>
            </w:r>
          </w:p>
        </w:tc>
        <w:tc>
          <w:tcPr>
            <w:tcW w:w="1260" w:type="dxa"/>
          </w:tcPr>
          <w:p w:rsidR="00716BB1" w:rsidRPr="00202208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BF0D72" w:rsidRDefault="00716BB1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 w:rsidP="0098649A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 w:rsidRPr="00F70763">
              <w:rPr>
                <w:rFonts w:asciiTheme="minorHAnsi" w:hAnsiTheme="minorHAnsi"/>
                <w:bCs/>
              </w:rPr>
              <w:t>Test contents of</w:t>
            </w:r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QAnswer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DIM Table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[Survey_DIM_QAnswer]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Unlike above Responses table this Table should have a row for every Question and Response combination possible with additional details like Response Type etc. 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6749D3">
        <w:tc>
          <w:tcPr>
            <w:tcW w:w="900" w:type="dxa"/>
          </w:tcPr>
          <w:p w:rsidR="00716BB1" w:rsidRDefault="00716BB1" w:rsidP="0098649A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Record select for Survey Generation per requirements</w:t>
            </w:r>
          </w:p>
          <w:p w:rsidR="00716BB1" w:rsidRDefault="00716BB1" w:rsidP="006749D3">
            <w:pPr>
              <w:rPr>
                <w:bCs/>
              </w:rPr>
            </w:pPr>
            <w:r>
              <w:rPr>
                <w:bCs/>
              </w:rPr>
              <w:t>--Test data setup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--1. Select CSR records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</w:t>
            </w:r>
            <w:r>
              <w:rPr>
                <w:rFonts w:ascii="Courier New" w:hAnsi="Courier New" w:cs="Courier New"/>
                <w:noProof/>
              </w:rPr>
              <w:lastRenderedPageBreak/>
              <w:t>ierarchy]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Emp_Name</w:t>
            </w:r>
          </w:p>
          <w:p w:rsidR="00716BB1" w:rsidRDefault="00716BB1" w:rsidP="006749D3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6749D3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--2. Insert 2 or more records for some of the CSR </w:t>
            </w:r>
            <w:proofErr w:type="spellStart"/>
            <w:r w:rsidRPr="006749D3">
              <w:rPr>
                <w:bCs/>
              </w:rPr>
              <w:t>lanids</w:t>
            </w:r>
            <w:proofErr w:type="spellEnd"/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USE [</w:t>
            </w:r>
            <w:proofErr w:type="spellStart"/>
            <w:r w:rsidRPr="006749D3">
              <w:rPr>
                <w:bCs/>
              </w:rPr>
              <w:t>eCoachingDev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DECLARE    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</w:t>
            </w:r>
            <w:proofErr w:type="spellStart"/>
            <w:r w:rsidRPr="006749D3">
              <w:rPr>
                <w:bCs/>
              </w:rPr>
              <w:t>int</w:t>
            </w:r>
            <w:proofErr w:type="spellEnd"/>
            <w:r w:rsidRPr="006749D3">
              <w:rPr>
                <w:bCs/>
              </w:rPr>
              <w:t>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</w:t>
            </w:r>
            <w:proofErr w:type="spellStart"/>
            <w:r w:rsidRPr="006749D3">
              <w:rPr>
                <w:bCs/>
              </w:rPr>
              <w:t>nvarchar</w:t>
            </w:r>
            <w:proofErr w:type="spellEnd"/>
            <w:r w:rsidRPr="006749D3">
              <w:rPr>
                <w:bCs/>
              </w:rPr>
              <w:t>(50)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EXEC 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= [EC].[</w:t>
            </w:r>
            <w:proofErr w:type="spellStart"/>
            <w:r w:rsidRPr="006749D3">
              <w:rPr>
                <w:bCs/>
              </w:rPr>
              <w:t>sp_InsertInto_Coaching_Log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nvcFormName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N'Keta.Abner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nvcEmpLanID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N'Keta.Abner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nvcProgramName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N'Medicare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intSourceID</w:t>
            </w:r>
            <w:proofErr w:type="spellEnd"/>
            <w:r w:rsidRPr="006749D3">
              <w:rPr>
                <w:bCs/>
              </w:rPr>
              <w:t xml:space="preserve"> = 102,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intStatusID</w:t>
            </w:r>
            <w:proofErr w:type="spellEnd"/>
            <w:r w:rsidRPr="006749D3">
              <w:rPr>
                <w:bCs/>
              </w:rPr>
              <w:t xml:space="preserve"> = 4,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SiteID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nvcSubmitter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N'susmitha.palacherla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dtmEventDate</w:t>
            </w:r>
            <w:proofErr w:type="spellEnd"/>
            <w:r w:rsidRPr="006749D3">
              <w:rPr>
                <w:bCs/>
              </w:rPr>
              <w:t xml:space="preserve"> = N'2015-09-06 14:08:00.000',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dtmCoachingDate</w:t>
            </w:r>
            <w:proofErr w:type="spellEnd"/>
            <w:r w:rsidRPr="006749D3">
              <w:rPr>
                <w:bCs/>
              </w:rPr>
              <w:t xml:space="preserve"> = N'2015-09-06 11:38:00.000',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bitisAvokeID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nvcAvokeID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bitisNGDActivityID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nvcNGDActivityID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bitisUCID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nvcUCID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bitisVerintID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nvcVerintID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 = 10,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lastRenderedPageBreak/>
              <w:t xml:space="preserve">            @nvcSubCoachReasonID1 = N'42',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 = </w:t>
            </w:r>
            <w:proofErr w:type="spellStart"/>
            <w:r w:rsidRPr="006749D3">
              <w:rPr>
                <w:bCs/>
              </w:rPr>
              <w:t>N'Opportunity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@intCoachReasonID2 = 13,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@nvcSubCoachReasonID2 = N'99',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@nvcValue2 = </w:t>
            </w:r>
            <w:proofErr w:type="spellStart"/>
            <w:r w:rsidRPr="006749D3">
              <w:rPr>
                <w:bCs/>
              </w:rPr>
              <w:t>N'ReInforcement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@intCoachReasonID3 =NULL,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@nvcSubCoachReasonID3 =NULL,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@nvcValue3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@intCoachReasonID4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@nvcSubCoachReasonID4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@nvcValue4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@intCoachReasonID5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@nvcSubCoachReasonID5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@nvcValue5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@intCoachReasonID6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@nvcSubCoachReasonID6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@nvcValue6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@intCoachReasonID7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@nvcSubCoachReasonID7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@nvcValue7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@intCoachReasonID8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@nvcSubCoachReasonID8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@nvcValue8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@intCoachReasonID9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@nvcSubCoachReasonID9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@nvcValue9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@intCoachReasonID10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@nvcSubCoachReasonID10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@nvcValue10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@intCoachReasonID11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@nvcSubCoachReasonID11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@nvcValue11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@intCoachReasonID12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@nvcSubCoachReasonID12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@nvcValue12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nvcDescription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N'Test</w:t>
            </w:r>
            <w:proofErr w:type="spellEnd"/>
            <w:r w:rsidRPr="006749D3">
              <w:rPr>
                <w:bCs/>
              </w:rPr>
              <w:t xml:space="preserve"> inserts for Survey </w:t>
            </w:r>
            <w:proofErr w:type="gramStart"/>
            <w:r w:rsidRPr="006749D3">
              <w:rPr>
                <w:bCs/>
              </w:rPr>
              <w:t>generation.',</w:t>
            </w:r>
            <w:proofErr w:type="gramEnd"/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nvcCoachingNotes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N'Test</w:t>
            </w:r>
            <w:proofErr w:type="spellEnd"/>
            <w:r w:rsidRPr="006749D3">
              <w:rPr>
                <w:bCs/>
              </w:rPr>
              <w:t xml:space="preserve"> inserts for Survey </w:t>
            </w:r>
            <w:proofErr w:type="gramStart"/>
            <w:r w:rsidRPr="006749D3">
              <w:rPr>
                <w:bCs/>
              </w:rPr>
              <w:t>generation.',</w:t>
            </w:r>
            <w:proofErr w:type="gramEnd"/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lastRenderedPageBreak/>
              <w:t xml:space="preserve">            @</w:t>
            </w:r>
            <w:proofErr w:type="spellStart"/>
            <w:r w:rsidRPr="006749D3">
              <w:rPr>
                <w:bCs/>
              </w:rPr>
              <w:t>bitisVerified</w:t>
            </w:r>
            <w:proofErr w:type="spellEnd"/>
            <w:r w:rsidRPr="006749D3">
              <w:rPr>
                <w:bCs/>
              </w:rPr>
              <w:t xml:space="preserve"> = 1,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dtmSubmittedDate</w:t>
            </w:r>
            <w:proofErr w:type="spellEnd"/>
            <w:r w:rsidRPr="006749D3">
              <w:rPr>
                <w:bCs/>
              </w:rPr>
              <w:t xml:space="preserve"> = N'2015-09-06 11:39:00.000',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dtmStartDate</w:t>
            </w:r>
            <w:proofErr w:type="spellEnd"/>
            <w:r w:rsidRPr="006749D3">
              <w:rPr>
                <w:bCs/>
              </w:rPr>
              <w:t xml:space="preserve"> = N'2015-09-06 11:39:00.000',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dtmSupReviewedAutoDate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bitisCSE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dtmMgrReviewManualDate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dtmMgrReviewAutoDate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nvcMgrNotes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bitisCSRAcknowledged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dtmCSRReviewAutoDate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nvcCSRComments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bitEmailSent</w:t>
            </w:r>
            <w:proofErr w:type="spellEnd"/>
            <w:r w:rsidRPr="006749D3">
              <w:rPr>
                <w:bCs/>
              </w:rPr>
              <w:t xml:space="preserve"> = 1,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ModuleID</w:t>
            </w:r>
            <w:proofErr w:type="spellEnd"/>
            <w:r w:rsidRPr="006749D3">
              <w:rPr>
                <w:bCs/>
              </w:rPr>
              <w:t xml:space="preserve"> = 1,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Behaviour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= 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OUTPUT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SELECT</w:t>
            </w:r>
            <w:r w:rsidRPr="006749D3">
              <w:rPr>
                <w:bCs/>
              </w:rPr>
              <w:tab/>
              <w:t>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as </w:t>
            </w:r>
            <w:proofErr w:type="spellStart"/>
            <w:r w:rsidRPr="006749D3">
              <w:rPr>
                <w:bCs/>
              </w:rPr>
              <w:t>N'NewFormName</w:t>
            </w:r>
            <w:proofErr w:type="spellEnd"/>
            <w:r w:rsidRPr="006749D3">
              <w:rPr>
                <w:bCs/>
              </w:rPr>
              <w:t>'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SELECT      'Return Value' =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Default="00716BB1" w:rsidP="006749D3">
            <w:pPr>
              <w:rPr>
                <w:bCs/>
              </w:rPr>
            </w:pP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emplanid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CSRReviewAutoDate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--and </w:t>
            </w: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submitteddate = '2015-09-06 11:39:00.000'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--,[Emp_LanID]= ''</w:t>
            </w:r>
          </w:p>
          <w:p w:rsidR="00716BB1" w:rsidRDefault="00716BB1" w:rsidP="00ED7B76">
            <w:pPr>
              <w:rPr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16BB1" w:rsidRDefault="00716BB1" w:rsidP="006749D3">
            <w:pPr>
              <w:rPr>
                <w:bCs/>
              </w:rPr>
            </w:pPr>
            <w:r>
              <w:rPr>
                <w:bCs/>
              </w:rPr>
              <w:t>--Execute to Insert or run sql agent job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and test results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*******************************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USE [</w:t>
            </w:r>
            <w:proofErr w:type="spellStart"/>
            <w:r w:rsidRPr="006749D3">
              <w:rPr>
                <w:bCs/>
              </w:rPr>
              <w:t>eCoachingDev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DECLARE</w:t>
            </w:r>
            <w:r w:rsidRPr="006749D3">
              <w:rPr>
                <w:bCs/>
              </w:rPr>
              <w:tab/>
              <w:t>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</w:t>
            </w:r>
            <w:proofErr w:type="spellStart"/>
            <w:r w:rsidRPr="006749D3">
              <w:rPr>
                <w:bCs/>
              </w:rPr>
              <w:t>int</w:t>
            </w:r>
            <w:proofErr w:type="spellEnd"/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EXEC</w:t>
            </w:r>
            <w:r w:rsidRPr="006749D3">
              <w:rPr>
                <w:bCs/>
              </w:rPr>
              <w:tab/>
              <w:t>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= [EC].[</w:t>
            </w:r>
            <w:proofErr w:type="spellStart"/>
            <w:r w:rsidRPr="006749D3">
              <w:rPr>
                <w:bCs/>
              </w:rPr>
              <w:t>sp_InsertIn</w:t>
            </w:r>
            <w:r>
              <w:rPr>
                <w:bCs/>
              </w:rPr>
              <w:t>to_Survey_Response_Header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SELECT</w:t>
            </w:r>
            <w:r w:rsidRPr="006749D3">
              <w:rPr>
                <w:bCs/>
              </w:rPr>
              <w:tab/>
              <w:t>'Return Value' =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SELECT [</w:t>
            </w:r>
            <w:proofErr w:type="spellStart"/>
            <w:r w:rsidRPr="006749D3">
              <w:rPr>
                <w:bCs/>
              </w:rPr>
              <w:t>SurveyID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SurveyTypeID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CoachingID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FormName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EmpID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EmpLanID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SiteID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SourceID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ModuleID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CreatedDate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lastRenderedPageBreak/>
              <w:t xml:space="preserve">      ,[</w:t>
            </w:r>
            <w:proofErr w:type="spellStart"/>
            <w:r w:rsidRPr="006749D3">
              <w:rPr>
                <w:bCs/>
              </w:rPr>
              <w:t>MonthOfYear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CalendarYear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CSRComments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EmailSent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CompletedDate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,[Status]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InactivationDate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InactivationReason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FROM [</w:t>
            </w:r>
            <w:proofErr w:type="spellStart"/>
            <w:r w:rsidRPr="006749D3">
              <w:rPr>
                <w:bCs/>
              </w:rPr>
              <w:t>eCoachingDev</w:t>
            </w:r>
            <w:proofErr w:type="spellEnd"/>
            <w:r w:rsidRPr="006749D3">
              <w:rPr>
                <w:bCs/>
              </w:rPr>
              <w:t>].[EC].[</w:t>
            </w:r>
            <w:proofErr w:type="spellStart"/>
            <w:r w:rsidRPr="006749D3">
              <w:rPr>
                <w:bCs/>
              </w:rPr>
              <w:t>Survey_Response_Header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 logs selected per test data that was setup.</w:t>
            </w:r>
          </w:p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Records were randomly selected. (the record with the earlier or later </w:t>
            </w:r>
            <w:r>
              <w:rPr>
                <w:rFonts w:ascii="Courier New" w:hAnsi="Courier New" w:cs="Courier New"/>
                <w:noProof/>
              </w:rPr>
              <w:t>CSRReviewAutoDate</w:t>
            </w:r>
            <w:r>
              <w:rPr>
                <w:rFonts w:asciiTheme="minorHAnsi" w:hAnsiTheme="minorHAnsi"/>
                <w:bCs/>
              </w:rPr>
              <w:t xml:space="preserve"> was not consistent)</w:t>
            </w:r>
          </w:p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Repeated executions of SP did not insert additional records for same employee for the same month.</w:t>
            </w:r>
          </w:p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Only completed ecl logs were selected.</w:t>
            </w:r>
          </w:p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6749D3">
        <w:tc>
          <w:tcPr>
            <w:tcW w:w="900" w:type="dxa"/>
          </w:tcPr>
          <w:p w:rsidR="00716BB1" w:rsidRDefault="00716BB1" w:rsidP="0098649A">
            <w:r w:rsidRPr="00942486">
              <w:rPr>
                <w:rFonts w:asciiTheme="minorHAnsi" w:hAnsiTheme="minorHAnsi"/>
                <w:bCs/>
              </w:rPr>
              <w:lastRenderedPageBreak/>
              <w:t>1</w:t>
            </w:r>
            <w:r w:rsidR="0098649A">
              <w:rPr>
                <w:rFonts w:asciiTheme="minorHAnsi" w:hAnsiTheme="minorHAnsi"/>
                <w:bCs/>
              </w:rPr>
              <w:t>.6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Resend of a Survey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Can Test by either running 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[sp_InsertInto_Survey_Response_Header_Resend]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Or by setting variable @Resend in </w:t>
            </w:r>
            <w:proofErr w:type="spellStart"/>
            <w:r>
              <w:rPr>
                <w:rFonts w:asciiTheme="minorHAnsi" w:hAnsiTheme="minorHAnsi"/>
                <w:bCs/>
              </w:rPr>
              <w:t>ssis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package to True and running package.</w:t>
            </w: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insert an additional survey for employees that already have one survey of that type for the month.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A72D84"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Email Notification including </w:t>
            </w:r>
            <w:proofErr w:type="spellStart"/>
            <w:r>
              <w:rPr>
                <w:rFonts w:asciiTheme="minorHAnsi" w:hAnsiTheme="minorHAnsi"/>
                <w:bCs/>
              </w:rPr>
              <w:t>EmailSent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flag update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--Test Setup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Update all or specific employee logs that have </w:t>
            </w:r>
            <w:r>
              <w:rPr>
                <w:rFonts w:asciiTheme="minorHAnsi" w:hAnsiTheme="minorHAnsi"/>
                <w:bCs/>
              </w:rPr>
              <w:lastRenderedPageBreak/>
              <w:t xml:space="preserve">surveys generated to have your email address. (Replace </w:t>
            </w:r>
            <w:proofErr w:type="spellStart"/>
            <w:r>
              <w:rPr>
                <w:rFonts w:asciiTheme="minorHAnsi" w:hAnsiTheme="minorHAnsi"/>
                <w:bCs/>
              </w:rPr>
              <w:t>EmpIds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 below sql to actual employees with pending surveys)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467F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'Lili.Huang@GDIT.com'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--,[Emp_LanID]= 'Sherry.Abner'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'224459'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--,[Emp_LanID]= 'Sherry.Abner'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'243448'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'224459'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'244582'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'233527'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'221559'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'249230'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 54863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54698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[sp_SelectSurvey4Contact]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Received notifications and </w:t>
            </w:r>
            <w:proofErr w:type="spellStart"/>
            <w:r>
              <w:rPr>
                <w:rFonts w:asciiTheme="minorHAnsi" w:hAnsiTheme="minorHAnsi"/>
                <w:bCs/>
              </w:rPr>
              <w:t>EmailSent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flag set to 1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692B9F">
            <w:pPr>
              <w:rPr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</w:t>
            </w:r>
            <w:r w:rsidR="0098649A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Email format and content per requirements.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692B9F">
            <w:pPr>
              <w:rPr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After Notifications are sent verify </w:t>
            </w:r>
            <w:proofErr w:type="spellStart"/>
            <w:r>
              <w:rPr>
                <w:rFonts w:asciiTheme="minorHAnsi" w:hAnsiTheme="minorHAnsi"/>
                <w:bCs/>
              </w:rPr>
              <w:t>EmailSent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set to 1.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EmailSent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should be set to 1 for all records previously selected for notification above.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692B9F">
            <w:pPr>
              <w:rPr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Record select for Survey Generation per requirements for additional module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Pr="00F70763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Inserted ecls for Sup module and ensured they were in Completed state.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was generated based on Supervisor being set to 1 in Survey Type DIM table.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692B9F" w:rsidRDefault="00716BB1" w:rsidP="00692B9F">
            <w:pPr>
              <w:rPr>
                <w:bCs/>
              </w:rPr>
            </w:pPr>
            <w:r>
              <w:rPr>
                <w:bCs/>
              </w:rPr>
              <w:t>*Not part of this release but design support for future additions.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716BB1" w:rsidRPr="00F70763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Record select for Survey Generation per requirements for additional Survey Type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Pending Test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*Not part of this release but design support for future additions.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</w:t>
            </w:r>
            <w:r w:rsidR="0098649A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Pending surveys belonging to an employee are displayed for logged in employee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[sp_SelectFrom_Survey_EmpPending]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N'Kyle.Aldridge'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Any pending Surveys for logged in user returned.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13</w:t>
            </w:r>
          </w:p>
        </w:tc>
        <w:tc>
          <w:tcPr>
            <w:tcW w:w="3960" w:type="dxa"/>
          </w:tcPr>
          <w:p w:rsidR="00716BB1" w:rsidRPr="00F70763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completion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header record was updated and rows added to Response Detail table.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Several logs tested from </w:t>
            </w:r>
            <w:proofErr w:type="spellStart"/>
            <w:r>
              <w:rPr>
                <w:rFonts w:asciiTheme="minorHAnsi" w:hAnsiTheme="minorHAnsi"/>
                <w:bCs/>
              </w:rPr>
              <w:t>Lilis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local UI copy.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14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expiry after 5 days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[CreatedDate]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())&gt;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[sp_InactivateCoachingLogsForTerms]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status should get updated to ‘Inactive’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Inactivation date populated with test run </w:t>
            </w:r>
            <w:proofErr w:type="spellStart"/>
            <w:r>
              <w:rPr>
                <w:rFonts w:asciiTheme="minorHAnsi" w:hAnsiTheme="minorHAnsi"/>
                <w:bCs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</w:rPr>
              <w:t>.</w:t>
            </w:r>
          </w:p>
          <w:p w:rsidR="00716BB1" w:rsidRDefault="00716BB1" w:rsidP="008207FA">
            <w:proofErr w:type="spellStart"/>
            <w:r>
              <w:rPr>
                <w:rFonts w:asciiTheme="minorHAnsi" w:hAnsiTheme="minorHAnsi"/>
                <w:bCs/>
              </w:rPr>
              <w:t>InactivationStatus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8207FA">
              <w:rPr>
                <w:rFonts w:asciiTheme="minorHAnsi" w:hAnsiTheme="minorHAnsi"/>
                <w:bCs/>
              </w:rPr>
              <w:t>Survey Expired</w:t>
            </w:r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</w:t>
            </w:r>
            <w:r w:rsidR="0098649A">
              <w:rPr>
                <w:rFonts w:asciiTheme="minorHAnsi" w:hAnsiTheme="minorHAnsi"/>
                <w:bCs/>
              </w:rPr>
              <w:t>15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inactivation for terms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Find a survey log that is outside of expiry date range for inactive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or temporarily setup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to be Active = ‘T’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[CreatedDate]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())&lt;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[Status]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'Open'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Survey ID 17 found.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Set Emoployee to ‘T’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'Felice.Abram'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20150930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'220810'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[sp_InactivateCoachingLogsForTerms]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status should get updated to ‘Inactive’</w:t>
            </w:r>
          </w:p>
          <w:p w:rsidR="00716BB1" w:rsidRDefault="00716BB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Inactivation date populated with test run </w:t>
            </w:r>
            <w:proofErr w:type="spellStart"/>
            <w:r>
              <w:rPr>
                <w:rFonts w:asciiTheme="minorHAnsi" w:hAnsiTheme="minorHAnsi"/>
                <w:bCs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</w:rPr>
              <w:t>.</w:t>
            </w:r>
          </w:p>
          <w:p w:rsidR="00716BB1" w:rsidRDefault="00716BB1">
            <w:proofErr w:type="spellStart"/>
            <w:r>
              <w:rPr>
                <w:rFonts w:asciiTheme="minorHAnsi" w:hAnsiTheme="minorHAnsi"/>
                <w:bCs/>
              </w:rPr>
              <w:t>InactivationStatus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8207FA">
              <w:rPr>
                <w:rFonts w:asciiTheme="minorHAnsi" w:hAnsiTheme="minorHAnsi"/>
                <w:bCs/>
              </w:rPr>
              <w:t>Employee Not Active</w:t>
            </w:r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</w:t>
            </w:r>
            <w:r w:rsidR="0098649A"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inactivation for in-activations from feed.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Setup file with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with an open survey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</w:rPr>
              <w:t>Coachinginactivations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sql agent job.</w:t>
            </w:r>
          </w:p>
        </w:tc>
        <w:tc>
          <w:tcPr>
            <w:tcW w:w="4500" w:type="dxa"/>
          </w:tcPr>
          <w:p w:rsidR="00716BB1" w:rsidRDefault="00716BB1" w:rsidP="00BA0B9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status should get updated to ‘Inactive’</w:t>
            </w:r>
          </w:p>
          <w:p w:rsidR="00716BB1" w:rsidRDefault="00716BB1" w:rsidP="00BA0B9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Inactivation date populated with test run </w:t>
            </w:r>
            <w:proofErr w:type="spellStart"/>
            <w:r>
              <w:rPr>
                <w:rFonts w:asciiTheme="minorHAnsi" w:hAnsiTheme="minorHAnsi"/>
                <w:bCs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</w:rPr>
              <w:t>.</w:t>
            </w:r>
          </w:p>
          <w:p w:rsidR="00716BB1" w:rsidRDefault="00716BB1" w:rsidP="00BA0B9D">
            <w:proofErr w:type="spellStart"/>
            <w:r>
              <w:rPr>
                <w:rFonts w:asciiTheme="minorHAnsi" w:hAnsiTheme="minorHAnsi"/>
                <w:bCs/>
              </w:rPr>
              <w:t>InactivationStatus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BA0B9D">
              <w:rPr>
                <w:rFonts w:asciiTheme="minorHAnsi" w:hAnsiTheme="minorHAnsi"/>
                <w:bCs/>
              </w:rPr>
              <w:t>eCL Inactivated</w:t>
            </w:r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</w:t>
            </w:r>
            <w:r w:rsidR="0098649A">
              <w:rPr>
                <w:rFonts w:asciiTheme="minorHAnsi" w:hAnsiTheme="minorHAnsi"/>
                <w:bCs/>
              </w:rPr>
              <w:t>17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</w:t>
            </w:r>
            <w:proofErr w:type="spellStart"/>
            <w:r>
              <w:rPr>
                <w:rFonts w:asciiTheme="minorHAnsi" w:hAnsiTheme="minorHAnsi"/>
                <w:bCs/>
              </w:rPr>
              <w:t>ssis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package flow</w:t>
            </w:r>
          </w:p>
        </w:tc>
        <w:tc>
          <w:tcPr>
            <w:tcW w:w="4500" w:type="dxa"/>
          </w:tcPr>
          <w:p w:rsidR="00716BB1" w:rsidRDefault="00716BB1"/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sql agent job</w:t>
            </w:r>
          </w:p>
        </w:tc>
        <w:tc>
          <w:tcPr>
            <w:tcW w:w="4500" w:type="dxa"/>
          </w:tcPr>
          <w:p w:rsidR="00716BB1" w:rsidRDefault="00716BB1"/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98649A" w:rsidRDefault="0098649A" w:rsidP="0098649A">
      <w:pPr>
        <w:pStyle w:val="Heading2"/>
        <w:numPr>
          <w:ilvl w:val="0"/>
          <w:numId w:val="3"/>
        </w:numPr>
      </w:pPr>
      <w:bookmarkStart w:id="18" w:name="_Toc513207456"/>
      <w:r>
        <w:t>TFS 10890 – Disable Lawrence Pilot Surveys</w:t>
      </w:r>
      <w:bookmarkEnd w:id="18"/>
    </w:p>
    <w:p w:rsidR="0098649A" w:rsidRPr="004F5C38" w:rsidRDefault="0098649A" w:rsidP="0098649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8649A" w:rsidTr="0098649A">
        <w:trPr>
          <w:tblHeader/>
        </w:trPr>
        <w:tc>
          <w:tcPr>
            <w:tcW w:w="2549" w:type="dxa"/>
            <w:shd w:val="solid" w:color="auto" w:fill="000000"/>
          </w:tcPr>
          <w:p w:rsidR="0098649A" w:rsidRDefault="0098649A" w:rsidP="0098649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8649A" w:rsidRDefault="0098649A" w:rsidP="0098649A">
            <w:r>
              <w:t>Description</w:t>
            </w:r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Test ID</w:t>
            </w:r>
          </w:p>
        </w:tc>
        <w:tc>
          <w:tcPr>
            <w:tcW w:w="10455" w:type="dxa"/>
          </w:tcPr>
          <w:p w:rsidR="0098649A" w:rsidRDefault="0098649A" w:rsidP="0098649A">
            <w:r>
              <w:t>2.0</w:t>
            </w:r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Change Type</w:t>
            </w:r>
          </w:p>
        </w:tc>
        <w:tc>
          <w:tcPr>
            <w:tcW w:w="10455" w:type="dxa"/>
          </w:tcPr>
          <w:p w:rsidR="0098649A" w:rsidRDefault="0098649A" w:rsidP="0098649A">
            <w:r>
              <w:t xml:space="preserve">Change Request </w:t>
            </w:r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Change Description</w:t>
            </w:r>
          </w:p>
        </w:tc>
        <w:tc>
          <w:tcPr>
            <w:tcW w:w="10455" w:type="dxa"/>
          </w:tcPr>
          <w:p w:rsidR="0098649A" w:rsidRDefault="0098649A" w:rsidP="0098649A">
            <w:r>
              <w:t>Lawrence had an extra question in the CSR survey as part of a pilot. The survey was expected to run through the end of April. Program has requested to disable the Pilot and enable the regular Survey.</w:t>
            </w:r>
          </w:p>
        </w:tc>
      </w:tr>
      <w:tr w:rsidR="0098649A" w:rsidTr="0098649A">
        <w:trPr>
          <w:trHeight w:val="431"/>
        </w:trPr>
        <w:tc>
          <w:tcPr>
            <w:tcW w:w="2549" w:type="dxa"/>
          </w:tcPr>
          <w:p w:rsidR="0098649A" w:rsidRDefault="0098649A" w:rsidP="0098649A">
            <w:r>
              <w:t>Test Environment</w:t>
            </w:r>
          </w:p>
        </w:tc>
        <w:tc>
          <w:tcPr>
            <w:tcW w:w="10455" w:type="dxa"/>
          </w:tcPr>
          <w:p w:rsidR="0098649A" w:rsidRDefault="0098649A" w:rsidP="0098649A">
            <w:proofErr w:type="spellStart"/>
            <w:r>
              <w:t>eCoachingDev</w:t>
            </w:r>
            <w:proofErr w:type="spellEnd"/>
            <w:r>
              <w:t xml:space="preserve"> on F3420-ECLDBD01 </w:t>
            </w:r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Code Modules created/updated</w:t>
            </w:r>
          </w:p>
        </w:tc>
        <w:tc>
          <w:tcPr>
            <w:tcW w:w="10455" w:type="dxa"/>
          </w:tcPr>
          <w:p w:rsidR="0098649A" w:rsidRDefault="0098649A" w:rsidP="0098649A">
            <w:pPr>
              <w:overflowPunct/>
              <w:textAlignment w:val="auto"/>
            </w:pPr>
            <w:r w:rsidRPr="0098649A">
              <w:t xml:space="preserve">Record Update in table </w:t>
            </w:r>
            <w:proofErr w:type="spellStart"/>
            <w:r w:rsidRPr="0098649A">
              <w:t>Survey_Sites</w:t>
            </w:r>
            <w:proofErr w:type="spellEnd"/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Code/Design doc</w:t>
            </w:r>
          </w:p>
        </w:tc>
        <w:tc>
          <w:tcPr>
            <w:tcW w:w="10455" w:type="dxa"/>
          </w:tcPr>
          <w:p w:rsidR="0098649A" w:rsidRDefault="0098649A" w:rsidP="0098649A">
            <w:r w:rsidRPr="0098649A">
              <w:t>CCO_eCoaching_Log_Dimension_Table_Data.xlsx</w:t>
            </w:r>
          </w:p>
        </w:tc>
      </w:tr>
      <w:tr w:rsidR="0098649A" w:rsidTr="0098649A">
        <w:tc>
          <w:tcPr>
            <w:tcW w:w="2549" w:type="dxa"/>
          </w:tcPr>
          <w:p w:rsidR="0098649A" w:rsidRDefault="0098649A" w:rsidP="0098649A">
            <w:r>
              <w:t>Notes</w:t>
            </w:r>
          </w:p>
        </w:tc>
        <w:tc>
          <w:tcPr>
            <w:tcW w:w="10455" w:type="dxa"/>
          </w:tcPr>
          <w:p w:rsidR="0098649A" w:rsidRPr="00871F07" w:rsidRDefault="0098649A" w:rsidP="0098649A">
            <w:r>
              <w:t>NA</w:t>
            </w:r>
            <w:r>
              <w:rPr>
                <w:rFonts w:ascii="Courier New" w:hAnsi="Courier New" w:cs="Courier New"/>
                <w:noProof/>
              </w:rPr>
              <w:t xml:space="preserve">     </w:t>
            </w:r>
          </w:p>
          <w:p w:rsidR="0098649A" w:rsidRPr="00871F07" w:rsidRDefault="0098649A" w:rsidP="0098649A"/>
        </w:tc>
      </w:tr>
    </w:tbl>
    <w:p w:rsidR="0098649A" w:rsidRPr="00871F07" w:rsidRDefault="0098649A" w:rsidP="0098649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8649A" w:rsidRPr="00FF5201" w:rsidTr="0098649A">
        <w:trPr>
          <w:cantSplit/>
          <w:tblHeader/>
        </w:trPr>
        <w:tc>
          <w:tcPr>
            <w:tcW w:w="900" w:type="dxa"/>
            <w:shd w:val="clear" w:color="auto" w:fill="A6A6A6"/>
          </w:tcPr>
          <w:p w:rsidR="0098649A" w:rsidRPr="00FF5201" w:rsidRDefault="0098649A" w:rsidP="0098649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8649A" w:rsidRPr="00FF5201" w:rsidRDefault="0098649A" w:rsidP="0098649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8649A" w:rsidRPr="00FF5201" w:rsidRDefault="0098649A" w:rsidP="0098649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8649A" w:rsidRPr="00FF5201" w:rsidRDefault="0098649A" w:rsidP="0098649A">
            <w:pPr>
              <w:rPr>
                <w:i/>
              </w:rPr>
            </w:pPr>
            <w:r w:rsidRPr="00FF5201">
              <w:t>RESULTS</w:t>
            </w:r>
          </w:p>
          <w:p w:rsidR="0098649A" w:rsidRPr="00FF5201" w:rsidRDefault="0098649A" w:rsidP="0098649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8649A" w:rsidRPr="00FF5201" w:rsidRDefault="0098649A" w:rsidP="0098649A">
            <w:pPr>
              <w:rPr>
                <w:i/>
              </w:rPr>
            </w:pPr>
            <w:r w:rsidRPr="00FF5201">
              <w:t>COMMENTS</w:t>
            </w:r>
          </w:p>
        </w:tc>
      </w:tr>
      <w:tr w:rsidR="0098649A" w:rsidRPr="00FF5201" w:rsidTr="0098649A">
        <w:trPr>
          <w:cantSplit/>
        </w:trPr>
        <w:tc>
          <w:tcPr>
            <w:tcW w:w="900" w:type="dxa"/>
          </w:tcPr>
          <w:p w:rsidR="0098649A" w:rsidRPr="00FF5201" w:rsidRDefault="0098649A" w:rsidP="0098649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98649A" w:rsidRDefault="0098649A" w:rsidP="0098649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8649A" w:rsidRDefault="0098649A" w:rsidP="0098649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Survey_Sites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8649A" w:rsidRDefault="0098649A" w:rsidP="0098649A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SiteID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</w:p>
          <w:p w:rsidR="0098649A" w:rsidRPr="0057471C" w:rsidRDefault="0098649A" w:rsidP="0098649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98649A" w:rsidRDefault="0098649A" w:rsidP="0098649A">
            <w:pPr>
              <w:overflowPunct/>
              <w:textAlignment w:val="auto"/>
              <w:rPr>
                <w:rFonts w:ascii="Consolas" w:hAnsi="Consolas" w:cs="Consolas"/>
                <w:color w:val="008080"/>
                <w:sz w:val="19"/>
                <w:szCs w:val="19"/>
              </w:rPr>
            </w:pPr>
            <w:r>
              <w:rPr>
                <w:rFonts w:asciiTheme="minorHAnsi" w:hAnsiTheme="minorHAnsi"/>
                <w:bCs/>
              </w:rPr>
              <w:t>Row with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isPilot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]=0</w:t>
            </w:r>
          </w:p>
          <w:p w:rsidR="0098649A" w:rsidRPr="00202208" w:rsidRDefault="0098649A" w:rsidP="0098649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8649A" w:rsidRPr="00202208" w:rsidRDefault="0098649A" w:rsidP="0098649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8649A" w:rsidRPr="00BF0D72" w:rsidRDefault="0098649A" w:rsidP="0098649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.</w:t>
            </w:r>
          </w:p>
        </w:tc>
      </w:tr>
      <w:tr w:rsidR="0098649A" w:rsidRPr="00FF5201" w:rsidTr="0098649A">
        <w:trPr>
          <w:cantSplit/>
        </w:trPr>
        <w:tc>
          <w:tcPr>
            <w:tcW w:w="900" w:type="dxa"/>
          </w:tcPr>
          <w:p w:rsidR="0098649A" w:rsidRDefault="0098649A" w:rsidP="0098649A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365CDB" w:rsidRDefault="00365CDB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Setup a record for survey insert that meets the primary selection criteria with site id Lawrence and not meeting the pilot survey selection criteria.</w:t>
            </w:r>
          </w:p>
          <w:p w:rsidR="00365CDB" w:rsidRDefault="00365CDB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should be generated.</w:t>
            </w:r>
          </w:p>
          <w:p w:rsidR="0098649A" w:rsidRDefault="0098649A" w:rsidP="0098649A">
            <w:pPr>
              <w:rPr>
                <w:rFonts w:asciiTheme="minorHAnsi" w:hAnsiTheme="minorHAnsi"/>
                <w:bCs/>
              </w:rPr>
            </w:pP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sp_InsertInto_Survey_Response_Header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365CDB" w:rsidRDefault="00365CDB" w:rsidP="00365CD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65CDB" w:rsidRDefault="00365CDB" w:rsidP="0098649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65CDB" w:rsidRDefault="003E24BA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Form at site 10 should be selected for survey based on primary selection criteria.</w:t>
            </w:r>
            <w:r w:rsidR="00365CDB">
              <w:rPr>
                <w:rFonts w:asciiTheme="minorHAnsi" w:hAnsiTheme="minorHAnsi"/>
                <w:bCs/>
              </w:rPr>
              <w:t xml:space="preserve"> </w:t>
            </w:r>
            <w:r w:rsidR="00365CDB">
              <w:rPr>
                <w:rFonts w:asciiTheme="minorHAnsi" w:hAnsiTheme="minorHAnsi"/>
                <w:bCs/>
              </w:rPr>
              <w:t>Setup a record for survey insert that meets the primary selection criteria with site id Lawrence and not meeting the pilot survey selection criteria.</w:t>
            </w:r>
          </w:p>
          <w:p w:rsidR="00365CDB" w:rsidRDefault="00365CDB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should be generated.</w:t>
            </w:r>
          </w:p>
          <w:p w:rsidR="0098649A" w:rsidRPr="00202208" w:rsidRDefault="0098649A" w:rsidP="0098649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98649A" w:rsidRPr="00202208" w:rsidRDefault="0098649A" w:rsidP="0098649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8649A" w:rsidRDefault="003E24BA" w:rsidP="0098649A">
            <w:pPr>
              <w:rPr>
                <w:rFonts w:asciiTheme="minorHAnsi" w:hAnsiTheme="minorHAnsi"/>
                <w:bCs/>
              </w:rPr>
            </w:pPr>
            <w:r w:rsidRPr="003E24BA">
              <w:rPr>
                <w:rFonts w:asciiTheme="minorHAnsi" w:hAnsiTheme="minorHAnsi"/>
                <w:bCs/>
              </w:rPr>
              <w:t>eCL-239612-98050</w:t>
            </w:r>
          </w:p>
          <w:p w:rsidR="00C81675" w:rsidRDefault="00C81675" w:rsidP="00C8167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siteid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81675" w:rsidRDefault="00C81675" w:rsidP="00C8167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CSRReviewAutoDate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'2018-05-02 14:39:09.667'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81675" w:rsidRDefault="00C81675" w:rsidP="00C8167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81675" w:rsidRDefault="00C81675" w:rsidP="00C8167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statusid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C81675" w:rsidRDefault="00C81675" w:rsidP="00C81675">
            <w:pPr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Pr="003E24BA">
              <w:rPr>
                <w:rFonts w:asciiTheme="minorHAnsi" w:hAnsiTheme="minorHAnsi"/>
                <w:bCs/>
              </w:rPr>
              <w:t>eCL-239612-98050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C81675" w:rsidRDefault="00C81675" w:rsidP="00C8167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365CDB" w:rsidRPr="00BF0D72" w:rsidRDefault="00365CDB" w:rsidP="0098649A">
            <w:pPr>
              <w:rPr>
                <w:rFonts w:asciiTheme="minorHAnsi" w:hAnsiTheme="minorHAnsi"/>
                <w:bCs/>
              </w:rPr>
            </w:pPr>
          </w:p>
        </w:tc>
      </w:tr>
      <w:tr w:rsidR="00410764" w:rsidRPr="00FF5201" w:rsidTr="0098649A">
        <w:trPr>
          <w:cantSplit/>
        </w:trPr>
        <w:tc>
          <w:tcPr>
            <w:tcW w:w="900" w:type="dxa"/>
          </w:tcPr>
          <w:p w:rsidR="00410764" w:rsidRDefault="00410764" w:rsidP="0098649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10764" w:rsidRDefault="00410764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Open survey in </w:t>
            </w:r>
            <w:proofErr w:type="spellStart"/>
            <w:r>
              <w:rPr>
                <w:rFonts w:asciiTheme="minorHAnsi" w:hAnsiTheme="minorHAnsi"/>
                <w:bCs/>
              </w:rPr>
              <w:t>ui</w:t>
            </w:r>
            <w:proofErr w:type="spellEnd"/>
          </w:p>
        </w:tc>
        <w:tc>
          <w:tcPr>
            <w:tcW w:w="4500" w:type="dxa"/>
          </w:tcPr>
          <w:p w:rsidR="00410764" w:rsidRDefault="00410764" w:rsidP="00365CD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show pilot question</w:t>
            </w:r>
          </w:p>
        </w:tc>
        <w:tc>
          <w:tcPr>
            <w:tcW w:w="1260" w:type="dxa"/>
          </w:tcPr>
          <w:p w:rsidR="00410764" w:rsidRDefault="00410764" w:rsidP="0098649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10764" w:rsidRDefault="00410764" w:rsidP="0098649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This was tested with a log in test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coaching_log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siteid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CSRReviewAutoDate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'2018-05-02 14:39:09.667'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statusid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410764" w:rsidRDefault="00410764" w:rsidP="00410764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'eCL-241100-658154'</w:t>
            </w:r>
          </w:p>
          <w:p w:rsidR="00410764" w:rsidRDefault="00410764" w:rsidP="0098649A">
            <w:pPr>
              <w:rPr>
                <w:rFonts w:asciiTheme="minorHAnsi" w:hAnsiTheme="minorHAnsi"/>
                <w:bCs/>
              </w:rPr>
            </w:pPr>
            <w:r w:rsidRPr="00410764">
              <w:rPr>
                <w:rFonts w:asciiTheme="minorHAnsi" w:hAnsiTheme="minorHAnsi"/>
                <w:bCs/>
              </w:rPr>
              <w:t>https://f3420-mpmd01.vangent.local/coach3/MySurvey.aspx?id=25</w:t>
            </w:r>
          </w:p>
          <w:p w:rsidR="00410764" w:rsidRPr="003E24BA" w:rsidRDefault="00410764" w:rsidP="0098649A">
            <w:pPr>
              <w:rPr>
                <w:rFonts w:asciiTheme="minorHAnsi" w:hAnsiTheme="minorHAnsi"/>
                <w:bCs/>
              </w:rPr>
            </w:pPr>
          </w:p>
        </w:tc>
      </w:tr>
    </w:tbl>
    <w:p w:rsidR="002E6036" w:rsidRDefault="002E6036" w:rsidP="00871F07"/>
    <w:sectPr w:rsidR="002E6036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F2D" w:rsidRDefault="00A34F2D">
      <w:r>
        <w:separator/>
      </w:r>
    </w:p>
  </w:endnote>
  <w:endnote w:type="continuationSeparator" w:id="0">
    <w:p w:rsidR="00A34F2D" w:rsidRDefault="00A34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49A" w:rsidRDefault="0098649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98649A" w:rsidRDefault="0098649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98649A" w:rsidRDefault="0098649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A6463E">
      <w:rPr>
        <w:rStyle w:val="PageNumber"/>
        <w:noProof/>
        <w:sz w:val="18"/>
        <w:szCs w:val="18"/>
      </w:rPr>
      <w:t>16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A6463E">
      <w:rPr>
        <w:rStyle w:val="PageNumber"/>
        <w:noProof/>
        <w:sz w:val="18"/>
        <w:szCs w:val="18"/>
      </w:rPr>
      <w:t>16</w:t>
    </w:r>
    <w:r>
      <w:rPr>
        <w:rStyle w:val="PageNumber"/>
        <w:sz w:val="18"/>
        <w:szCs w:val="18"/>
      </w:rPr>
      <w:fldChar w:fldCharType="end"/>
    </w:r>
  </w:p>
  <w:p w:rsidR="0098649A" w:rsidRDefault="0098649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49A" w:rsidRDefault="0098649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F2D" w:rsidRDefault="00A34F2D">
      <w:r>
        <w:separator/>
      </w:r>
    </w:p>
  </w:footnote>
  <w:footnote w:type="continuationSeparator" w:id="0">
    <w:p w:rsidR="00A34F2D" w:rsidRDefault="00A34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649A" w:rsidRPr="00971190" w:rsidRDefault="0098649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380F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60C7D"/>
    <w:multiLevelType w:val="hybridMultilevel"/>
    <w:tmpl w:val="9632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2319E"/>
    <w:multiLevelType w:val="hybridMultilevel"/>
    <w:tmpl w:val="BE58AC10"/>
    <w:lvl w:ilvl="0" w:tplc="AE9C41B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B7509"/>
    <w:multiLevelType w:val="hybridMultilevel"/>
    <w:tmpl w:val="17C096C4"/>
    <w:lvl w:ilvl="0" w:tplc="8E5CDA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C5AF7"/>
    <w:multiLevelType w:val="hybridMultilevel"/>
    <w:tmpl w:val="D1508ED6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1536BD"/>
    <w:multiLevelType w:val="hybridMultilevel"/>
    <w:tmpl w:val="92D44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7C2D"/>
    <w:rsid w:val="0002439B"/>
    <w:rsid w:val="00027D98"/>
    <w:rsid w:val="00047171"/>
    <w:rsid w:val="00074567"/>
    <w:rsid w:val="0007574D"/>
    <w:rsid w:val="00076275"/>
    <w:rsid w:val="00082670"/>
    <w:rsid w:val="000A59A6"/>
    <w:rsid w:val="000C43E9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0D05"/>
    <w:rsid w:val="001512EF"/>
    <w:rsid w:val="00155271"/>
    <w:rsid w:val="00161AF0"/>
    <w:rsid w:val="0016480D"/>
    <w:rsid w:val="00182078"/>
    <w:rsid w:val="00191C95"/>
    <w:rsid w:val="00194104"/>
    <w:rsid w:val="001A5ACE"/>
    <w:rsid w:val="001B7136"/>
    <w:rsid w:val="001C3C4C"/>
    <w:rsid w:val="001C6F80"/>
    <w:rsid w:val="001C7A86"/>
    <w:rsid w:val="001E3A92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65CDB"/>
    <w:rsid w:val="003852E4"/>
    <w:rsid w:val="00386695"/>
    <w:rsid w:val="00387C34"/>
    <w:rsid w:val="00395378"/>
    <w:rsid w:val="003E24BA"/>
    <w:rsid w:val="003E2F19"/>
    <w:rsid w:val="00406A78"/>
    <w:rsid w:val="00410764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67FBC"/>
    <w:rsid w:val="00475DA8"/>
    <w:rsid w:val="0048399A"/>
    <w:rsid w:val="0048484B"/>
    <w:rsid w:val="004C3FE0"/>
    <w:rsid w:val="004D1CE4"/>
    <w:rsid w:val="004E1E3F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4A02"/>
    <w:rsid w:val="00597DF0"/>
    <w:rsid w:val="005A2AE3"/>
    <w:rsid w:val="005B10C8"/>
    <w:rsid w:val="005B5351"/>
    <w:rsid w:val="005C4BC3"/>
    <w:rsid w:val="005E084A"/>
    <w:rsid w:val="005E2B5D"/>
    <w:rsid w:val="005F077C"/>
    <w:rsid w:val="0062030B"/>
    <w:rsid w:val="006279F4"/>
    <w:rsid w:val="00631D05"/>
    <w:rsid w:val="0065249A"/>
    <w:rsid w:val="006571BE"/>
    <w:rsid w:val="00670BAD"/>
    <w:rsid w:val="00672422"/>
    <w:rsid w:val="006749D3"/>
    <w:rsid w:val="00692B9F"/>
    <w:rsid w:val="006D48F6"/>
    <w:rsid w:val="006F2CF5"/>
    <w:rsid w:val="00700C64"/>
    <w:rsid w:val="00704D51"/>
    <w:rsid w:val="00716BB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276E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7E754A"/>
    <w:rsid w:val="00817FE9"/>
    <w:rsid w:val="008207FA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0BA0"/>
    <w:rsid w:val="008C717D"/>
    <w:rsid w:val="008D7F68"/>
    <w:rsid w:val="008E09F8"/>
    <w:rsid w:val="008E0C7E"/>
    <w:rsid w:val="008E6DCE"/>
    <w:rsid w:val="008F249A"/>
    <w:rsid w:val="008F5CC6"/>
    <w:rsid w:val="008F63A4"/>
    <w:rsid w:val="00900157"/>
    <w:rsid w:val="00903D21"/>
    <w:rsid w:val="0091144F"/>
    <w:rsid w:val="009210DD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49A"/>
    <w:rsid w:val="00986B11"/>
    <w:rsid w:val="0099414E"/>
    <w:rsid w:val="009A281E"/>
    <w:rsid w:val="009B1208"/>
    <w:rsid w:val="009B2003"/>
    <w:rsid w:val="009B5322"/>
    <w:rsid w:val="009C419D"/>
    <w:rsid w:val="009C5A4C"/>
    <w:rsid w:val="009C6478"/>
    <w:rsid w:val="009F5240"/>
    <w:rsid w:val="009F7083"/>
    <w:rsid w:val="00A04243"/>
    <w:rsid w:val="00A062E9"/>
    <w:rsid w:val="00A15190"/>
    <w:rsid w:val="00A31CC1"/>
    <w:rsid w:val="00A34F2D"/>
    <w:rsid w:val="00A354AD"/>
    <w:rsid w:val="00A46C94"/>
    <w:rsid w:val="00A5319E"/>
    <w:rsid w:val="00A56473"/>
    <w:rsid w:val="00A57CDF"/>
    <w:rsid w:val="00A6092C"/>
    <w:rsid w:val="00A61F3D"/>
    <w:rsid w:val="00A6463E"/>
    <w:rsid w:val="00A64ADF"/>
    <w:rsid w:val="00A64F51"/>
    <w:rsid w:val="00A71389"/>
    <w:rsid w:val="00A72D84"/>
    <w:rsid w:val="00A74735"/>
    <w:rsid w:val="00A8781B"/>
    <w:rsid w:val="00A92311"/>
    <w:rsid w:val="00AA3543"/>
    <w:rsid w:val="00AB374B"/>
    <w:rsid w:val="00AB71A9"/>
    <w:rsid w:val="00AC183F"/>
    <w:rsid w:val="00AC3A8C"/>
    <w:rsid w:val="00AD09E0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57C8C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A0B9D"/>
    <w:rsid w:val="00BB1729"/>
    <w:rsid w:val="00BB176E"/>
    <w:rsid w:val="00BC2A77"/>
    <w:rsid w:val="00BC356C"/>
    <w:rsid w:val="00BD0303"/>
    <w:rsid w:val="00BD0C5C"/>
    <w:rsid w:val="00BD706A"/>
    <w:rsid w:val="00BE0D90"/>
    <w:rsid w:val="00BE17A2"/>
    <w:rsid w:val="00BE1EA2"/>
    <w:rsid w:val="00BF0D72"/>
    <w:rsid w:val="00BF1AC2"/>
    <w:rsid w:val="00C03BFF"/>
    <w:rsid w:val="00C05FBE"/>
    <w:rsid w:val="00C16F89"/>
    <w:rsid w:val="00C17395"/>
    <w:rsid w:val="00C26D2B"/>
    <w:rsid w:val="00C436FC"/>
    <w:rsid w:val="00C51B5F"/>
    <w:rsid w:val="00C51FB2"/>
    <w:rsid w:val="00C651EA"/>
    <w:rsid w:val="00C77178"/>
    <w:rsid w:val="00C80036"/>
    <w:rsid w:val="00C81675"/>
    <w:rsid w:val="00C82602"/>
    <w:rsid w:val="00C8699E"/>
    <w:rsid w:val="00C97A50"/>
    <w:rsid w:val="00CA2F20"/>
    <w:rsid w:val="00CB0552"/>
    <w:rsid w:val="00CD1BE8"/>
    <w:rsid w:val="00CE09C2"/>
    <w:rsid w:val="00CF091D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6D02"/>
    <w:rsid w:val="00D90E1B"/>
    <w:rsid w:val="00DA2C3C"/>
    <w:rsid w:val="00DA3985"/>
    <w:rsid w:val="00DA439F"/>
    <w:rsid w:val="00DB042F"/>
    <w:rsid w:val="00DC2275"/>
    <w:rsid w:val="00DC56CA"/>
    <w:rsid w:val="00DD0597"/>
    <w:rsid w:val="00DE46A7"/>
    <w:rsid w:val="00DE6D6C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50B29"/>
    <w:rsid w:val="00E65414"/>
    <w:rsid w:val="00E76E87"/>
    <w:rsid w:val="00E80DF1"/>
    <w:rsid w:val="00E83B80"/>
    <w:rsid w:val="00E863DB"/>
    <w:rsid w:val="00E95713"/>
    <w:rsid w:val="00E974F3"/>
    <w:rsid w:val="00EC18BC"/>
    <w:rsid w:val="00EC4ADC"/>
    <w:rsid w:val="00ED7B76"/>
    <w:rsid w:val="00EE1C4B"/>
    <w:rsid w:val="00EE5CD0"/>
    <w:rsid w:val="00F131F6"/>
    <w:rsid w:val="00F13992"/>
    <w:rsid w:val="00F31CE7"/>
    <w:rsid w:val="00F34465"/>
    <w:rsid w:val="00F35460"/>
    <w:rsid w:val="00F47FD8"/>
    <w:rsid w:val="00F51FDA"/>
    <w:rsid w:val="00F66049"/>
    <w:rsid w:val="00F70763"/>
    <w:rsid w:val="00F80741"/>
    <w:rsid w:val="00F87412"/>
    <w:rsid w:val="00F87F5D"/>
    <w:rsid w:val="00FA695B"/>
    <w:rsid w:val="00FB0D88"/>
    <w:rsid w:val="00FB2CBC"/>
    <w:rsid w:val="00FB65CF"/>
    <w:rsid w:val="00FC1ABC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298FAAD-A8CC-4260-BD77-E4C66EE4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F83C8-A40B-4616-8E91-E9C77214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2035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13608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41</cp:revision>
  <cp:lastPrinted>2008-03-17T22:13:00Z</cp:lastPrinted>
  <dcterms:created xsi:type="dcterms:W3CDTF">2015-09-08T19:20:00Z</dcterms:created>
  <dcterms:modified xsi:type="dcterms:W3CDTF">2018-05-04T18:28:00Z</dcterms:modified>
</cp:coreProperties>
</file>