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</w:t>
            </w:r>
            <w:r w:rsidR="00D455BF">
              <w:rPr>
                <w:sz w:val="20"/>
              </w:rPr>
              <w:t>;</w:t>
            </w:r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565D1EA9" w14:textId="77777777" w:rsidTr="00CD52A1">
        <w:tc>
          <w:tcPr>
            <w:tcW w:w="1440" w:type="dxa"/>
          </w:tcPr>
          <w:p w14:paraId="6E9E7510" w14:textId="123DFDF9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09/28/2021</w:t>
            </w:r>
          </w:p>
        </w:tc>
        <w:tc>
          <w:tcPr>
            <w:tcW w:w="7224" w:type="dxa"/>
          </w:tcPr>
          <w:p w14:paraId="4FFDE118" w14:textId="77777777" w:rsidR="006363DA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59B14057" w14:textId="0E5A25BF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Deleted QNS cases for both CSR and Supervisor, since QNS logs are loaded to database as Completed.</w:t>
            </w:r>
          </w:p>
        </w:tc>
        <w:tc>
          <w:tcPr>
            <w:tcW w:w="2790" w:type="dxa"/>
          </w:tcPr>
          <w:p w14:paraId="7FFE35A6" w14:textId="77777777" w:rsidR="006363DA" w:rsidRPr="00F57971" w:rsidRDefault="006363DA" w:rsidP="00CD52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63DA" w:rsidRPr="00D37C04" w14:paraId="27AFFEC4" w14:textId="77777777" w:rsidTr="002D2D88">
        <w:tc>
          <w:tcPr>
            <w:tcW w:w="1440" w:type="dxa"/>
          </w:tcPr>
          <w:p w14:paraId="105232A8" w14:textId="1784B12E" w:rsidR="006363DA" w:rsidRDefault="00D05ED6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02/22/2022</w:t>
            </w:r>
          </w:p>
        </w:tc>
        <w:tc>
          <w:tcPr>
            <w:tcW w:w="7224" w:type="dxa"/>
          </w:tcPr>
          <w:p w14:paraId="6F9078EA" w14:textId="77777777" w:rsidR="006363DA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enhancement;</w:t>
            </w:r>
          </w:p>
          <w:p w14:paraId="3C6E1599" w14:textId="65BF7733" w:rsidR="00D05ED6" w:rsidRDefault="00D05ED6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ARC users should NOT see evaluation detail</w:t>
            </w:r>
          </w:p>
        </w:tc>
        <w:tc>
          <w:tcPr>
            <w:tcW w:w="2790" w:type="dxa"/>
          </w:tcPr>
          <w:p w14:paraId="663F5BC2" w14:textId="45FCB8E3" w:rsidR="006363DA" w:rsidRDefault="00D05ED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C54B5" w:rsidRPr="00D37C04" w14:paraId="492FC4EC" w14:textId="77777777" w:rsidTr="002D2D88">
        <w:tc>
          <w:tcPr>
            <w:tcW w:w="1440" w:type="dxa"/>
          </w:tcPr>
          <w:p w14:paraId="3697505A" w14:textId="1C3D53BC" w:rsidR="000C54B5" w:rsidRDefault="000C54B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03/10/2022</w:t>
            </w:r>
          </w:p>
        </w:tc>
        <w:tc>
          <w:tcPr>
            <w:tcW w:w="7224" w:type="dxa"/>
          </w:tcPr>
          <w:p w14:paraId="5BF8D9B2" w14:textId="77777777" w:rsidR="000C54B5" w:rsidRDefault="000C54B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24326 –  eCL logs not displaying fields properly;</w:t>
            </w:r>
          </w:p>
          <w:p w14:paraId="65F25EAA" w14:textId="3DC47A0C" w:rsidR="00FF48D4" w:rsidRPr="002D03D5" w:rsidRDefault="00FF48D4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Updated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790" w:type="dxa"/>
          </w:tcPr>
          <w:p w14:paraId="1E269506" w14:textId="12416570" w:rsidR="000C54B5" w:rsidRDefault="000C54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676F5" w:rsidRPr="00D37C04" w14:paraId="66CC2CFF" w14:textId="77777777" w:rsidTr="002D2D88">
        <w:tc>
          <w:tcPr>
            <w:tcW w:w="1440" w:type="dxa"/>
          </w:tcPr>
          <w:p w14:paraId="038E5F9C" w14:textId="5D66428D" w:rsidR="002676F5" w:rsidRDefault="002676F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02/10/2022</w:t>
            </w:r>
          </w:p>
        </w:tc>
        <w:tc>
          <w:tcPr>
            <w:tcW w:w="7224" w:type="dxa"/>
          </w:tcPr>
          <w:p w14:paraId="7C7DFBD1" w14:textId="77777777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26094 – QNS workflow change;</w:t>
            </w:r>
          </w:p>
          <w:p w14:paraId="07F68731" w14:textId="3CEA8AB6" w:rsidR="002676F5" w:rsidRDefault="002676F5" w:rsidP="000C54B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Pending Supervisor Review -&gt; Pending Employee Review -&gt; Completed</w:t>
            </w:r>
          </w:p>
        </w:tc>
        <w:tc>
          <w:tcPr>
            <w:tcW w:w="2790" w:type="dxa"/>
          </w:tcPr>
          <w:p w14:paraId="17AD1A07" w14:textId="6BBE4FE2" w:rsidR="002676F5" w:rsidRDefault="002676F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733DE" w:rsidRPr="00D37C04" w14:paraId="3D893A3F" w14:textId="77777777" w:rsidTr="002D2D88">
        <w:tc>
          <w:tcPr>
            <w:tcW w:w="1440" w:type="dxa"/>
          </w:tcPr>
          <w:p w14:paraId="0DB3AD3D" w14:textId="0921B437" w:rsidR="00B733DE" w:rsidRDefault="00B733D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05/09/2023</w:t>
            </w:r>
          </w:p>
        </w:tc>
        <w:tc>
          <w:tcPr>
            <w:tcW w:w="7224" w:type="dxa"/>
          </w:tcPr>
          <w:p w14:paraId="20AE8F2E" w14:textId="77777777" w:rsidR="00B733DE" w:rsidRDefault="00B733DE" w:rsidP="000C54B5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26568 -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56BDDC5E" w14:textId="77777777" w:rsidR="00724543" w:rsidRDefault="00724543" w:rsidP="000C54B5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Updated:</w:t>
            </w:r>
          </w:p>
          <w:p w14:paraId="70A0D3BC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R-SUPERVISOR-QN-3</w:t>
            </w:r>
          </w:p>
          <w:p w14:paraId="64E7C15D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R-SUPERVISOR-QN-4</w:t>
            </w:r>
          </w:p>
          <w:p w14:paraId="29F2068C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R-SUPERVISOR-QN-6</w:t>
            </w:r>
          </w:p>
          <w:p w14:paraId="44F1E2B4" w14:textId="77777777" w:rsidR="00724543" w:rsidRPr="00724543" w:rsidRDefault="00724543" w:rsidP="00724543">
            <w:pPr>
              <w:pStyle w:val="hdr1"/>
              <w:rPr>
                <w:color w:val="444444"/>
                <w:sz w:val="20"/>
              </w:rPr>
            </w:pPr>
            <w:r w:rsidRPr="00724543">
              <w:rPr>
                <w:color w:val="444444"/>
                <w:sz w:val="20"/>
              </w:rPr>
              <w:t>R-SUPERVISOR-QN-9</w:t>
            </w:r>
          </w:p>
          <w:p w14:paraId="4109B31C" w14:textId="5E09B5FB" w:rsidR="00724543" w:rsidRPr="00611A95" w:rsidRDefault="00724543" w:rsidP="00724543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          </w:t>
            </w:r>
            <w:r w:rsidRPr="00724543">
              <w:rPr>
                <w:color w:val="444444"/>
                <w:sz w:val="20"/>
              </w:rPr>
              <w:t>R-SUPERVISOR-QN-13</w:t>
            </w:r>
          </w:p>
        </w:tc>
        <w:tc>
          <w:tcPr>
            <w:tcW w:w="2790" w:type="dxa"/>
          </w:tcPr>
          <w:p w14:paraId="2C290A9F" w14:textId="4301DBDA" w:rsidR="00B733DE" w:rsidRDefault="00B733D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11A95" w:rsidRPr="00D37C04" w14:paraId="7F6A0303" w14:textId="77777777" w:rsidTr="002D2D88">
        <w:tc>
          <w:tcPr>
            <w:tcW w:w="1440" w:type="dxa"/>
          </w:tcPr>
          <w:p w14:paraId="59E7946A" w14:textId="26B14077" w:rsidR="00611A95" w:rsidRDefault="00611A9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09/01/2023</w:t>
            </w:r>
          </w:p>
        </w:tc>
        <w:tc>
          <w:tcPr>
            <w:tcW w:w="7224" w:type="dxa"/>
          </w:tcPr>
          <w:p w14:paraId="154A4E74" w14:textId="77777777" w:rsidR="00611A95" w:rsidRDefault="00611A95" w:rsidP="000C54B5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27045 – QN logs: new reviewers (re-assigned to) are not seeing the feedback text/link</w:t>
            </w:r>
            <w:r w:rsidR="00E6120D">
              <w:rPr>
                <w:color w:val="444444"/>
                <w:sz w:val="20"/>
              </w:rPr>
              <w:t xml:space="preserve"> on Review page</w:t>
            </w:r>
            <w:r>
              <w:rPr>
                <w:color w:val="444444"/>
                <w:sz w:val="20"/>
              </w:rPr>
              <w:t>.</w:t>
            </w:r>
          </w:p>
          <w:p w14:paraId="24359986" w14:textId="348051A1" w:rsidR="00366891" w:rsidRDefault="00366891" w:rsidP="000C54B5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Added to include “Reassigned Reviewer” in Supervisor section for QN logs</w:t>
            </w:r>
            <w:r w:rsidR="00640D34">
              <w:rPr>
                <w:color w:val="444444"/>
                <w:sz w:val="20"/>
              </w:rPr>
              <w:t>.</w:t>
            </w:r>
            <w:r>
              <w:rPr>
                <w:color w:val="444444"/>
                <w:sz w:val="20"/>
              </w:rPr>
              <w:t xml:space="preserve"> </w:t>
            </w:r>
          </w:p>
        </w:tc>
        <w:tc>
          <w:tcPr>
            <w:tcW w:w="2790" w:type="dxa"/>
          </w:tcPr>
          <w:p w14:paraId="374F7C8D" w14:textId="717FBEA5" w:rsidR="00611A95" w:rsidRDefault="00611A9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7A1735" w:rsidRPr="00D37C04" w14:paraId="0476F649" w14:textId="77777777" w:rsidTr="002D2D88">
        <w:trPr>
          <w:ins w:id="2" w:author="Huang, Lili" w:date="2024-05-14T16:07:00Z"/>
        </w:trPr>
        <w:tc>
          <w:tcPr>
            <w:tcW w:w="1440" w:type="dxa"/>
          </w:tcPr>
          <w:p w14:paraId="25AA1E2A" w14:textId="7C96334E" w:rsidR="007A1735" w:rsidRDefault="007A1735" w:rsidP="007D29C0">
            <w:pPr>
              <w:pStyle w:val="hdr1"/>
              <w:ind w:left="0"/>
              <w:jc w:val="left"/>
              <w:rPr>
                <w:ins w:id="3" w:author="Huang, Lili" w:date="2024-05-14T16:07:00Z"/>
                <w:sz w:val="20"/>
              </w:rPr>
            </w:pPr>
            <w:ins w:id="4" w:author="Huang, Lili" w:date="2024-05-14T16:07:00Z">
              <w:r>
                <w:rPr>
                  <w:sz w:val="20"/>
                </w:rPr>
                <w:t>05/10/2024</w:t>
              </w:r>
            </w:ins>
          </w:p>
        </w:tc>
        <w:tc>
          <w:tcPr>
            <w:tcW w:w="7224" w:type="dxa"/>
          </w:tcPr>
          <w:p w14:paraId="0A53EA5B" w14:textId="77777777" w:rsidR="007A1735" w:rsidRDefault="007A1735" w:rsidP="000C54B5">
            <w:pPr>
              <w:pStyle w:val="hdr1"/>
              <w:ind w:left="0"/>
              <w:jc w:val="left"/>
              <w:rPr>
                <w:ins w:id="5" w:author="Huang, Lili" w:date="2024-05-14T16:07:00Z"/>
                <w:color w:val="444444"/>
                <w:sz w:val="20"/>
              </w:rPr>
            </w:pPr>
          </w:p>
        </w:tc>
        <w:tc>
          <w:tcPr>
            <w:tcW w:w="2790" w:type="dxa"/>
          </w:tcPr>
          <w:p w14:paraId="50526845" w14:textId="777FA8D7" w:rsidR="007A1735" w:rsidRDefault="005036F3" w:rsidP="002D2D88">
            <w:pPr>
              <w:pStyle w:val="hdr1"/>
              <w:ind w:left="0"/>
              <w:jc w:val="left"/>
              <w:rPr>
                <w:ins w:id="6" w:author="Huang, Lili" w:date="2024-05-14T16:07:00Z"/>
                <w:sz w:val="20"/>
              </w:rPr>
            </w:pPr>
            <w:ins w:id="7" w:author="Huang, Lili" w:date="2024-05-14T16:07:00Z">
              <w:r>
                <w:rPr>
                  <w:sz w:val="20"/>
                </w:rPr>
                <w:t>Lili Huang</w:t>
              </w:r>
            </w:ins>
          </w:p>
        </w:tc>
      </w:tr>
    </w:tbl>
    <w:p w14:paraId="29DFC020" w14:textId="366C3E2A" w:rsidR="0042206F" w:rsidRDefault="0042206F"/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8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8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lastRenderedPageBreak/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34E1B53A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</w:t>
            </w:r>
            <w:r w:rsidR="00DF6422">
              <w:rPr>
                <w:b/>
                <w:bCs/>
              </w:rPr>
              <w:t xml:space="preserve"> (including ARC</w:t>
            </w:r>
            <w:r w:rsidR="009E54C5">
              <w:rPr>
                <w:b/>
                <w:bCs/>
              </w:rPr>
              <w:t xml:space="preserve"> and ISG</w:t>
            </w:r>
            <w:r w:rsidR="00DF6422">
              <w:rPr>
                <w:b/>
                <w:bCs/>
              </w:rPr>
              <w:t>)</w:t>
            </w:r>
            <w:r w:rsidRPr="00AF19D5">
              <w:rPr>
                <w:b/>
                <w:bCs/>
              </w:rPr>
              <w:t>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4DC5C07F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ins w:id="9" w:author="Huang, Lili" w:date="2024-05-14T16:05:00Z">
              <w:r w:rsidR="00AA04AA">
                <w:rPr>
                  <w:b/>
                  <w:bCs/>
                  <w:i/>
                  <w:iCs/>
                  <w:sz w:val="20"/>
                </w:rPr>
                <w:t xml:space="preserve"> or ARC or ISG</w:t>
              </w:r>
              <w:r w:rsidR="003A0AAB">
                <w:rPr>
                  <w:b/>
                  <w:bCs/>
                  <w:i/>
                  <w:iCs/>
                  <w:sz w:val="20"/>
                </w:rPr>
                <w:t xml:space="preserve"> </w:t>
              </w:r>
            </w:ins>
            <w:del w:id="10" w:author="Huang, Lili" w:date="2024-05-14T16:05:00Z">
              <w:r w:rsidDel="003A0AAB">
                <w:rPr>
                  <w:sz w:val="20"/>
                </w:rPr>
                <w:delText xml:space="preserve"> </w:delText>
              </w:r>
            </w:del>
            <w:r>
              <w:rPr>
                <w:sz w:val="20"/>
              </w:rPr>
              <w:t>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R-CSR-QN-1;</w:t>
            </w:r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R-CSR-QN-2;</w:t>
            </w:r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788A6095" w14:textId="77777777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02E782BA" w14:textId="2FC4440A" w:rsidR="007F4374" w:rsidRDefault="006567BB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For each evaluation, mastery </w:t>
            </w:r>
            <w:r w:rsidR="00964E7A">
              <w:rPr>
                <w:sz w:val="20"/>
              </w:rPr>
              <w:t xml:space="preserve">and compliance </w:t>
            </w:r>
            <w:r>
              <w:rPr>
                <w:sz w:val="20"/>
              </w:rPr>
              <w:t>level</w:t>
            </w:r>
            <w:r w:rsidR="00964E7A">
              <w:rPr>
                <w:sz w:val="20"/>
              </w:rPr>
              <w:t>s</w:t>
            </w:r>
            <w:r>
              <w:rPr>
                <w:sz w:val="20"/>
              </w:rPr>
              <w:t xml:space="preserve"> information is not displayed.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R-CSR-QN-3;</w:t>
            </w:r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review</w:t>
            </w:r>
            <w:r>
              <w:rPr>
                <w:sz w:val="20"/>
              </w:rPr>
              <w:t>;</w:t>
            </w:r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506E1AC8" w14:textId="77777777" w:rsidR="00302B06" w:rsidRDefault="00C43AE0" w:rsidP="00302B06">
            <w:pPr>
              <w:tabs>
                <w:tab w:val="left" w:pos="360"/>
              </w:tabs>
              <w:jc w:val="center"/>
              <w:rPr>
                <w:ins w:id="11" w:author="Huang, Lili" w:date="2024-05-14T16:05:00Z"/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ins w:id="12" w:author="Huang, Lili" w:date="2024-05-14T16:05:00Z">
              <w:r w:rsidR="00302B06">
                <w:rPr>
                  <w:b/>
                  <w:bCs/>
                  <w:i/>
                  <w:iCs/>
                  <w:sz w:val="20"/>
                </w:rPr>
                <w:t xml:space="preserve">or ARC or ISG </w:t>
              </w:r>
              <w:r w:rsidR="00302B06">
                <w:rPr>
                  <w:sz w:val="20"/>
                </w:rPr>
                <w:t>role.</w:t>
              </w:r>
            </w:ins>
          </w:p>
          <w:p w14:paraId="36D999ED" w14:textId="5CF185CA" w:rsidR="00C43AE0" w:rsidDel="001B5CD3" w:rsidRDefault="00C43AE0" w:rsidP="004727B1">
            <w:pPr>
              <w:tabs>
                <w:tab w:val="left" w:pos="360"/>
              </w:tabs>
              <w:jc w:val="center"/>
              <w:rPr>
                <w:del w:id="13" w:author="Huang, Lili" w:date="2024-05-14T16:05:00Z"/>
                <w:sz w:val="20"/>
              </w:rPr>
            </w:pPr>
            <w:del w:id="14" w:author="Huang, Lili" w:date="2024-05-14T16:05:00Z">
              <w:r w:rsidDel="00302B06">
                <w:rPr>
                  <w:sz w:val="20"/>
                </w:rPr>
                <w:delText>role.</w:delText>
              </w:r>
            </w:del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Review page displays allowing user to enter comments/feedback and acknowledge that the user has reviewed </w:t>
            </w:r>
            <w:r>
              <w:rPr>
                <w:sz w:val="20"/>
              </w:rPr>
              <w:lastRenderedPageBreak/>
              <w:t>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R-CSR-QN-6;</w:t>
            </w:r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265A4873" w:rsidR="00FB4845" w:rsidRDefault="00FB4845" w:rsidP="00CC561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ins w:id="15" w:author="Huang, Lili" w:date="2024-05-14T16:05:00Z">
              <w:r w:rsidR="00CC5610">
                <w:rPr>
                  <w:b/>
                  <w:bCs/>
                  <w:i/>
                  <w:iCs/>
                  <w:sz w:val="20"/>
                </w:rPr>
                <w:t xml:space="preserve">or ARC or ISG </w:t>
              </w:r>
              <w:r w:rsidR="00CC5610">
                <w:rPr>
                  <w:sz w:val="20"/>
                </w:rPr>
                <w:t>role.</w:t>
              </w:r>
            </w:ins>
            <w:del w:id="16" w:author="Huang, Lili" w:date="2024-05-14T16:05:00Z">
              <w:r w:rsidDel="00CC5610">
                <w:rPr>
                  <w:sz w:val="20"/>
                </w:rPr>
                <w:delText>role.</w:delText>
              </w:r>
            </w:del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46C91" w14:paraId="3970C37F" w14:textId="77777777" w:rsidTr="00540B47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2F6B10D0" w14:textId="66CE5F3F" w:rsidR="00446C91" w:rsidRDefault="00446C9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Quality Now Supervisor</w:t>
            </w:r>
            <w:r w:rsidR="00DF3E70">
              <w:rPr>
                <w:sz w:val="20"/>
              </w:rPr>
              <w:t xml:space="preserve"> </w:t>
            </w:r>
            <w:r>
              <w:rPr>
                <w:sz w:val="20"/>
              </w:rPr>
              <w:t>(QNS) submitted by Supervisors:</w:t>
            </w:r>
          </w:p>
        </w:tc>
      </w:tr>
      <w:tr w:rsidR="00377C11" w14:paraId="57984281" w14:textId="77777777" w:rsidTr="00540B47">
        <w:tc>
          <w:tcPr>
            <w:tcW w:w="2268" w:type="dxa"/>
            <w:gridSpan w:val="2"/>
          </w:tcPr>
          <w:p w14:paraId="3A39B92D" w14:textId="04F15CD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C3175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3330" w:type="dxa"/>
          </w:tcPr>
          <w:p w14:paraId="5381D487" w14:textId="76AAA1DF" w:rsidR="00377C11" w:rsidRDefault="00377C11" w:rsidP="00044C6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ins w:id="17" w:author="Huang, Lili" w:date="2024-05-14T16:06:00Z">
              <w:r w:rsidR="00044C6B">
                <w:rPr>
                  <w:b/>
                  <w:bCs/>
                  <w:i/>
                  <w:iCs/>
                  <w:sz w:val="20"/>
                </w:rPr>
                <w:t xml:space="preserve">or ARC or ISG </w:t>
              </w:r>
              <w:r w:rsidR="00044C6B">
                <w:rPr>
                  <w:sz w:val="20"/>
                </w:rPr>
                <w:t>role.</w:t>
              </w:r>
            </w:ins>
            <w:del w:id="18" w:author="Huang, Lili" w:date="2024-05-14T16:06:00Z">
              <w:r w:rsidDel="00044C6B">
                <w:rPr>
                  <w:sz w:val="20"/>
                </w:rPr>
                <w:delText>role.</w:delText>
              </w:r>
            </w:del>
          </w:p>
          <w:p w14:paraId="36C32F70" w14:textId="696583D0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62732A">
              <w:rPr>
                <w:sz w:val="20"/>
              </w:rPr>
              <w:t xml:space="preserve">QNS </w:t>
            </w:r>
            <w:r>
              <w:rPr>
                <w:sz w:val="20"/>
              </w:rPr>
              <w:t>logs in database:</w:t>
            </w:r>
          </w:p>
          <w:p w14:paraId="78FFA0D8" w14:textId="77777777" w:rsidR="00377C11" w:rsidRPr="00D350C0" w:rsidRDefault="00377C1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Employee Review</w:t>
            </w:r>
          </w:p>
          <w:p w14:paraId="01CA716A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E6D9532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D018704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1EA58BDB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FF31D82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3CBFF2F9" w14:textId="77777777" w:rsidR="00377C11" w:rsidRDefault="00377C1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AD8FFC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1D8DCB7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212D8386" w14:textId="77777777" w:rsidTr="00540B47">
        <w:tc>
          <w:tcPr>
            <w:tcW w:w="2268" w:type="dxa"/>
            <w:gridSpan w:val="2"/>
          </w:tcPr>
          <w:p w14:paraId="073C2988" w14:textId="6812C429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-2</w:t>
            </w:r>
          </w:p>
        </w:tc>
        <w:tc>
          <w:tcPr>
            <w:tcW w:w="3330" w:type="dxa"/>
          </w:tcPr>
          <w:p w14:paraId="2A11F1A4" w14:textId="32FC59FF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0D6FF301" w14:textId="16156434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D54CB8">
              <w:rPr>
                <w:sz w:val="20"/>
              </w:rPr>
              <w:t>S</w:t>
            </w:r>
            <w:r>
              <w:rPr>
                <w:sz w:val="20"/>
              </w:rPr>
              <w:t>-1;</w:t>
            </w:r>
          </w:p>
          <w:p w14:paraId="1ACA1959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63B36B5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</w:t>
            </w:r>
            <w:r>
              <w:rPr>
                <w:sz w:val="20"/>
              </w:rPr>
              <w:lastRenderedPageBreak/>
              <w:t xml:space="preserve">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8AEB39E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377C11" w14:paraId="48B518AE" w14:textId="77777777" w:rsidTr="00540B47">
        <w:tc>
          <w:tcPr>
            <w:tcW w:w="2268" w:type="dxa"/>
            <w:gridSpan w:val="2"/>
          </w:tcPr>
          <w:p w14:paraId="6A1B7E53" w14:textId="1EBC454A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-3</w:t>
            </w:r>
          </w:p>
        </w:tc>
        <w:tc>
          <w:tcPr>
            <w:tcW w:w="3330" w:type="dxa"/>
          </w:tcPr>
          <w:p w14:paraId="3BCA1D67" w14:textId="37BAF4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53D6DDCC" w14:textId="1A46DE83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841EE6">
              <w:rPr>
                <w:sz w:val="20"/>
              </w:rPr>
              <w:t>S</w:t>
            </w:r>
            <w:r>
              <w:rPr>
                <w:sz w:val="20"/>
              </w:rPr>
              <w:t>-2;</w:t>
            </w:r>
          </w:p>
          <w:p w14:paraId="7507ABB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2540FDB" w14:textId="77777777" w:rsidR="00377C11" w:rsidRPr="000806F1" w:rsidRDefault="00377C11" w:rsidP="00540B47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2DF12631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1752F348" w14:textId="7196ACA5" w:rsidR="00377C11" w:rsidRDefault="00841EE6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</w:t>
            </w:r>
            <w:r w:rsidR="00377C11">
              <w:rPr>
                <w:sz w:val="20"/>
              </w:rPr>
              <w:t>astery and compliance level information is not displayed.</w:t>
            </w:r>
          </w:p>
        </w:tc>
        <w:tc>
          <w:tcPr>
            <w:tcW w:w="1275" w:type="dxa"/>
          </w:tcPr>
          <w:p w14:paraId="644BBD96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77C11" w14:paraId="44F69720" w14:textId="77777777" w:rsidTr="00540B47">
        <w:tc>
          <w:tcPr>
            <w:tcW w:w="2268" w:type="dxa"/>
            <w:gridSpan w:val="2"/>
          </w:tcPr>
          <w:p w14:paraId="6680A858" w14:textId="54F50E4E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-4</w:t>
            </w:r>
          </w:p>
        </w:tc>
        <w:tc>
          <w:tcPr>
            <w:tcW w:w="3330" w:type="dxa"/>
          </w:tcPr>
          <w:p w14:paraId="70C72FB4" w14:textId="5832B66D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247DF046" w14:textId="2C8D699C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9F569F">
              <w:rPr>
                <w:sz w:val="20"/>
              </w:rPr>
              <w:t>S</w:t>
            </w:r>
            <w:r>
              <w:rPr>
                <w:sz w:val="20"/>
              </w:rPr>
              <w:t>-3;</w:t>
            </w:r>
          </w:p>
          <w:p w14:paraId="0E7765DB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158B2D6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175A37D1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1C0D83" w14:textId="10ED90B4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successfully submitted and updated in </w:t>
            </w:r>
            <w:r w:rsidR="009F569F">
              <w:rPr>
                <w:sz w:val="20"/>
              </w:rPr>
              <w:t>database.</w:t>
            </w:r>
          </w:p>
          <w:p w14:paraId="7E3F4A74" w14:textId="77777777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5D184BAF" w14:textId="20CF556D" w:rsidR="00377C11" w:rsidRDefault="00377C11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="004618DA"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081C690C" w14:textId="77777777" w:rsidR="00377C11" w:rsidRDefault="00377C1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03FE3DB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</w:t>
            </w:r>
            <w:r w:rsidR="004E5E45">
              <w:rPr>
                <w:b/>
                <w:bCs/>
              </w:rPr>
              <w:t>, Reassigned Reviewer</w:t>
            </w:r>
            <w:r w:rsidRPr="00AF19D5">
              <w:rPr>
                <w:b/>
                <w:bCs/>
              </w:rPr>
              <w:t>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4841AA5A" w14:textId="01193F0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  <w:r w:rsidRPr="007E5014">
              <w:rPr>
                <w:sz w:val="20"/>
                <w:highlight w:val="yellow"/>
              </w:rPr>
              <w:t>Radio button “QN” and “QN Supervisor” displays, and defaults to QN selected.</w:t>
            </w:r>
          </w:p>
          <w:p w14:paraId="40939B74" w14:textId="77777777" w:rsidR="006869E9" w:rsidRDefault="006869E9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40DF0CE" w14:textId="5411C1B9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087CF63B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3CFEE503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76EE80" wp14:editId="65A8859B">
                  <wp:extent cx="2053590" cy="10096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5EF1B" w14:textId="77777777" w:rsidR="0079738C" w:rsidRDefault="0079738C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2E8FA74" w14:textId="5918D3E5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439C28DD" w14:textId="797193E6" w:rsidR="00094A1B" w:rsidRDefault="00094A1B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66FDBF73" w14:textId="770C61AA" w:rsidR="00094A1B" w:rsidRDefault="00094A1B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0B9D90" wp14:editId="25A858E2">
                  <wp:extent cx="2053590" cy="10096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414F2" w14:textId="77777777" w:rsidR="00094A1B" w:rsidRDefault="00094A1B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5AD6420" w14:textId="682FA75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4;</w:t>
            </w:r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</w:t>
            </w:r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78DEC4BB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152E1F77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D40A826" wp14:editId="447F97FD">
                  <wp:extent cx="2053590" cy="10096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9D081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</w:p>
          <w:p w14:paraId="5113D2BF" w14:textId="219605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8;</w:t>
            </w:r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C58520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3C90E0F6" w14:textId="77777777" w:rsidR="0079738C" w:rsidRDefault="0079738C" w:rsidP="0079738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E7434AF" wp14:editId="4B1619BB">
                  <wp:extent cx="2053590" cy="100965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5EFD3" w14:textId="77777777" w:rsidR="0079738C" w:rsidRDefault="0079738C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C512965" w14:textId="696D125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9;</w:t>
            </w:r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saved in database;</w:t>
            </w:r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lastRenderedPageBreak/>
              <w:t>My Dashboard &gt;&gt; Quality Now page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1;</w:t>
            </w:r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12;</w:t>
            </w:r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1D16C36D" w14:textId="77777777" w:rsidR="00AF2DFA" w:rsidRDefault="00AF2DFA" w:rsidP="00AF2DFA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following text displays:</w:t>
            </w:r>
          </w:p>
          <w:p w14:paraId="0D53DCB4" w14:textId="77777777" w:rsidR="00AF2DFA" w:rsidRDefault="00AF2DFA" w:rsidP="00AF2DFA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E9E5B6" wp14:editId="1F1E5AD9">
                  <wp:extent cx="2053590" cy="10096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84F1E" w14:textId="77777777" w:rsidR="00AF2DFA" w:rsidRDefault="00AF2DFA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60E3627A" w14:textId="3563783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51E5728A" w14:textId="6A82BE0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</w:t>
            </w:r>
            <w:r w:rsidR="004E0C63">
              <w:rPr>
                <w:sz w:val="18"/>
                <w:szCs w:val="18"/>
              </w:rPr>
              <w:t>.</w:t>
            </w:r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7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6;</w:t>
            </w:r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17;</w:t>
            </w:r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new summary;</w:t>
            </w:r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Historical summary displays;</w:t>
            </w:r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information;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5DDDE7D7" w:rsidR="0098165E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 xml:space="preserve">Issue Resolution </w:t>
            </w:r>
            <w:r w:rsidR="0098165E" w:rsidRPr="006C16DD">
              <w:rPr>
                <w:i/>
                <w:iCs/>
                <w:sz w:val="20"/>
                <w:u w:val="single"/>
              </w:rPr>
              <w:t>| Comments</w:t>
            </w:r>
          </w:p>
          <w:p w14:paraId="2B8CB6FB" w14:textId="3B076371" w:rsidR="002D03D5" w:rsidRDefault="00072535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Call Efficiency</w:t>
            </w:r>
            <w:r w:rsidR="002D03D5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69FCB40D" w14:textId="251405CA" w:rsidR="0098165E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Active Listening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  <w:p w14:paraId="1E943416" w14:textId="0C2ED254" w:rsidR="0098165E" w:rsidRPr="006B7497" w:rsidRDefault="00312049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Personality Flexing</w:t>
            </w:r>
            <w:r w:rsidR="0098165E">
              <w:rPr>
                <w:i/>
                <w:iCs/>
                <w:sz w:val="20"/>
                <w:u w:val="single"/>
              </w:rPr>
              <w:t xml:space="preserve">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18;</w:t>
            </w:r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log summary;</w:t>
            </w:r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19;</w:t>
            </w:r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information;</w:t>
            </w:r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summary, coaching notes, supervisor review information, </w:t>
            </w:r>
            <w:r>
              <w:rPr>
                <w:sz w:val="20"/>
              </w:rPr>
              <w:lastRenderedPageBreak/>
              <w:t>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20;</w:t>
            </w:r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date, and coaching details;</w:t>
            </w:r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8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and linked additional monitoring logs display;</w:t>
            </w:r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A17BC" w14:paraId="3361F4BA" w14:textId="77777777" w:rsidTr="00540B47">
        <w:tc>
          <w:tcPr>
            <w:tcW w:w="14508" w:type="dxa"/>
            <w:gridSpan w:val="11"/>
            <w:shd w:val="clear" w:color="auto" w:fill="FDE9D9" w:themeFill="accent6" w:themeFillTint="33"/>
          </w:tcPr>
          <w:p w14:paraId="2D871CA0" w14:textId="2E340BBB" w:rsidR="008A17BC" w:rsidRPr="008200A7" w:rsidRDefault="008A17BC" w:rsidP="00540B47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 w:rsidR="00DF2B4A">
              <w:rPr>
                <w:sz w:val="20"/>
                <w:szCs w:val="20"/>
              </w:rPr>
              <w:t xml:space="preserve">Supervisor </w:t>
            </w:r>
            <w:r>
              <w:rPr>
                <w:sz w:val="20"/>
                <w:szCs w:val="20"/>
              </w:rPr>
              <w:t>(QN</w:t>
            </w:r>
            <w:r w:rsidR="00DF2B4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DF2B4A">
              <w:rPr>
                <w:sz w:val="20"/>
                <w:szCs w:val="20"/>
              </w:rPr>
              <w:t>Supervisors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507FA1" w14:paraId="7C333E8D" w14:textId="77777777" w:rsidTr="00540B47">
        <w:tc>
          <w:tcPr>
            <w:tcW w:w="2268" w:type="dxa"/>
            <w:gridSpan w:val="2"/>
          </w:tcPr>
          <w:p w14:paraId="3A591E90" w14:textId="4DB6F9DB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3330" w:type="dxa"/>
          </w:tcPr>
          <w:p w14:paraId="07F63AF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C41594C" w14:textId="26833C43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has the following </w:t>
            </w:r>
            <w:r w:rsidR="00DE2CA7">
              <w:rPr>
                <w:sz w:val="20"/>
              </w:rPr>
              <w:t>Q</w:t>
            </w:r>
            <w:r>
              <w:rPr>
                <w:sz w:val="20"/>
              </w:rPr>
              <w:t xml:space="preserve">uality </w:t>
            </w:r>
            <w:r w:rsidR="00DE2CA7">
              <w:rPr>
                <w:sz w:val="20"/>
              </w:rPr>
              <w:t>N</w:t>
            </w:r>
            <w:r>
              <w:rPr>
                <w:sz w:val="20"/>
              </w:rPr>
              <w:t xml:space="preserve">ow </w:t>
            </w:r>
            <w:r w:rsidR="00DE2CA7">
              <w:rPr>
                <w:sz w:val="20"/>
              </w:rPr>
              <w:lastRenderedPageBreak/>
              <w:t xml:space="preserve">Supervisor </w:t>
            </w:r>
            <w:r>
              <w:rPr>
                <w:sz w:val="20"/>
              </w:rPr>
              <w:t>logs in database:</w:t>
            </w:r>
          </w:p>
          <w:p w14:paraId="420B6F3B" w14:textId="77777777" w:rsidR="00507FA1" w:rsidRPr="002C2725" w:rsidRDefault="00507FA1" w:rsidP="00540B47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4BB7143B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990078E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Launch eCL </w:t>
            </w:r>
            <w:hyperlink r:id="rId19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357EB08C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847BC28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530A2771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lastRenderedPageBreak/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797FCE2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</w:p>
          <w:p w14:paraId="2CCD33F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75001C5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360B763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681C1F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50B8BDB" w14:textId="77777777" w:rsidR="00507FA1" w:rsidRDefault="00507FA1" w:rsidP="00540B47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7012C0C" w14:textId="77777777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430399E2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507FA1" w14:paraId="263AFCEC" w14:textId="77777777" w:rsidTr="00540B47">
        <w:tc>
          <w:tcPr>
            <w:tcW w:w="2268" w:type="dxa"/>
            <w:gridSpan w:val="2"/>
          </w:tcPr>
          <w:p w14:paraId="54F3A40D" w14:textId="7F9C172E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21E9783E" w14:textId="03B59675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9567FF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4B69D1F" w14:textId="22322AA3" w:rsidR="00507FA1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67162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3CB66363" w14:textId="77777777" w:rsidR="00507FA1" w:rsidRPr="00257B22" w:rsidRDefault="00507FA1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56EB0C1" w14:textId="54B2CE25" w:rsidR="00507FA1" w:rsidRDefault="00507FA1" w:rsidP="00540B47">
            <w:pPr>
              <w:tabs>
                <w:tab w:val="left" w:pos="360"/>
              </w:tabs>
              <w:rPr>
                <w:sz w:val="20"/>
              </w:rPr>
            </w:pPr>
            <w:r w:rsidRPr="00567162">
              <w:rPr>
                <w:sz w:val="20"/>
              </w:rPr>
              <w:t>Radio button “QN” and “QN Supervisor” displays, and defaults to QN selected.</w:t>
            </w:r>
          </w:p>
        </w:tc>
        <w:tc>
          <w:tcPr>
            <w:tcW w:w="1275" w:type="dxa"/>
          </w:tcPr>
          <w:p w14:paraId="727FA71D" w14:textId="77777777" w:rsidR="00507FA1" w:rsidRDefault="00507FA1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567FF" w14:paraId="50786CBE" w14:textId="77777777" w:rsidTr="00540B47">
        <w:tc>
          <w:tcPr>
            <w:tcW w:w="2268" w:type="dxa"/>
            <w:gridSpan w:val="2"/>
          </w:tcPr>
          <w:p w14:paraId="27D440E7" w14:textId="4701564F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14CA979E" w14:textId="09D70770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B2736A1" w14:textId="399ED169" w:rsidR="009567FF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52AA8">
              <w:rPr>
                <w:sz w:val="18"/>
                <w:szCs w:val="18"/>
              </w:rPr>
              <w:t>2:</w:t>
            </w:r>
          </w:p>
          <w:p w14:paraId="6A679B19" w14:textId="31BEF613" w:rsidR="009567FF" w:rsidRPr="00257B22" w:rsidRDefault="009567FF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  <w:r w:rsidR="00052AA8">
              <w:rPr>
                <w:sz w:val="18"/>
                <w:szCs w:val="18"/>
              </w:rPr>
              <w:t xml:space="preserve"> QN Supervisor radio button.</w:t>
            </w:r>
            <w:r w:rsidR="00052AA8">
              <w:rPr>
                <w:i/>
                <w:iCs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23B5FB68" w14:textId="4EB16ECF" w:rsidR="009567FF" w:rsidRDefault="00052AA8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action link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77A78C9" w14:textId="77777777" w:rsidR="009567FF" w:rsidRDefault="009567FF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3AC" w14:paraId="36EF00BF" w14:textId="77777777" w:rsidTr="00540B47">
        <w:tc>
          <w:tcPr>
            <w:tcW w:w="2268" w:type="dxa"/>
            <w:gridSpan w:val="2"/>
          </w:tcPr>
          <w:p w14:paraId="556592D2" w14:textId="320C028D" w:rsidR="003343AC" w:rsidRPr="00257B22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34BE700F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8DDCD43" w14:textId="643E64FC" w:rsidR="003343AC" w:rsidRDefault="003343AC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 w:rsidR="000C5E4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</w:p>
          <w:p w14:paraId="401846B3" w14:textId="49EB7AD8" w:rsidR="003343AC" w:rsidRPr="00257B22" w:rsidRDefault="00F014CD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7E5D262D" w14:textId="0587F698" w:rsidR="003343AC" w:rsidRDefault="0011523A" w:rsidP="00540B4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</w:tc>
        <w:tc>
          <w:tcPr>
            <w:tcW w:w="1275" w:type="dxa"/>
          </w:tcPr>
          <w:p w14:paraId="568E94CB" w14:textId="77777777" w:rsidR="003343AC" w:rsidRDefault="003343AC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41D13" w14:paraId="00136BF8" w14:textId="77777777" w:rsidTr="00540B47">
        <w:tc>
          <w:tcPr>
            <w:tcW w:w="2268" w:type="dxa"/>
            <w:gridSpan w:val="2"/>
          </w:tcPr>
          <w:p w14:paraId="11550B3F" w14:textId="1C0A0D33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069D36B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8481717" w14:textId="1B26C428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4:</w:t>
            </w:r>
          </w:p>
          <w:p w14:paraId="74B77791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 and Coaching Details.</w:t>
            </w:r>
          </w:p>
          <w:p w14:paraId="60AAB1AF" w14:textId="3E3C34AF" w:rsidR="00341D13" w:rsidRPr="00257B22" w:rsidRDefault="00341D13" w:rsidP="00540B47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Submit button</w:t>
            </w:r>
          </w:p>
        </w:tc>
        <w:tc>
          <w:tcPr>
            <w:tcW w:w="3450" w:type="dxa"/>
            <w:gridSpan w:val="4"/>
          </w:tcPr>
          <w:p w14:paraId="14B7DAD6" w14:textId="77777777" w:rsidR="00B12478" w:rsidRDefault="00B12478" w:rsidP="00B12478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0F6F68BC" w14:textId="3493EE56" w:rsidR="006603A9" w:rsidRDefault="00B12478" w:rsidP="00B1247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Employee Review.</w:t>
            </w:r>
          </w:p>
        </w:tc>
        <w:tc>
          <w:tcPr>
            <w:tcW w:w="1275" w:type="dxa"/>
          </w:tcPr>
          <w:p w14:paraId="4011A5D3" w14:textId="77777777" w:rsidR="00341D13" w:rsidRDefault="00341D13" w:rsidP="00540B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27B850B3" w:rsidR="0098165E" w:rsidRPr="00B00B50" w:rsidRDefault="004254C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</w:t>
            </w:r>
            <w:ins w:id="19" w:author="Huang, Lili" w:date="2024-05-14T16:06:00Z">
              <w:r w:rsidR="0065295D">
                <w:rPr>
                  <w:sz w:val="20"/>
                </w:rPr>
                <w:t>5</w:t>
              </w:r>
            </w:ins>
            <w:del w:id="20" w:author="Huang, Lili" w:date="2024-05-14T16:06:00Z">
              <w:r w:rsidDel="0065295D">
                <w:rPr>
                  <w:sz w:val="20"/>
                </w:rPr>
                <w:delText>9</w:delText>
              </w:r>
            </w:del>
            <w:r>
              <w:rPr>
                <w:sz w:val="20"/>
              </w:rPr>
              <w:t>/</w:t>
            </w:r>
            <w:ins w:id="21" w:author="Huang, Lili" w:date="2024-05-14T16:07:00Z">
              <w:r w:rsidR="0065295D">
                <w:rPr>
                  <w:sz w:val="20"/>
                </w:rPr>
                <w:t>10</w:t>
              </w:r>
            </w:ins>
            <w:del w:id="22" w:author="Huang, Lili" w:date="2024-05-14T16:06:00Z">
              <w:r w:rsidDel="0065295D">
                <w:rPr>
                  <w:sz w:val="20"/>
                </w:rPr>
                <w:delText>01</w:delText>
              </w:r>
            </w:del>
            <w:r>
              <w:rPr>
                <w:sz w:val="20"/>
              </w:rPr>
              <w:t>/202</w:t>
            </w:r>
            <w:ins w:id="23" w:author="Huang, Lili" w:date="2024-05-14T16:07:00Z">
              <w:r w:rsidR="0065295D">
                <w:rPr>
                  <w:sz w:val="20"/>
                </w:rPr>
                <w:t>4</w:t>
              </w:r>
            </w:ins>
            <w:del w:id="24" w:author="Huang, Lili" w:date="2024-05-14T16:07:00Z">
              <w:r w:rsidDel="0065295D">
                <w:rPr>
                  <w:sz w:val="20"/>
                </w:rPr>
                <w:delText>3</w:delText>
              </w:r>
            </w:del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20"/>
      <w:footerReference w:type="even" r:id="rId21"/>
      <w:footerReference w:type="default" r:id="rId22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E8ADD" w14:textId="77777777" w:rsidR="00574A61" w:rsidRDefault="00574A61">
      <w:r>
        <w:separator/>
      </w:r>
    </w:p>
  </w:endnote>
  <w:endnote w:type="continuationSeparator" w:id="0">
    <w:p w14:paraId="069D57C8" w14:textId="77777777" w:rsidR="00574A61" w:rsidRDefault="0057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F1F00E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F9BE" w14:textId="77777777" w:rsidR="00574A61" w:rsidRDefault="00574A61">
      <w:r>
        <w:separator/>
      </w:r>
    </w:p>
  </w:footnote>
  <w:footnote w:type="continuationSeparator" w:id="0">
    <w:p w14:paraId="700EF99B" w14:textId="77777777" w:rsidR="00574A61" w:rsidRDefault="0057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3AEFD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9744">
    <w:abstractNumId w:val="17"/>
  </w:num>
  <w:num w:numId="2" w16cid:durableId="493376116">
    <w:abstractNumId w:val="11"/>
  </w:num>
  <w:num w:numId="3" w16cid:durableId="552547975">
    <w:abstractNumId w:val="19"/>
  </w:num>
  <w:num w:numId="4" w16cid:durableId="1448620902">
    <w:abstractNumId w:val="33"/>
  </w:num>
  <w:num w:numId="5" w16cid:durableId="1747992869">
    <w:abstractNumId w:val="34"/>
  </w:num>
  <w:num w:numId="6" w16cid:durableId="1900246926">
    <w:abstractNumId w:val="36"/>
  </w:num>
  <w:num w:numId="7" w16cid:durableId="1982615947">
    <w:abstractNumId w:val="12"/>
  </w:num>
  <w:num w:numId="8" w16cid:durableId="305208958">
    <w:abstractNumId w:val="3"/>
  </w:num>
  <w:num w:numId="9" w16cid:durableId="2130859809">
    <w:abstractNumId w:val="42"/>
  </w:num>
  <w:num w:numId="10" w16cid:durableId="1936741912">
    <w:abstractNumId w:val="23"/>
  </w:num>
  <w:num w:numId="11" w16cid:durableId="478033950">
    <w:abstractNumId w:val="21"/>
  </w:num>
  <w:num w:numId="12" w16cid:durableId="1924296924">
    <w:abstractNumId w:val="0"/>
  </w:num>
  <w:num w:numId="13" w16cid:durableId="863593195">
    <w:abstractNumId w:val="24"/>
  </w:num>
  <w:num w:numId="14" w16cid:durableId="711424336">
    <w:abstractNumId w:val="16"/>
  </w:num>
  <w:num w:numId="15" w16cid:durableId="1533610948">
    <w:abstractNumId w:val="44"/>
  </w:num>
  <w:num w:numId="16" w16cid:durableId="839077619">
    <w:abstractNumId w:val="2"/>
  </w:num>
  <w:num w:numId="17" w16cid:durableId="1575504420">
    <w:abstractNumId w:val="10"/>
  </w:num>
  <w:num w:numId="18" w16cid:durableId="623461992">
    <w:abstractNumId w:val="13"/>
  </w:num>
  <w:num w:numId="19" w16cid:durableId="355735514">
    <w:abstractNumId w:val="37"/>
  </w:num>
  <w:num w:numId="20" w16cid:durableId="1285770170">
    <w:abstractNumId w:val="48"/>
  </w:num>
  <w:num w:numId="21" w16cid:durableId="783690070">
    <w:abstractNumId w:val="31"/>
  </w:num>
  <w:num w:numId="22" w16cid:durableId="65496027">
    <w:abstractNumId w:val="28"/>
  </w:num>
  <w:num w:numId="23" w16cid:durableId="1318918902">
    <w:abstractNumId w:val="41"/>
  </w:num>
  <w:num w:numId="24" w16cid:durableId="1231310235">
    <w:abstractNumId w:val="43"/>
  </w:num>
  <w:num w:numId="25" w16cid:durableId="1116558193">
    <w:abstractNumId w:val="47"/>
  </w:num>
  <w:num w:numId="26" w16cid:durableId="1812483804">
    <w:abstractNumId w:val="40"/>
  </w:num>
  <w:num w:numId="27" w16cid:durableId="1351026467">
    <w:abstractNumId w:val="6"/>
  </w:num>
  <w:num w:numId="28" w16cid:durableId="1960524467">
    <w:abstractNumId w:val="18"/>
  </w:num>
  <w:num w:numId="29" w16cid:durableId="923611183">
    <w:abstractNumId w:val="30"/>
  </w:num>
  <w:num w:numId="30" w16cid:durableId="1398701628">
    <w:abstractNumId w:val="35"/>
  </w:num>
  <w:num w:numId="31" w16cid:durableId="1645040186">
    <w:abstractNumId w:val="20"/>
  </w:num>
  <w:num w:numId="32" w16cid:durableId="1018048678">
    <w:abstractNumId w:val="32"/>
  </w:num>
  <w:num w:numId="33" w16cid:durableId="864948126">
    <w:abstractNumId w:val="5"/>
  </w:num>
  <w:num w:numId="34" w16cid:durableId="831482531">
    <w:abstractNumId w:val="7"/>
  </w:num>
  <w:num w:numId="35" w16cid:durableId="782001027">
    <w:abstractNumId w:val="27"/>
  </w:num>
  <w:num w:numId="36" w16cid:durableId="539827902">
    <w:abstractNumId w:val="26"/>
  </w:num>
  <w:num w:numId="37" w16cid:durableId="202595247">
    <w:abstractNumId w:val="4"/>
  </w:num>
  <w:num w:numId="38" w16cid:durableId="1596014779">
    <w:abstractNumId w:val="46"/>
  </w:num>
  <w:num w:numId="39" w16cid:durableId="818960588">
    <w:abstractNumId w:val="9"/>
  </w:num>
  <w:num w:numId="40" w16cid:durableId="915164840">
    <w:abstractNumId w:val="29"/>
  </w:num>
  <w:num w:numId="41" w16cid:durableId="1965697969">
    <w:abstractNumId w:val="1"/>
  </w:num>
  <w:num w:numId="42" w16cid:durableId="1254123025">
    <w:abstractNumId w:val="45"/>
  </w:num>
  <w:num w:numId="43" w16cid:durableId="60565565">
    <w:abstractNumId w:val="8"/>
  </w:num>
  <w:num w:numId="44" w16cid:durableId="757404499">
    <w:abstractNumId w:val="38"/>
  </w:num>
  <w:num w:numId="45" w16cid:durableId="1925794577">
    <w:abstractNumId w:val="25"/>
  </w:num>
  <w:num w:numId="46" w16cid:durableId="98718185">
    <w:abstractNumId w:val="39"/>
  </w:num>
  <w:num w:numId="47" w16cid:durableId="959385233">
    <w:abstractNumId w:val="22"/>
  </w:num>
  <w:num w:numId="48" w16cid:durableId="1500190216">
    <w:abstractNumId w:val="14"/>
  </w:num>
  <w:num w:numId="49" w16cid:durableId="80527277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ang, Lili">
    <w15:presenceInfo w15:providerId="AD" w15:userId="S::lilihuang@maximus.com::62084b72-7463-4b72-8e66-19edcbf4e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4C6B"/>
    <w:rsid w:val="000459EF"/>
    <w:rsid w:val="00045A8A"/>
    <w:rsid w:val="00045C6D"/>
    <w:rsid w:val="000465B7"/>
    <w:rsid w:val="00047252"/>
    <w:rsid w:val="00047721"/>
    <w:rsid w:val="00047FA8"/>
    <w:rsid w:val="00052A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535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94A1B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C54B5"/>
    <w:rsid w:val="000C5E46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523A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7716C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5CD3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2DF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6F5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298D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03D5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2B06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2049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43AC"/>
    <w:rsid w:val="00335363"/>
    <w:rsid w:val="00335596"/>
    <w:rsid w:val="003355B5"/>
    <w:rsid w:val="00336EE8"/>
    <w:rsid w:val="003405CF"/>
    <w:rsid w:val="00341485"/>
    <w:rsid w:val="003415F2"/>
    <w:rsid w:val="003419E4"/>
    <w:rsid w:val="00341D13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6891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77C11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0AAB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4CE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6C9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18DA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C63"/>
    <w:rsid w:val="004E0EBA"/>
    <w:rsid w:val="004E14CA"/>
    <w:rsid w:val="004E3442"/>
    <w:rsid w:val="004E4B3E"/>
    <w:rsid w:val="004E4D5A"/>
    <w:rsid w:val="004E538B"/>
    <w:rsid w:val="004E5E45"/>
    <w:rsid w:val="004E6C4A"/>
    <w:rsid w:val="004F1EE5"/>
    <w:rsid w:val="004F605D"/>
    <w:rsid w:val="004F7034"/>
    <w:rsid w:val="004F726E"/>
    <w:rsid w:val="00500E26"/>
    <w:rsid w:val="0050132B"/>
    <w:rsid w:val="005036F3"/>
    <w:rsid w:val="005041FF"/>
    <w:rsid w:val="0050449C"/>
    <w:rsid w:val="005061D2"/>
    <w:rsid w:val="005065E8"/>
    <w:rsid w:val="00507FA1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162"/>
    <w:rsid w:val="00567659"/>
    <w:rsid w:val="005679A5"/>
    <w:rsid w:val="005709CC"/>
    <w:rsid w:val="00573879"/>
    <w:rsid w:val="00574A61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609D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1A95"/>
    <w:rsid w:val="00614D0F"/>
    <w:rsid w:val="00617C3B"/>
    <w:rsid w:val="006226CA"/>
    <w:rsid w:val="00624A32"/>
    <w:rsid w:val="00624B44"/>
    <w:rsid w:val="00624C0F"/>
    <w:rsid w:val="00625854"/>
    <w:rsid w:val="006261B5"/>
    <w:rsid w:val="0062732A"/>
    <w:rsid w:val="006307CB"/>
    <w:rsid w:val="0063567B"/>
    <w:rsid w:val="00636071"/>
    <w:rsid w:val="006363DA"/>
    <w:rsid w:val="00636DD6"/>
    <w:rsid w:val="0063765F"/>
    <w:rsid w:val="00637F02"/>
    <w:rsid w:val="006400D4"/>
    <w:rsid w:val="006401B6"/>
    <w:rsid w:val="006404E3"/>
    <w:rsid w:val="00640605"/>
    <w:rsid w:val="00640D34"/>
    <w:rsid w:val="00640F72"/>
    <w:rsid w:val="00641AFC"/>
    <w:rsid w:val="00645745"/>
    <w:rsid w:val="00645858"/>
    <w:rsid w:val="00646D91"/>
    <w:rsid w:val="00651052"/>
    <w:rsid w:val="00651C3B"/>
    <w:rsid w:val="0065269F"/>
    <w:rsid w:val="0065295D"/>
    <w:rsid w:val="00652A1D"/>
    <w:rsid w:val="00655D91"/>
    <w:rsid w:val="006567BB"/>
    <w:rsid w:val="0065720C"/>
    <w:rsid w:val="00657630"/>
    <w:rsid w:val="00657BEB"/>
    <w:rsid w:val="006603A9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69E9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4543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9738C"/>
    <w:rsid w:val="007A1735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5014"/>
    <w:rsid w:val="007E68FC"/>
    <w:rsid w:val="007E718E"/>
    <w:rsid w:val="007F0693"/>
    <w:rsid w:val="007F0899"/>
    <w:rsid w:val="007F10A4"/>
    <w:rsid w:val="007F3431"/>
    <w:rsid w:val="007F4374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1EE6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2790"/>
    <w:rsid w:val="00893D94"/>
    <w:rsid w:val="00897FA9"/>
    <w:rsid w:val="008A17BC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1C4C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14BE4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35E"/>
    <w:rsid w:val="00954EE7"/>
    <w:rsid w:val="00955EE5"/>
    <w:rsid w:val="00956021"/>
    <w:rsid w:val="009562F9"/>
    <w:rsid w:val="009567FF"/>
    <w:rsid w:val="00956F66"/>
    <w:rsid w:val="00957825"/>
    <w:rsid w:val="009578FD"/>
    <w:rsid w:val="009611CD"/>
    <w:rsid w:val="00961389"/>
    <w:rsid w:val="00961437"/>
    <w:rsid w:val="00961B9B"/>
    <w:rsid w:val="00964E7A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0AEE"/>
    <w:rsid w:val="0099110A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C786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4C5"/>
    <w:rsid w:val="009E55E1"/>
    <w:rsid w:val="009E773D"/>
    <w:rsid w:val="009F0579"/>
    <w:rsid w:val="009F1369"/>
    <w:rsid w:val="009F3556"/>
    <w:rsid w:val="009F3A25"/>
    <w:rsid w:val="009F5109"/>
    <w:rsid w:val="009F569F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4AA"/>
    <w:rsid w:val="00AA08DF"/>
    <w:rsid w:val="00AA0C82"/>
    <w:rsid w:val="00AA1940"/>
    <w:rsid w:val="00AA23D6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2DF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1357"/>
    <w:rsid w:val="00B12478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0963"/>
    <w:rsid w:val="00B7144D"/>
    <w:rsid w:val="00B72ABD"/>
    <w:rsid w:val="00B72C3D"/>
    <w:rsid w:val="00B733DE"/>
    <w:rsid w:val="00B735B9"/>
    <w:rsid w:val="00B737D0"/>
    <w:rsid w:val="00B749F7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92D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756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2EB9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C5610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5ED6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1F90"/>
    <w:rsid w:val="00D52625"/>
    <w:rsid w:val="00D545B1"/>
    <w:rsid w:val="00D54CB8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3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2CA7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2B4A"/>
    <w:rsid w:val="00DF3225"/>
    <w:rsid w:val="00DF3304"/>
    <w:rsid w:val="00DF3E70"/>
    <w:rsid w:val="00DF3EA6"/>
    <w:rsid w:val="00DF40EC"/>
    <w:rsid w:val="00DF4D7A"/>
    <w:rsid w:val="00DF5B7A"/>
    <w:rsid w:val="00DF6108"/>
    <w:rsid w:val="00DF6156"/>
    <w:rsid w:val="00DF6422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120D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14CD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48D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hyperlink" Target="https://uvaadadweb50cco.ad.local/ecl_dev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yperlink" Target="https://uvaadadweb50cco.ad.local/ecl_dev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hyperlink" Target="https://uvaadadweb50cco.ad.local/ecl_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8572</TotalTime>
  <Pages>10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1203</cp:revision>
  <cp:lastPrinted>2000-07-13T17:13:00Z</cp:lastPrinted>
  <dcterms:created xsi:type="dcterms:W3CDTF">2015-08-25T18:14:00Z</dcterms:created>
  <dcterms:modified xsi:type="dcterms:W3CDTF">2024-05-14T21:07:00Z</dcterms:modified>
</cp:coreProperties>
</file>