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6B0" w:rsidRDefault="007436B0" w:rsidP="00103671">
      <w:r>
        <w:t>MAXDAT Contact Center SVN Structure</w:t>
      </w:r>
      <w:bookmarkStart w:id="0" w:name="_GoBack"/>
      <w:bookmarkEnd w:id="0"/>
    </w:p>
    <w:p w:rsidR="0070472B" w:rsidRDefault="00103671" w:rsidP="00103671">
      <w:r w:rsidRPr="00103671">
        <w:t>svn://rcmxapp1d.maximus.com/maxdat/Contact Center</w:t>
      </w:r>
    </w:p>
    <w:p w:rsidR="00103671" w:rsidRDefault="00103671" w:rsidP="00103671">
      <w:pPr>
        <w:pStyle w:val="ListParagraph"/>
        <w:numPr>
          <w:ilvl w:val="0"/>
          <w:numId w:val="2"/>
        </w:numPr>
      </w:pPr>
      <w:r>
        <w:t>branches – unused</w:t>
      </w:r>
    </w:p>
    <w:p w:rsidR="00103671" w:rsidRDefault="0010424E" w:rsidP="00103671">
      <w:pPr>
        <w:pStyle w:val="ListParagraph"/>
        <w:numPr>
          <w:ilvl w:val="0"/>
          <w:numId w:val="2"/>
        </w:numPr>
      </w:pPr>
      <w:r>
        <w:t>HIHIX – HI deployment artifacts and instructions</w:t>
      </w:r>
    </w:p>
    <w:p w:rsidR="0010424E" w:rsidRDefault="0010424E" w:rsidP="00103671">
      <w:pPr>
        <w:pStyle w:val="ListParagraph"/>
        <w:numPr>
          <w:ilvl w:val="0"/>
          <w:numId w:val="2"/>
        </w:numPr>
      </w:pPr>
      <w:r>
        <w:t>tags – unused</w:t>
      </w:r>
    </w:p>
    <w:p w:rsidR="0010424E" w:rsidRDefault="0010424E" w:rsidP="00E86735">
      <w:pPr>
        <w:pStyle w:val="ListParagraph"/>
        <w:numPr>
          <w:ilvl w:val="0"/>
          <w:numId w:val="2"/>
        </w:numPr>
      </w:pPr>
      <w:r>
        <w:t>trunk</w:t>
      </w:r>
      <w:r w:rsidR="00E86735">
        <w:t xml:space="preserve"> </w:t>
      </w:r>
      <w:r w:rsidR="00E86735">
        <w:t>(directories/files of note below)</w:t>
      </w:r>
    </w:p>
    <w:p w:rsidR="0010424E" w:rsidRDefault="0010424E" w:rsidP="0010424E">
      <w:pPr>
        <w:pStyle w:val="ListParagraph"/>
        <w:numPr>
          <w:ilvl w:val="1"/>
          <w:numId w:val="2"/>
        </w:numPr>
      </w:pPr>
      <w:r>
        <w:t xml:space="preserve">documentation </w:t>
      </w:r>
    </w:p>
    <w:p w:rsidR="0010424E" w:rsidRDefault="0010424E" w:rsidP="0010424E">
      <w:pPr>
        <w:pStyle w:val="ListParagraph"/>
        <w:numPr>
          <w:ilvl w:val="2"/>
          <w:numId w:val="2"/>
        </w:numPr>
      </w:pPr>
      <w:r>
        <w:t xml:space="preserve">design </w:t>
      </w:r>
    </w:p>
    <w:p w:rsidR="0010424E" w:rsidRDefault="0010424E" w:rsidP="0010424E">
      <w:pPr>
        <w:pStyle w:val="ListParagraph"/>
        <w:numPr>
          <w:ilvl w:val="2"/>
          <w:numId w:val="2"/>
        </w:numPr>
      </w:pPr>
      <w:r>
        <w:t>install – contains installation instructions for setting up a developer environment (will likely be unnecessary for a pre-existing dev environment)</w:t>
      </w:r>
    </w:p>
    <w:p w:rsidR="0010424E" w:rsidRDefault="0010424E" w:rsidP="0010424E">
      <w:pPr>
        <w:pStyle w:val="ListParagraph"/>
        <w:numPr>
          <w:ilvl w:val="2"/>
          <w:numId w:val="2"/>
        </w:numPr>
      </w:pPr>
      <w:r>
        <w:t>spot – information from spot consulting including Cisco documentation</w:t>
      </w:r>
    </w:p>
    <w:p w:rsidR="0010424E" w:rsidRDefault="0010424E" w:rsidP="0010424E">
      <w:pPr>
        <w:pStyle w:val="ListParagraph"/>
        <w:numPr>
          <w:ilvl w:val="3"/>
          <w:numId w:val="2"/>
        </w:numPr>
      </w:pPr>
      <w:r>
        <w:t>UCCE_BK_D832C827_00_database-schema-guide.pdf</w:t>
      </w:r>
    </w:p>
    <w:p w:rsidR="00E51A39" w:rsidRDefault="00E86735" w:rsidP="00E51A39">
      <w:pPr>
        <w:pStyle w:val="ListParagraph"/>
        <w:numPr>
          <w:ilvl w:val="1"/>
          <w:numId w:val="2"/>
        </w:numPr>
      </w:pPr>
      <w:r>
        <w:t>k</w:t>
      </w:r>
      <w:r w:rsidR="00E51A39">
        <w:t>ettle</w:t>
      </w:r>
      <w:r>
        <w:t xml:space="preserve"> – primary project folder with ETL code and DB scripts</w:t>
      </w:r>
    </w:p>
    <w:p w:rsidR="00E86735" w:rsidRDefault="00E86735" w:rsidP="00E86735">
      <w:pPr>
        <w:pStyle w:val="ListParagraph"/>
        <w:numPr>
          <w:ilvl w:val="2"/>
          <w:numId w:val="2"/>
        </w:numPr>
      </w:pPr>
      <w:r>
        <w:t>MAXDAT</w:t>
      </w:r>
    </w:p>
    <w:p w:rsidR="00E86735" w:rsidRDefault="00E86735" w:rsidP="00E86735">
      <w:pPr>
        <w:pStyle w:val="ListParagraph"/>
        <w:numPr>
          <w:ilvl w:val="3"/>
          <w:numId w:val="2"/>
        </w:numPr>
      </w:pPr>
      <w:r>
        <w:t>build.xml – Ant build file used for packaging project for deployment</w:t>
      </w:r>
    </w:p>
    <w:p w:rsidR="00E86735" w:rsidRDefault="00E86735" w:rsidP="00E86735">
      <w:pPr>
        <w:pStyle w:val="ListParagraph"/>
        <w:numPr>
          <w:ilvl w:val="3"/>
          <w:numId w:val="2"/>
        </w:numPr>
      </w:pPr>
      <w:r>
        <w:t>conf – contains project specific configuration for build process</w:t>
      </w:r>
    </w:p>
    <w:p w:rsidR="00E86735" w:rsidRDefault="00E86735" w:rsidP="00E86735">
      <w:pPr>
        <w:pStyle w:val="ListParagraph"/>
        <w:numPr>
          <w:ilvl w:val="3"/>
          <w:numId w:val="2"/>
        </w:numPr>
      </w:pPr>
      <w:r>
        <w:t>implementation – contains project specific ETL code and DB scripts</w:t>
      </w:r>
    </w:p>
    <w:p w:rsidR="00E2552A" w:rsidRDefault="00E2552A" w:rsidP="00E2552A">
      <w:pPr>
        <w:pStyle w:val="ListParagraph"/>
        <w:numPr>
          <w:ilvl w:val="4"/>
          <w:numId w:val="2"/>
        </w:numPr>
      </w:pPr>
      <w:r>
        <w:t xml:space="preserve">HIHIX 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 xml:space="preserve">jobs - </w:t>
      </w:r>
      <w:r>
        <w:t>Kettle .kjb files</w:t>
      </w:r>
    </w:p>
    <w:p w:rsidR="00E2552A" w:rsidRDefault="00E2552A" w:rsidP="00E2552A">
      <w:pPr>
        <w:pStyle w:val="ListParagraph"/>
        <w:numPr>
          <w:ilvl w:val="6"/>
          <w:numId w:val="2"/>
        </w:numPr>
      </w:pPr>
      <w:r>
        <w:t>load_Contact_Center.kjb – entry point for daily data load</w:t>
      </w:r>
    </w:p>
    <w:p w:rsidR="00E2552A" w:rsidRDefault="00E2552A" w:rsidP="00E2552A">
      <w:pPr>
        <w:pStyle w:val="ListParagraph"/>
        <w:numPr>
          <w:ilvl w:val="4"/>
          <w:numId w:val="2"/>
        </w:numPr>
      </w:pPr>
      <w:r>
        <w:t>TXEB</w:t>
      </w:r>
    </w:p>
    <w:p w:rsidR="00E86735" w:rsidRDefault="00E86735" w:rsidP="00E86735">
      <w:pPr>
        <w:pStyle w:val="ListParagraph"/>
        <w:numPr>
          <w:ilvl w:val="3"/>
          <w:numId w:val="2"/>
        </w:numPr>
      </w:pPr>
      <w:r>
        <w:t xml:space="preserve">main – shared ETL code and DB scripts.  </w:t>
      </w:r>
    </w:p>
    <w:p w:rsidR="00E86735" w:rsidRDefault="00E86735" w:rsidP="00E86735">
      <w:pPr>
        <w:pStyle w:val="ListParagraph"/>
        <w:numPr>
          <w:ilvl w:val="4"/>
          <w:numId w:val="2"/>
        </w:numPr>
      </w:pPr>
      <w:r>
        <w:t>bin – shell scripts for use in job execution</w:t>
      </w:r>
    </w:p>
    <w:p w:rsidR="00E86735" w:rsidRDefault="00E86735" w:rsidP="00E86735">
      <w:pPr>
        <w:pStyle w:val="ListParagraph"/>
        <w:numPr>
          <w:ilvl w:val="4"/>
          <w:numId w:val="2"/>
        </w:numPr>
      </w:pPr>
      <w:r>
        <w:t>conf – build configuration files</w:t>
      </w:r>
    </w:p>
    <w:p w:rsidR="00E86735" w:rsidRDefault="00E86735" w:rsidP="00E86735">
      <w:pPr>
        <w:pStyle w:val="ListParagraph"/>
        <w:numPr>
          <w:ilvl w:val="4"/>
          <w:numId w:val="2"/>
        </w:numPr>
      </w:pPr>
      <w:r>
        <w:t>jobs – Kettle .kjb files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execute_scheduled_load_contact_center.kjb – entry point for nightly job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execute_scheduled_load_production_planning.kjb – entry point for intraday ACD data load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load_Contact_Center_Forecast.kjb – entry point for loading forecast data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dimensional – jobs for loading the dimensional area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initialization – jobs for initializing a deployment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sample-data – jobs for loading sample test data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staging – jobs for loading the staging area</w:t>
      </w:r>
    </w:p>
    <w:p w:rsidR="00E2552A" w:rsidRDefault="00E2552A" w:rsidP="00E2552A">
      <w:pPr>
        <w:pStyle w:val="ListParagraph"/>
        <w:numPr>
          <w:ilvl w:val="5"/>
          <w:numId w:val="2"/>
        </w:numPr>
      </w:pPr>
      <w:r>
        <w:t>utility – jobs for utility functions</w:t>
      </w:r>
    </w:p>
    <w:p w:rsidR="00E86735" w:rsidRDefault="00E86735" w:rsidP="00E86735">
      <w:pPr>
        <w:pStyle w:val="ListParagraph"/>
        <w:numPr>
          <w:ilvl w:val="4"/>
          <w:numId w:val="2"/>
        </w:numPr>
      </w:pPr>
      <w:r>
        <w:t>scripts – DB scripts</w:t>
      </w:r>
    </w:p>
    <w:p w:rsidR="00E86735" w:rsidRDefault="00E86735" w:rsidP="00E86735">
      <w:pPr>
        <w:pStyle w:val="ListParagraph"/>
        <w:numPr>
          <w:ilvl w:val="5"/>
          <w:numId w:val="2"/>
        </w:numPr>
      </w:pPr>
      <w:r>
        <w:t xml:space="preserve">analysis </w:t>
      </w:r>
      <w:r w:rsidR="00E2552A">
        <w:t>–</w:t>
      </w:r>
      <w:r>
        <w:t xml:space="preserve"> </w:t>
      </w:r>
      <w:r w:rsidR="00E2552A">
        <w:t>queries for analysis and testing purposes</w:t>
      </w:r>
    </w:p>
    <w:p w:rsidR="00E2552A" w:rsidRDefault="00E2552A" w:rsidP="00E86735">
      <w:pPr>
        <w:pStyle w:val="ListParagraph"/>
        <w:numPr>
          <w:ilvl w:val="5"/>
          <w:numId w:val="2"/>
        </w:numPr>
      </w:pPr>
      <w:r>
        <w:t>insert – initialization scripts for reference data</w:t>
      </w:r>
    </w:p>
    <w:p w:rsidR="00E2552A" w:rsidRDefault="00E2552A" w:rsidP="00E86735">
      <w:pPr>
        <w:pStyle w:val="ListParagraph"/>
        <w:numPr>
          <w:ilvl w:val="5"/>
          <w:numId w:val="2"/>
        </w:numPr>
      </w:pPr>
      <w:r>
        <w:lastRenderedPageBreak/>
        <w:t>versions – patch scripts</w:t>
      </w:r>
    </w:p>
    <w:p w:rsidR="00E2552A" w:rsidRDefault="00E2552A" w:rsidP="00E2552A">
      <w:pPr>
        <w:pStyle w:val="ListParagraph"/>
        <w:numPr>
          <w:ilvl w:val="4"/>
          <w:numId w:val="2"/>
        </w:numPr>
      </w:pPr>
      <w:r>
        <w:t>transforms – Kettle .ktr files</w:t>
      </w:r>
    </w:p>
    <w:p w:rsidR="00E2552A" w:rsidRDefault="00E2552A" w:rsidP="00E2552A">
      <w:pPr>
        <w:pStyle w:val="ListParagraph"/>
        <w:numPr>
          <w:ilvl w:val="4"/>
          <w:numId w:val="2"/>
        </w:numPr>
      </w:pPr>
      <w:r>
        <w:t>simple-jndi – folder for version control of jdbc.properties</w:t>
      </w:r>
    </w:p>
    <w:p w:rsidR="00E2552A" w:rsidRDefault="00E2552A" w:rsidP="00E2552A">
      <w:pPr>
        <w:pStyle w:val="ListParagraph"/>
        <w:numPr>
          <w:ilvl w:val="4"/>
          <w:numId w:val="2"/>
        </w:numPr>
      </w:pPr>
      <w:r>
        <w:t>test – unit tests of Kettle transforms</w:t>
      </w:r>
    </w:p>
    <w:p w:rsidR="00E2552A" w:rsidRDefault="00E2552A" w:rsidP="00E2552A">
      <w:pPr>
        <w:pStyle w:val="ListParagraph"/>
        <w:numPr>
          <w:ilvl w:val="2"/>
          <w:numId w:val="2"/>
        </w:numPr>
      </w:pPr>
      <w:r>
        <w:t>MOTS – corporate data mart ETL code</w:t>
      </w:r>
    </w:p>
    <w:p w:rsidR="00E2552A" w:rsidRDefault="00E2552A" w:rsidP="00E2552A">
      <w:pPr>
        <w:pStyle w:val="ListParagraph"/>
        <w:numPr>
          <w:ilvl w:val="2"/>
          <w:numId w:val="2"/>
        </w:numPr>
      </w:pPr>
      <w:r>
        <w:t xml:space="preserve">source-systems - </w:t>
      </w:r>
      <w:r>
        <w:t>contain</w:t>
      </w:r>
      <w:r>
        <w:t>s</w:t>
      </w:r>
      <w:r>
        <w:t xml:space="preserve"> kettle jobs/transforms</w:t>
      </w:r>
      <w:r>
        <w:t>/data</w:t>
      </w:r>
      <w:r>
        <w:t xml:space="preserve"> that allow us to populate a clone of the source database(s) for development pur</w:t>
      </w:r>
      <w:r w:rsidR="007436B0">
        <w:t>poses</w:t>
      </w:r>
    </w:p>
    <w:p w:rsidR="007436B0" w:rsidRDefault="007436B0" w:rsidP="007436B0">
      <w:pPr>
        <w:pStyle w:val="ListParagraph"/>
        <w:numPr>
          <w:ilvl w:val="1"/>
          <w:numId w:val="2"/>
        </w:numPr>
      </w:pPr>
      <w:r>
        <w:t>models – datamodeler files</w:t>
      </w:r>
    </w:p>
    <w:sectPr w:rsidR="0074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6E0D"/>
    <w:multiLevelType w:val="hybridMultilevel"/>
    <w:tmpl w:val="7FCC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00F9E"/>
    <w:multiLevelType w:val="hybridMultilevel"/>
    <w:tmpl w:val="BE46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71"/>
    <w:rsid w:val="00103671"/>
    <w:rsid w:val="0010424E"/>
    <w:rsid w:val="0070472B"/>
    <w:rsid w:val="007436B0"/>
    <w:rsid w:val="00E2552A"/>
    <w:rsid w:val="00E51A39"/>
    <w:rsid w:val="00E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1</cp:revision>
  <dcterms:created xsi:type="dcterms:W3CDTF">2013-12-05T19:45:00Z</dcterms:created>
  <dcterms:modified xsi:type="dcterms:W3CDTF">2013-12-05T21:33:00Z</dcterms:modified>
</cp:coreProperties>
</file>