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FE" w:rsidRDefault="00B562F8" w:rsidP="007351F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MAXDAT Calculated </w:t>
      </w:r>
      <w:r w:rsidR="007351FE">
        <w:rPr>
          <w:rFonts w:eastAsia="Times New Roman"/>
        </w:rPr>
        <w:t>MOTS</w:t>
      </w:r>
      <w:r w:rsidR="00FD0730">
        <w:rPr>
          <w:rFonts w:eastAsia="Times New Roman"/>
        </w:rPr>
        <w:t xml:space="preserve"> Metric</w:t>
      </w:r>
      <w:r>
        <w:rPr>
          <w:rFonts w:eastAsia="Times New Roman"/>
        </w:rPr>
        <w:t>s</w:t>
      </w:r>
    </w:p>
    <w:p w:rsidR="00FD0730" w:rsidRPr="00FD0730" w:rsidRDefault="00FD0730" w:rsidP="00FD0730"/>
    <w:p w:rsidR="007351FE" w:rsidRDefault="007351FE" w:rsidP="007351FE">
      <w:r>
        <w:t>The following table defines the MOTS metrics and how they are calculated from data provided by MAXDAT Contact Center.</w:t>
      </w:r>
    </w:p>
    <w:p w:rsidR="007351FE" w:rsidRDefault="007351FE" w:rsidP="007351FE"/>
    <w:p w:rsidR="007351FE" w:rsidRPr="007351FE" w:rsidRDefault="007351FE" w:rsidP="007351FE"/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3528"/>
        <w:gridCol w:w="6048"/>
      </w:tblGrid>
      <w:tr w:rsidR="00FD0730" w:rsidTr="00FD0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color w:val="000000"/>
              </w:rPr>
            </w:pPr>
            <w:r w:rsidRPr="00FD0730">
              <w:rPr>
                <w:rFonts w:ascii="Calibri" w:eastAsia="Times New Roman" w:hAnsi="Calibri"/>
                <w:color w:val="000000"/>
              </w:rPr>
              <w:t>MOTS Metric</w:t>
            </w:r>
          </w:p>
        </w:tc>
        <w:tc>
          <w:tcPr>
            <w:tcW w:w="3158" w:type="pct"/>
          </w:tcPr>
          <w:p w:rsidR="00FD0730" w:rsidRPr="00FD0730" w:rsidRDefault="00FD0730" w:rsidP="009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FD0730">
              <w:rPr>
                <w:rFonts w:ascii="Calibri" w:eastAsia="Times New Roman" w:hAnsi="Calibri"/>
                <w:color w:val="000000"/>
              </w:rPr>
              <w:t>MAXDAT Calculation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Actual AB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>Contacts Abandoned / Contacts Received from IVR </w:t>
            </w:r>
          </w:p>
        </w:tc>
      </w:tr>
      <w:tr w:rsidR="00FD0730" w:rsidTr="00FD0730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Actual AHT </w:t>
            </w:r>
          </w:p>
        </w:tc>
        <w:tc>
          <w:tcPr>
            <w:tcW w:w="3158" w:type="pct"/>
          </w:tcPr>
          <w:p w:rsidR="00FD0730" w:rsidRPr="00663067" w:rsidRDefault="00FD0730" w:rsidP="0073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>Total Handle Time (</w:t>
            </w:r>
            <w:r>
              <w:rPr>
                <w:rFonts w:ascii="Calibri" w:eastAsia="Times New Roman" w:hAnsi="Calibri"/>
                <w:color w:val="000000"/>
              </w:rPr>
              <w:t>T</w:t>
            </w:r>
            <w:r w:rsidRPr="00663067">
              <w:rPr>
                <w:rFonts w:ascii="Calibri" w:eastAsia="Times New Roman" w:hAnsi="Calibri"/>
                <w:color w:val="000000"/>
              </w:rPr>
              <w:t>alk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+ </w:t>
            </w:r>
            <w:r>
              <w:rPr>
                <w:rFonts w:ascii="Calibri" w:eastAsia="Times New Roman" w:hAnsi="Calibri"/>
                <w:color w:val="000000"/>
              </w:rPr>
              <w:t>H</w:t>
            </w:r>
            <w:r w:rsidRPr="00663067">
              <w:rPr>
                <w:rFonts w:ascii="Calibri" w:eastAsia="Times New Roman" w:hAnsi="Calibri"/>
                <w:color w:val="000000"/>
              </w:rPr>
              <w:t>old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+ </w:t>
            </w:r>
            <w:r>
              <w:rPr>
                <w:rFonts w:ascii="Calibri" w:eastAsia="Times New Roman" w:hAnsi="Calibri"/>
                <w:color w:val="000000"/>
              </w:rPr>
              <w:t>W</w:t>
            </w:r>
            <w:r w:rsidRPr="00663067">
              <w:rPr>
                <w:rFonts w:ascii="Calibri" w:eastAsia="Times New Roman" w:hAnsi="Calibri"/>
                <w:color w:val="000000"/>
              </w:rPr>
              <w:t>rap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>) / Contacts Handled 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Actual ASA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>Answer Wait Time Total / Contacts Handled </w:t>
            </w:r>
          </w:p>
        </w:tc>
      </w:tr>
      <w:tr w:rsidR="00FD0730" w:rsidTr="00FD07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>Actual Calls Arriving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>Contacts Received from IVR 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FD0730">
            <w:pPr>
              <w:rPr>
                <w:rFonts w:ascii="Calibri" w:eastAsia="Times New Roman" w:hAnsi="Calibri"/>
                <w:b w:val="0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  <w:highlight w:val="yellow"/>
              </w:rPr>
              <w:t>Actual FTE Count</w:t>
            </w:r>
          </w:p>
        </w:tc>
        <w:tc>
          <w:tcPr>
            <w:tcW w:w="3158" w:type="pct"/>
          </w:tcPr>
          <w:p w:rsidR="00FD0730" w:rsidRPr="00FD0730" w:rsidRDefault="00FD0730" w:rsidP="00B56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color w:val="000000"/>
                <w:highlight w:val="yellow"/>
              </w:rPr>
              <w:t>?</w:t>
            </w:r>
            <w:r w:rsidR="00B562F8">
              <w:rPr>
                <w:rFonts w:ascii="Calibri" w:eastAsia="Times New Roman" w:hAnsi="Calibri"/>
                <w:color w:val="000000"/>
                <w:highlight w:val="yellow"/>
              </w:rPr>
              <w:t>? Can this be determined from LOGIN_SECONDS?  E.g., if 1 FTE = 1 agent per day and 1 full work day = 9.5 hours</w:t>
            </w:r>
            <w:r w:rsidRPr="00FD0730">
              <w:rPr>
                <w:rFonts w:ascii="Calibri" w:eastAsia="Times New Roman" w:hAnsi="Calibri"/>
                <w:color w:val="000000"/>
                <w:highlight w:val="yellow"/>
              </w:rPr>
              <w:t> </w:t>
            </w:r>
            <w:r w:rsidR="00B562F8">
              <w:rPr>
                <w:rFonts w:ascii="Calibri" w:eastAsia="Times New Roman" w:hAnsi="Calibri"/>
                <w:color w:val="000000"/>
                <w:highlight w:val="yellow"/>
              </w:rPr>
              <w:t>(8 hour work day + 1 hour lunch + 30 minutes of break), then 1 FTE = 34200 seconds</w:t>
            </w:r>
          </w:p>
        </w:tc>
      </w:tr>
      <w:tr w:rsidR="00FD0730" w:rsidTr="00FD0730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Style w:val="apple-tab-span"/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>Actual Labor Time pe</w:t>
            </w: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r Transaction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>Login Seconds / Contacts Handled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Actual Occupancy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>Talk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+ Hold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+ Wrap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/ Login Seconds </w:t>
            </w:r>
          </w:p>
        </w:tc>
      </w:tr>
      <w:tr w:rsidR="00FD0730" w:rsidTr="00FD0730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Actual Utilization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 xml:space="preserve">Talk </w:t>
            </w:r>
            <w:r>
              <w:rPr>
                <w:rFonts w:ascii="Calibri" w:eastAsia="Times New Roman" w:hAnsi="Calibri"/>
                <w:color w:val="000000"/>
              </w:rPr>
              <w:t xml:space="preserve">Time </w:t>
            </w:r>
            <w:r w:rsidRPr="00663067">
              <w:rPr>
                <w:rFonts w:ascii="Calibri" w:eastAsia="Times New Roman" w:hAnsi="Calibri"/>
                <w:color w:val="000000"/>
              </w:rPr>
              <w:t>+ Hold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+ Wrap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+ Idle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/ Login Seconds 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Actuals Calls Offered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663067">
              <w:rPr>
                <w:rFonts w:ascii="Calibri" w:eastAsia="Times New Roman" w:hAnsi="Calibri"/>
                <w:color w:val="000000"/>
              </w:rPr>
              <w:t>Contacts Offered </w:t>
            </w:r>
          </w:p>
        </w:tc>
      </w:tr>
      <w:tr w:rsidR="00FD0730" w:rsidTr="00FD07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Forecast AB Rate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Forecast </w:t>
            </w:r>
            <w:r w:rsidRPr="00663067">
              <w:rPr>
                <w:rFonts w:ascii="Calibri" w:eastAsia="Times New Roman" w:hAnsi="Calibri"/>
                <w:color w:val="000000"/>
              </w:rPr>
              <w:t>Contacts Abandoned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663067">
              <w:rPr>
                <w:rFonts w:ascii="Calibri" w:eastAsia="Times New Roman" w:hAnsi="Calibri"/>
                <w:color w:val="000000"/>
              </w:rPr>
              <w:t>/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663067">
              <w:rPr>
                <w:rFonts w:ascii="Calibri" w:eastAsia="Times New Roman" w:hAnsi="Calibri"/>
                <w:color w:val="000000"/>
              </w:rPr>
              <w:t>Contacts Created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Forecast AHT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Forecast </w:t>
            </w:r>
            <w:r w:rsidRPr="00663067">
              <w:rPr>
                <w:rFonts w:ascii="Calibri" w:eastAsia="Times New Roman" w:hAnsi="Calibri"/>
                <w:color w:val="000000"/>
              </w:rPr>
              <w:t>Mean Handle Time</w:t>
            </w:r>
          </w:p>
        </w:tc>
      </w:tr>
      <w:tr w:rsidR="00FD0730" w:rsidTr="00FD07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FD0730">
            <w:pPr>
              <w:rPr>
                <w:rFonts w:ascii="Calibri" w:eastAsia="Times New Roman" w:hAnsi="Calibri"/>
                <w:b w:val="0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  <w:highlight w:val="yellow"/>
              </w:rPr>
              <w:t xml:space="preserve">Forecast ASA </w:t>
            </w:r>
          </w:p>
        </w:tc>
        <w:tc>
          <w:tcPr>
            <w:tcW w:w="3158" w:type="pct"/>
          </w:tcPr>
          <w:p w:rsidR="00FD0730" w:rsidRPr="00FD0730" w:rsidRDefault="00FD0730" w:rsidP="00B5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color w:val="000000"/>
                <w:highlight w:val="yellow"/>
              </w:rPr>
              <w:t>?</w:t>
            </w:r>
            <w:r w:rsidR="00B562F8">
              <w:rPr>
                <w:rFonts w:ascii="Calibri" w:eastAsia="Times New Roman" w:hAnsi="Calibri"/>
                <w:color w:val="000000"/>
                <w:highlight w:val="yellow"/>
              </w:rPr>
              <w:t>?</w:t>
            </w:r>
            <w:r w:rsidRPr="00FD0730">
              <w:rPr>
                <w:rFonts w:ascii="Calibri" w:eastAsia="Times New Roman" w:hAnsi="Calibri"/>
                <w:color w:val="000000"/>
                <w:highlight w:val="yellow"/>
              </w:rPr>
              <w:t xml:space="preserve"> </w:t>
            </w:r>
            <w:r w:rsidR="00B562F8">
              <w:rPr>
                <w:rFonts w:ascii="Calibri" w:eastAsia="Times New Roman" w:hAnsi="Calibri"/>
                <w:color w:val="000000"/>
                <w:highlight w:val="yellow"/>
              </w:rPr>
              <w:t>Need total wait time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Forecast Calls Arriving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Forecast </w:t>
            </w:r>
            <w:r w:rsidRPr="00663067">
              <w:rPr>
                <w:rFonts w:ascii="Calibri" w:eastAsia="Times New Roman" w:hAnsi="Calibri"/>
                <w:color w:val="000000"/>
              </w:rPr>
              <w:t>Contacts Created</w:t>
            </w:r>
          </w:p>
        </w:tc>
      </w:tr>
      <w:tr w:rsidR="00FD0730" w:rsidTr="00FD07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Fonts w:ascii="Calibri" w:eastAsia="Times New Roman" w:hAnsi="Calibri"/>
                <w:b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color w:val="000000"/>
              </w:rPr>
              <w:t>Forecast</w:t>
            </w: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 Calls Offered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Forecast </w:t>
            </w:r>
            <w:r w:rsidRPr="00663067">
              <w:rPr>
                <w:rFonts w:ascii="Calibri" w:eastAsia="Times New Roman" w:hAnsi="Calibri"/>
                <w:color w:val="000000"/>
              </w:rPr>
              <w:t>Contact</w:t>
            </w:r>
            <w:r w:rsidRPr="00663067">
              <w:rPr>
                <w:rFonts w:ascii="Calibri" w:eastAsia="Times New Roman" w:hAnsi="Calibri"/>
                <w:color w:val="1F497D" w:themeColor="dark2"/>
              </w:rPr>
              <w:t>s</w:t>
            </w:r>
            <w:r w:rsidRPr="00663067">
              <w:rPr>
                <w:rFonts w:ascii="Calibri" w:eastAsia="Times New Roman" w:hAnsi="Calibri"/>
                <w:color w:val="000000"/>
              </w:rPr>
              <w:t xml:space="preserve"> Offered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FD0730">
            <w:pPr>
              <w:rPr>
                <w:rFonts w:ascii="Calibri" w:eastAsia="Times New Roman" w:hAnsi="Calibri"/>
                <w:b w:val="0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  <w:highlight w:val="yellow"/>
              </w:rPr>
              <w:t xml:space="preserve">Forecast FTE Count </w:t>
            </w:r>
          </w:p>
        </w:tc>
        <w:tc>
          <w:tcPr>
            <w:tcW w:w="3158" w:type="pct"/>
          </w:tcPr>
          <w:p w:rsidR="00FD0730" w:rsidRPr="00FD0730" w:rsidRDefault="00B562F8" w:rsidP="0030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  <w:highlight w:val="yellow"/>
              </w:rPr>
              <w:t xml:space="preserve">?? 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 xml:space="preserve">Can this be determined from 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>LABOR_MINUTES_TOTAL or HEADCOUNT_TOTAL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>?  E.g., if 1 FTE = 1 agent per day and 1 full work day = 9.5 hours</w:t>
            </w:r>
            <w:r w:rsidRPr="00FD0730">
              <w:rPr>
                <w:rFonts w:ascii="Calibri" w:eastAsia="Times New Roman" w:hAnsi="Calibri"/>
                <w:color w:val="000000"/>
                <w:highlight w:val="yellow"/>
              </w:rPr>
              <w:t> 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 xml:space="preserve">(8 hour work day + 1 hour lunch + 30 minutes of break), then 1 FTE = 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>570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>minute</w:t>
            </w:r>
            <w:r>
              <w:rPr>
                <w:rFonts w:ascii="Calibri" w:eastAsia="Times New Roman" w:hAnsi="Calibri"/>
                <w:color w:val="000000"/>
                <w:highlight w:val="yellow"/>
              </w:rPr>
              <w:t>s</w:t>
            </w:r>
            <w:bookmarkStart w:id="0" w:name="_GoBack"/>
            <w:bookmarkEnd w:id="0"/>
          </w:p>
        </w:tc>
      </w:tr>
      <w:tr w:rsidR="00FD0730" w:rsidTr="00FD0730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7351FE">
            <w:pPr>
              <w:rPr>
                <w:rStyle w:val="apple-tab-span"/>
                <w:rFonts w:ascii="Calibri" w:eastAsia="Times New Roman" w:hAnsi="Calibri"/>
                <w:b w:val="0"/>
                <w:color w:val="000000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</w:rPr>
              <w:t>Forecast Labor Time per Transac</w:t>
            </w:r>
            <w:r w:rsidRPr="00FD0730">
              <w:rPr>
                <w:rFonts w:ascii="Calibri" w:eastAsia="Times New Roman" w:hAnsi="Calibri"/>
                <w:b w:val="0"/>
                <w:color w:val="000000"/>
              </w:rPr>
              <w:t xml:space="preserve">tion </w:t>
            </w:r>
          </w:p>
        </w:tc>
        <w:tc>
          <w:tcPr>
            <w:tcW w:w="3158" w:type="pct"/>
          </w:tcPr>
          <w:p w:rsidR="00FD0730" w:rsidRPr="00663067" w:rsidRDefault="00FD0730" w:rsidP="009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Forecast </w:t>
            </w:r>
            <w:r w:rsidRPr="00663067">
              <w:rPr>
                <w:rFonts w:ascii="Calibri" w:eastAsia="Times New Roman" w:hAnsi="Calibri"/>
                <w:color w:val="000000"/>
              </w:rPr>
              <w:t>Labor Minutes Total / Contacts Handled</w:t>
            </w:r>
          </w:p>
        </w:tc>
      </w:tr>
      <w:tr w:rsidR="00FD0730" w:rsidTr="00FD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FD0730">
            <w:pPr>
              <w:rPr>
                <w:rFonts w:ascii="Calibri" w:eastAsia="Times New Roman" w:hAnsi="Calibri"/>
                <w:b w:val="0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  <w:highlight w:val="yellow"/>
              </w:rPr>
              <w:t xml:space="preserve">Forecast Utilization </w:t>
            </w:r>
          </w:p>
        </w:tc>
        <w:tc>
          <w:tcPr>
            <w:tcW w:w="3158" w:type="pct"/>
          </w:tcPr>
          <w:p w:rsidR="00FD0730" w:rsidRPr="00FD0730" w:rsidRDefault="00B562F8" w:rsidP="00B56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  <w:highlight w:val="yellow"/>
              </w:rPr>
              <w:t>?? Need total handle time</w:t>
            </w:r>
          </w:p>
        </w:tc>
      </w:tr>
      <w:tr w:rsidR="00FD0730" w:rsidTr="00FD073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FD0730" w:rsidRPr="00FD0730" w:rsidRDefault="00FD0730" w:rsidP="00FD0730">
            <w:pPr>
              <w:rPr>
                <w:rFonts w:ascii="Calibri" w:eastAsia="Times New Roman" w:hAnsi="Calibri"/>
                <w:b w:val="0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b w:val="0"/>
                <w:color w:val="000000"/>
                <w:highlight w:val="yellow"/>
              </w:rPr>
              <w:t xml:space="preserve">Forecast Occupancy </w:t>
            </w:r>
          </w:p>
        </w:tc>
        <w:tc>
          <w:tcPr>
            <w:tcW w:w="3158" w:type="pct"/>
          </w:tcPr>
          <w:p w:rsidR="00FD0730" w:rsidRPr="00FD0730" w:rsidRDefault="00FD0730" w:rsidP="00B5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FD0730">
              <w:rPr>
                <w:rFonts w:ascii="Calibri" w:eastAsia="Times New Roman" w:hAnsi="Calibri"/>
                <w:color w:val="000000"/>
                <w:highlight w:val="yellow"/>
              </w:rPr>
              <w:t>?</w:t>
            </w:r>
            <w:r w:rsidR="00B562F8">
              <w:rPr>
                <w:rFonts w:ascii="Calibri" w:eastAsia="Times New Roman" w:hAnsi="Calibri"/>
                <w:color w:val="000000"/>
                <w:highlight w:val="yellow"/>
              </w:rPr>
              <w:t>? N</w:t>
            </w:r>
            <w:r w:rsidRPr="00FD0730">
              <w:rPr>
                <w:rFonts w:ascii="Calibri" w:eastAsia="Times New Roman" w:hAnsi="Calibri"/>
                <w:color w:val="000000"/>
                <w:highlight w:val="yellow"/>
              </w:rPr>
              <w:t>eed tota</w:t>
            </w:r>
            <w:r w:rsidR="00B562F8">
              <w:rPr>
                <w:rFonts w:ascii="Calibri" w:eastAsia="Times New Roman" w:hAnsi="Calibri"/>
                <w:color w:val="000000"/>
                <w:highlight w:val="yellow"/>
              </w:rPr>
              <w:t>l handle time + total idle time</w:t>
            </w:r>
          </w:p>
        </w:tc>
      </w:tr>
    </w:tbl>
    <w:p w:rsidR="007351FE" w:rsidRPr="007351FE" w:rsidRDefault="007351FE" w:rsidP="007351FE"/>
    <w:p w:rsidR="007351FE" w:rsidRDefault="007351FE" w:rsidP="007351FE">
      <w:pPr>
        <w:rPr>
          <w:rFonts w:ascii="Calibri" w:eastAsia="Times New Roman" w:hAnsi="Calibri"/>
          <w:color w:val="000000"/>
        </w:rPr>
      </w:pPr>
    </w:p>
    <w:p w:rsidR="006F2986" w:rsidRDefault="006F2986"/>
    <w:sectPr w:rsidR="006F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FE"/>
    <w:rsid w:val="00303D29"/>
    <w:rsid w:val="006F2986"/>
    <w:rsid w:val="007351FE"/>
    <w:rsid w:val="00B562F8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1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7351FE"/>
  </w:style>
  <w:style w:type="character" w:customStyle="1" w:styleId="Heading1Char">
    <w:name w:val="Heading 1 Char"/>
    <w:basedOn w:val="DefaultParagraphFont"/>
    <w:link w:val="Heading1"/>
    <w:uiPriority w:val="9"/>
    <w:rsid w:val="00735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5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D07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D07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1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7351FE"/>
  </w:style>
  <w:style w:type="character" w:customStyle="1" w:styleId="Heading1Char">
    <w:name w:val="Heading 1 Char"/>
    <w:basedOn w:val="DefaultParagraphFont"/>
    <w:link w:val="Heading1"/>
    <w:uiPriority w:val="9"/>
    <w:rsid w:val="00735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5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D07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D07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E6C19-39ED-469A-BA57-1E8417ED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2</cp:revision>
  <dcterms:created xsi:type="dcterms:W3CDTF">2014-01-02T15:14:00Z</dcterms:created>
  <dcterms:modified xsi:type="dcterms:W3CDTF">2014-01-02T15:49:00Z</dcterms:modified>
</cp:coreProperties>
</file>