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DC9" w:rsidRDefault="00084C37" w:rsidP="00094DC9">
      <w:pPr>
        <w:pStyle w:val="Heading1"/>
        <w:spacing w:before="0" w:after="0"/>
        <w:jc w:val="center"/>
      </w:pPr>
      <w:r>
        <w:t>Agent Performance</w:t>
      </w:r>
      <w:r w:rsidR="0069215B">
        <w:t xml:space="preserve"> </w:t>
      </w:r>
      <w:r w:rsidR="00B15F1D">
        <w:t>Summary Reporting</w:t>
      </w:r>
    </w:p>
    <w:p w:rsidR="00B15F1D" w:rsidRPr="00B15F1D" w:rsidRDefault="00B15F1D" w:rsidP="00B15F1D">
      <w:pPr>
        <w:pStyle w:val="Heading1"/>
        <w:jc w:val="center"/>
      </w:pPr>
      <w:r>
        <w:t>Solution Proposal</w:t>
      </w:r>
    </w:p>
    <w:p w:rsidR="00CE2EEF" w:rsidRDefault="00CE2EEF" w:rsidP="00CE2EEF"/>
    <w:p w:rsidR="00CE2EEF" w:rsidRDefault="00CE2EEF" w:rsidP="00153E79">
      <w:pPr>
        <w:pStyle w:val="Heading2"/>
        <w:numPr>
          <w:ilvl w:val="0"/>
          <w:numId w:val="4"/>
        </w:numPr>
      </w:pPr>
      <w:r>
        <w:t>Introduction</w:t>
      </w:r>
    </w:p>
    <w:p w:rsidR="0045091B" w:rsidRDefault="0045091B" w:rsidP="0045091B">
      <w:r>
        <w:t>The purpose of this project is to provide standardized agent-level data specific to daily agent activity in all call centers in the Texas Project and, eventually, the greater MAXIMUS organization.  The data will be used to summarize agent performance over a user-definable time period as well as to provide summary data at higher managerial levels throughout the organization, from supervisors to top level executives.  Standardizing data will allow call center stakeholders to assess performance of agents, teams, managers and projects equally.</w:t>
      </w:r>
    </w:p>
    <w:p w:rsidR="0045091B" w:rsidRDefault="0045091B" w:rsidP="0045091B"/>
    <w:p w:rsidR="0045091B" w:rsidRDefault="0045091B" w:rsidP="0045091B">
      <w:pPr>
        <w:pStyle w:val="Heading2"/>
        <w:numPr>
          <w:ilvl w:val="0"/>
          <w:numId w:val="4"/>
        </w:numPr>
      </w:pPr>
      <w:r>
        <w:t>Purpose</w:t>
      </w:r>
    </w:p>
    <w:p w:rsidR="00636E87" w:rsidRPr="00636E87" w:rsidRDefault="00636E87" w:rsidP="00636E87">
      <w:pPr>
        <w:pStyle w:val="BodyText1"/>
        <w:tabs>
          <w:tab w:val="left" w:pos="720"/>
        </w:tabs>
        <w:ind w:left="0"/>
        <w:rPr>
          <w:rFonts w:eastAsia="Times New Roman"/>
          <w:color w:val="auto"/>
          <w:sz w:val="24"/>
          <w:szCs w:val="24"/>
        </w:rPr>
      </w:pPr>
      <w:r w:rsidRPr="00636E87">
        <w:rPr>
          <w:rFonts w:eastAsia="Times New Roman"/>
          <w:color w:val="auto"/>
          <w:sz w:val="24"/>
          <w:szCs w:val="24"/>
        </w:rPr>
        <w:t xml:space="preserve">This </w:t>
      </w:r>
      <w:r w:rsidR="0045091B">
        <w:rPr>
          <w:rFonts w:eastAsia="Times New Roman"/>
          <w:color w:val="auto"/>
          <w:sz w:val="24"/>
          <w:szCs w:val="24"/>
        </w:rPr>
        <w:t xml:space="preserve">purpose of this </w:t>
      </w:r>
      <w:r w:rsidRPr="00636E87">
        <w:rPr>
          <w:rFonts w:eastAsia="Times New Roman"/>
          <w:color w:val="auto"/>
          <w:sz w:val="24"/>
          <w:szCs w:val="24"/>
        </w:rPr>
        <w:t xml:space="preserve">document </w:t>
      </w:r>
      <w:r w:rsidR="0045091B">
        <w:rPr>
          <w:rFonts w:eastAsia="Times New Roman"/>
          <w:color w:val="auto"/>
          <w:sz w:val="24"/>
          <w:szCs w:val="24"/>
        </w:rPr>
        <w:t>is to</w:t>
      </w:r>
      <w:r w:rsidRPr="00636E87">
        <w:rPr>
          <w:rFonts w:eastAsia="Times New Roman"/>
          <w:color w:val="auto"/>
          <w:sz w:val="24"/>
          <w:szCs w:val="24"/>
        </w:rPr>
        <w:t xml:space="preserve"> provide an overview of the</w:t>
      </w:r>
      <w:r w:rsidR="00EB3A71">
        <w:rPr>
          <w:rFonts w:eastAsia="Times New Roman"/>
          <w:color w:val="auto"/>
          <w:sz w:val="24"/>
          <w:szCs w:val="24"/>
        </w:rPr>
        <w:t xml:space="preserve"> initial observations of the Texas effort and </w:t>
      </w:r>
      <w:r w:rsidR="0045091B">
        <w:rPr>
          <w:rFonts w:eastAsia="Times New Roman"/>
          <w:color w:val="auto"/>
          <w:sz w:val="24"/>
          <w:szCs w:val="24"/>
        </w:rPr>
        <w:t>to</w:t>
      </w:r>
      <w:r w:rsidRPr="00636E87">
        <w:rPr>
          <w:rFonts w:eastAsia="Times New Roman"/>
          <w:color w:val="auto"/>
          <w:sz w:val="24"/>
          <w:szCs w:val="24"/>
        </w:rPr>
        <w:t xml:space="preserve"> </w:t>
      </w:r>
      <w:r w:rsidR="00B15F1D">
        <w:rPr>
          <w:rFonts w:eastAsia="Times New Roman"/>
          <w:color w:val="auto"/>
          <w:sz w:val="24"/>
          <w:szCs w:val="24"/>
        </w:rPr>
        <w:t>propose</w:t>
      </w:r>
      <w:r w:rsidR="0045091B">
        <w:rPr>
          <w:rFonts w:eastAsia="Times New Roman"/>
          <w:color w:val="auto"/>
          <w:sz w:val="24"/>
          <w:szCs w:val="24"/>
        </w:rPr>
        <w:t xml:space="preserve"> a</w:t>
      </w:r>
      <w:r w:rsidR="00B15F1D">
        <w:rPr>
          <w:rFonts w:eastAsia="Times New Roman"/>
          <w:color w:val="auto"/>
          <w:sz w:val="24"/>
          <w:szCs w:val="24"/>
        </w:rPr>
        <w:t xml:space="preserve"> solution for gathering agent performance data </w:t>
      </w:r>
      <w:r w:rsidR="0045091B">
        <w:rPr>
          <w:rFonts w:eastAsia="Times New Roman"/>
          <w:color w:val="auto"/>
          <w:sz w:val="24"/>
          <w:szCs w:val="24"/>
        </w:rPr>
        <w:t>at</w:t>
      </w:r>
      <w:r w:rsidR="00B15F1D">
        <w:rPr>
          <w:rFonts w:eastAsia="Times New Roman"/>
          <w:color w:val="auto"/>
          <w:sz w:val="24"/>
          <w:szCs w:val="24"/>
        </w:rPr>
        <w:t xml:space="preserve"> both </w:t>
      </w:r>
      <w:r w:rsidR="0045091B">
        <w:rPr>
          <w:rFonts w:eastAsia="Times New Roman"/>
          <w:color w:val="auto"/>
          <w:sz w:val="24"/>
          <w:szCs w:val="24"/>
        </w:rPr>
        <w:t xml:space="preserve">the </w:t>
      </w:r>
      <w:r w:rsidR="00B15F1D">
        <w:rPr>
          <w:rFonts w:eastAsia="Times New Roman"/>
          <w:color w:val="auto"/>
          <w:sz w:val="24"/>
          <w:szCs w:val="24"/>
        </w:rPr>
        <w:t>project and corporate level</w:t>
      </w:r>
      <w:r w:rsidR="0045091B">
        <w:rPr>
          <w:rFonts w:eastAsia="Times New Roman"/>
          <w:color w:val="auto"/>
          <w:sz w:val="24"/>
          <w:szCs w:val="24"/>
        </w:rPr>
        <w:t>s</w:t>
      </w:r>
      <w:r w:rsidR="00B15F1D">
        <w:rPr>
          <w:rFonts w:eastAsia="Times New Roman"/>
          <w:color w:val="auto"/>
          <w:sz w:val="24"/>
          <w:szCs w:val="24"/>
        </w:rPr>
        <w:t xml:space="preserve"> </w:t>
      </w:r>
      <w:r w:rsidR="0045091B">
        <w:rPr>
          <w:rFonts w:eastAsia="Times New Roman"/>
          <w:color w:val="auto"/>
          <w:sz w:val="24"/>
          <w:szCs w:val="24"/>
        </w:rPr>
        <w:t>using a repeatable and durable process.</w:t>
      </w:r>
    </w:p>
    <w:p w:rsidR="00084C37" w:rsidRDefault="00084C37" w:rsidP="00D226CF"/>
    <w:p w:rsidR="00214445" w:rsidRDefault="00D24B5C" w:rsidP="00153E79">
      <w:pPr>
        <w:pStyle w:val="Heading2"/>
        <w:numPr>
          <w:ilvl w:val="0"/>
          <w:numId w:val="4"/>
        </w:numPr>
      </w:pPr>
      <w:r>
        <w:t>Observations</w:t>
      </w:r>
    </w:p>
    <w:p w:rsidR="007A7F29" w:rsidRDefault="00D24B5C" w:rsidP="007A7F29">
      <w:r>
        <w:t>We have noted a number of concerns based on the current implementation extract, transform, and load (ETL) scripts in use by the Texas project.  These concerns include:</w:t>
      </w:r>
    </w:p>
    <w:p w:rsidR="007504AF" w:rsidRDefault="007504AF" w:rsidP="007A7F29"/>
    <w:p w:rsidR="00D24B5C" w:rsidRDefault="00D64CDC" w:rsidP="00D24B5C">
      <w:pPr>
        <w:pStyle w:val="ListParagraph"/>
        <w:numPr>
          <w:ilvl w:val="0"/>
          <w:numId w:val="6"/>
        </w:numPr>
      </w:pPr>
      <w:r>
        <w:t xml:space="preserve">A need for </w:t>
      </w:r>
      <w:r w:rsidR="00D24B5C">
        <w:t>configuration management</w:t>
      </w:r>
    </w:p>
    <w:p w:rsidR="00B15F1D" w:rsidRDefault="00C60E33" w:rsidP="00B15F1D">
      <w:pPr>
        <w:pStyle w:val="ListParagraph"/>
        <w:numPr>
          <w:ilvl w:val="0"/>
          <w:numId w:val="6"/>
        </w:numPr>
      </w:pPr>
      <w:r>
        <w:t>D</w:t>
      </w:r>
      <w:r w:rsidR="00EB3A71">
        <w:t>evelopment (</w:t>
      </w:r>
      <w:r w:rsidR="00D24B5C">
        <w:t>DEV</w:t>
      </w:r>
      <w:r w:rsidR="00EB3A71">
        <w:t>)</w:t>
      </w:r>
      <w:r w:rsidR="00D24B5C">
        <w:t xml:space="preserve"> </w:t>
      </w:r>
      <w:r>
        <w:t>and</w:t>
      </w:r>
      <w:r w:rsidR="00EB3A71">
        <w:t xml:space="preserve"> test (</w:t>
      </w:r>
      <w:r w:rsidR="00D24B5C">
        <w:t>TEST</w:t>
      </w:r>
      <w:r w:rsidR="00EB3A71">
        <w:t>)</w:t>
      </w:r>
      <w:r w:rsidR="00D24B5C">
        <w:t xml:space="preserve"> environment</w:t>
      </w:r>
      <w:r w:rsidR="00EB3A71">
        <w:t>s</w:t>
      </w:r>
      <w:r>
        <w:t xml:space="preserve"> are not production (PROD) clones</w:t>
      </w:r>
    </w:p>
    <w:p w:rsidR="005F3B4D" w:rsidRDefault="005F3B4D" w:rsidP="00B15F1D">
      <w:pPr>
        <w:pStyle w:val="ListParagraph"/>
        <w:numPr>
          <w:ilvl w:val="0"/>
          <w:numId w:val="6"/>
        </w:numPr>
      </w:pPr>
      <w:r>
        <w:t>A need for separation of extract and transform logic</w:t>
      </w:r>
    </w:p>
    <w:p w:rsidR="00D24B5C" w:rsidRDefault="00D24B5C" w:rsidP="00D24B5C">
      <w:pPr>
        <w:pStyle w:val="ListParagraph"/>
      </w:pPr>
    </w:p>
    <w:p w:rsidR="00D24B5C" w:rsidRDefault="00C92127" w:rsidP="00B15F1D">
      <w:r>
        <w:t xml:space="preserve">The current state of the Texas ETL scripts indicates a need for configuration management.  As yet, the corporate version control system (SVN), is not being utilized.  </w:t>
      </w:r>
      <w:r w:rsidR="00D24B5C">
        <w:t>The fact that there is no version control system in use is of particular concern.  A version control system should be the first development tool put i</w:t>
      </w:r>
      <w:r>
        <w:t>n place on a project.  Without</w:t>
      </w:r>
      <w:r w:rsidR="00D24B5C">
        <w:t xml:space="preserve"> version control, </w:t>
      </w:r>
      <w:r w:rsidR="00C95695">
        <w:t>the</w:t>
      </w:r>
      <w:r w:rsidR="00D24B5C">
        <w:t xml:space="preserve"> </w:t>
      </w:r>
      <w:r w:rsidR="00C95695">
        <w:t xml:space="preserve">ability to </w:t>
      </w:r>
      <w:r>
        <w:t xml:space="preserve">establish baselines, </w:t>
      </w:r>
      <w:r w:rsidR="00C95695">
        <w:t xml:space="preserve">easily </w:t>
      </w:r>
      <w:r w:rsidR="00D24B5C">
        <w:t xml:space="preserve">recover from </w:t>
      </w:r>
      <w:r w:rsidR="00C95695">
        <w:t xml:space="preserve">mistakes, make backups, identify differences between versions of a file, and collaborate with team members is constrained.  </w:t>
      </w:r>
      <w:r w:rsidR="00D24B5C">
        <w:t xml:space="preserve">Additionally, this generally leads to a profusion of unused copies of source code resulting in </w:t>
      </w:r>
      <w:r w:rsidR="00C95695">
        <w:t xml:space="preserve">distracting project </w:t>
      </w:r>
      <w:r w:rsidR="00D24B5C">
        <w:t xml:space="preserve">clutter.  </w:t>
      </w:r>
    </w:p>
    <w:p w:rsidR="00D24B5C" w:rsidRDefault="00D24B5C" w:rsidP="00B15F1D"/>
    <w:p w:rsidR="00D24B5C" w:rsidRDefault="00D24B5C" w:rsidP="00B15F1D">
      <w:r>
        <w:t xml:space="preserve">The current directory of </w:t>
      </w:r>
      <w:r w:rsidR="00C95695">
        <w:t>Texas</w:t>
      </w:r>
      <w:r>
        <w:t xml:space="preserve"> ETL scripts consists</w:t>
      </w:r>
      <w:r w:rsidR="00C95695">
        <w:t xml:space="preserve"> of two directories and 408 files.  This is indicative of a lack of configuration management.  There is no way to readily identify which of those 400 files is currently in use.  A number of files are clearly identified as copies based on their filename.  The filenames also indicate that there is a logical grouping of files that should probably be organized into subdirectories.  The lack of </w:t>
      </w:r>
      <w:r w:rsidR="00C95695">
        <w:lastRenderedPageBreak/>
        <w:t>organization also indicates that there is no repeatable way to deploy these files to another project.</w:t>
      </w:r>
    </w:p>
    <w:p w:rsidR="00C95695" w:rsidRDefault="00C95695" w:rsidP="00B15F1D"/>
    <w:p w:rsidR="00C95695" w:rsidRDefault="00C95695" w:rsidP="00B15F1D">
      <w:r>
        <w:t xml:space="preserve">Development and testing of the ETL scripts are currently being run against </w:t>
      </w:r>
      <w:r w:rsidR="00EB3A71">
        <w:t>production (</w:t>
      </w:r>
      <w:r>
        <w:t>P</w:t>
      </w:r>
      <w:r w:rsidR="00EB3A71">
        <w:t xml:space="preserve">ROD) source data systems.  This means that an unnecessary load is being placed upon live systems during all analysis, development and testing activities.  We currently have no means of determining whether or not this has a detrimental effect on end user experience or processing time.  But generally speaking, </w:t>
      </w:r>
      <w:r w:rsidR="00C60E33">
        <w:t>development and test activ</w:t>
      </w:r>
      <w:r w:rsidR="00C92127">
        <w:t>ities should not occur against</w:t>
      </w:r>
      <w:r w:rsidR="00C60E33">
        <w:t xml:space="preserve"> production systems</w:t>
      </w:r>
      <w:r w:rsidR="00EB3A71">
        <w:t>.</w:t>
      </w:r>
    </w:p>
    <w:p w:rsidR="00C95695" w:rsidRPr="00B15F1D" w:rsidRDefault="00C95695" w:rsidP="00B15F1D"/>
    <w:p w:rsidR="00EB3A71" w:rsidRDefault="00EB3A71" w:rsidP="00153E79">
      <w:pPr>
        <w:pStyle w:val="Heading2"/>
        <w:numPr>
          <w:ilvl w:val="0"/>
          <w:numId w:val="4"/>
        </w:numPr>
      </w:pPr>
      <w:r>
        <w:t>Proposal</w:t>
      </w:r>
    </w:p>
    <w:p w:rsidR="00EB3A71" w:rsidRDefault="007504AF" w:rsidP="00EB3A71">
      <w:r>
        <w:t xml:space="preserve">In order to develop a </w:t>
      </w:r>
      <w:r w:rsidR="00C92127">
        <w:t xml:space="preserve">repeatable process that </w:t>
      </w:r>
      <w:r>
        <w:t>projects can</w:t>
      </w:r>
      <w:r w:rsidR="00C92127">
        <w:t xml:space="preserve"> use to</w:t>
      </w:r>
      <w:r>
        <w:t xml:space="preserve"> implement the Agent Performance Summary Reporting solution, we propose the following steps.</w:t>
      </w:r>
    </w:p>
    <w:p w:rsidR="007504AF" w:rsidRDefault="007504AF" w:rsidP="00EB3A71"/>
    <w:p w:rsidR="007504AF" w:rsidRDefault="007504AF" w:rsidP="008037C9">
      <w:pPr>
        <w:pStyle w:val="ListParagraph"/>
        <w:numPr>
          <w:ilvl w:val="0"/>
          <w:numId w:val="9"/>
        </w:numPr>
      </w:pPr>
      <w:r>
        <w:t>Develop a configuration management plan for the ETL project that allows for the following.</w:t>
      </w:r>
    </w:p>
    <w:p w:rsidR="00215273" w:rsidRDefault="00215273" w:rsidP="008037C9">
      <w:pPr>
        <w:pStyle w:val="ListParagraph"/>
        <w:numPr>
          <w:ilvl w:val="1"/>
          <w:numId w:val="9"/>
        </w:numPr>
      </w:pPr>
      <w:r>
        <w:t>Version control</w:t>
      </w:r>
    </w:p>
    <w:p w:rsidR="007504AF" w:rsidRDefault="007504AF" w:rsidP="008037C9">
      <w:pPr>
        <w:pStyle w:val="ListParagraph"/>
        <w:numPr>
          <w:ilvl w:val="1"/>
          <w:numId w:val="9"/>
        </w:numPr>
      </w:pPr>
      <w:r>
        <w:t>Logical organization of project artifacts</w:t>
      </w:r>
    </w:p>
    <w:p w:rsidR="007504AF" w:rsidRDefault="007504AF" w:rsidP="008037C9">
      <w:pPr>
        <w:pStyle w:val="ListParagraph"/>
        <w:numPr>
          <w:ilvl w:val="1"/>
          <w:numId w:val="9"/>
        </w:numPr>
      </w:pPr>
      <w:r>
        <w:t>Deployment of the ETL scripts to multiple MAXIMUS projects</w:t>
      </w:r>
    </w:p>
    <w:p w:rsidR="00C94D05" w:rsidRDefault="00C94D05" w:rsidP="008037C9">
      <w:pPr>
        <w:pStyle w:val="ListParagraph"/>
        <w:numPr>
          <w:ilvl w:val="0"/>
          <w:numId w:val="9"/>
        </w:numPr>
      </w:pPr>
      <w:r>
        <w:t>Refactor the Texas ETL scripts to create a baseline for a multi-project solution.</w:t>
      </w:r>
    </w:p>
    <w:p w:rsidR="007504AF" w:rsidRDefault="007504AF" w:rsidP="008037C9">
      <w:pPr>
        <w:pStyle w:val="ListParagraph"/>
        <w:numPr>
          <w:ilvl w:val="1"/>
          <w:numId w:val="9"/>
        </w:numPr>
      </w:pPr>
      <w:r>
        <w:t xml:space="preserve">Refactor the </w:t>
      </w:r>
      <w:r w:rsidR="00C94D05">
        <w:t>directory structure and scripts</w:t>
      </w:r>
      <w:r>
        <w:t xml:space="preserve"> to conform to the configuration management plan.</w:t>
      </w:r>
      <w:r w:rsidR="00C94D05">
        <w:t xml:space="preserve">  </w:t>
      </w:r>
    </w:p>
    <w:p w:rsidR="007504AF" w:rsidRDefault="007504AF" w:rsidP="008037C9">
      <w:pPr>
        <w:pStyle w:val="ListParagraph"/>
        <w:numPr>
          <w:ilvl w:val="1"/>
          <w:numId w:val="9"/>
        </w:numPr>
      </w:pPr>
      <w:r>
        <w:t xml:space="preserve">Optimize the ETL </w:t>
      </w:r>
      <w:r w:rsidR="008037C9">
        <w:t>scripts</w:t>
      </w:r>
      <w:r>
        <w:t xml:space="preserve"> to eliminate any aggregation occurring in the </w:t>
      </w:r>
      <w:r w:rsidR="008037C9">
        <w:t>e</w:t>
      </w:r>
      <w:r>
        <w:t xml:space="preserve">xtract phase of the </w:t>
      </w:r>
      <w:r w:rsidR="008037C9">
        <w:t>ETL process</w:t>
      </w:r>
      <w:r>
        <w:t>.</w:t>
      </w:r>
    </w:p>
    <w:p w:rsidR="00A4163A" w:rsidRDefault="00A4163A" w:rsidP="008037C9">
      <w:pPr>
        <w:pStyle w:val="ListParagraph"/>
        <w:numPr>
          <w:ilvl w:val="1"/>
          <w:numId w:val="9"/>
        </w:numPr>
      </w:pPr>
      <w:r>
        <w:t>Add ETL job audit to track data warehouse ETL history.</w:t>
      </w:r>
    </w:p>
    <w:p w:rsidR="00C94D05" w:rsidRDefault="00C94D05" w:rsidP="008037C9">
      <w:pPr>
        <w:pStyle w:val="ListParagraph"/>
        <w:numPr>
          <w:ilvl w:val="0"/>
          <w:numId w:val="9"/>
        </w:numPr>
      </w:pPr>
      <w:r>
        <w:t xml:space="preserve">Develop a testing </w:t>
      </w:r>
      <w:r w:rsidR="00D64CDC">
        <w:t>plan and test cases</w:t>
      </w:r>
      <w:r>
        <w:t xml:space="preserve"> for a multi-project ETL solution.  </w:t>
      </w:r>
    </w:p>
    <w:p w:rsidR="00C94D05" w:rsidRDefault="00C94D05" w:rsidP="008037C9">
      <w:pPr>
        <w:pStyle w:val="ListParagraph"/>
        <w:numPr>
          <w:ilvl w:val="0"/>
          <w:numId w:val="9"/>
        </w:numPr>
      </w:pPr>
      <w:r>
        <w:t>At a minimum, perform the necessary analysis against a second call center with different data sources to prove the viability of a multi-project solution.  Optimally, we would develop, test and implement the multi-project solution for a second call center.</w:t>
      </w:r>
    </w:p>
    <w:p w:rsidR="00D64CDC" w:rsidRDefault="00D64CDC" w:rsidP="00D64CDC"/>
    <w:p w:rsidR="005F3B4D" w:rsidRDefault="00215273" w:rsidP="00D64CDC">
      <w:r>
        <w:t>A configuration management plan should describe</w:t>
      </w:r>
      <w:r w:rsidR="005F3B4D">
        <w:t xml:space="preserve"> the following </w:t>
      </w:r>
      <w:r>
        <w:t>software configuration items, control</w:t>
      </w:r>
      <w:r w:rsidR="005F3B4D">
        <w:t xml:space="preserve"> </w:t>
      </w:r>
      <w:r>
        <w:t xml:space="preserve">and implementation of change, </w:t>
      </w:r>
      <w:r w:rsidR="005F3B4D">
        <w:t xml:space="preserve">recording of change, configuration audits, review cycles, approval authority, and personnel responsible for configuration management.  </w:t>
      </w:r>
    </w:p>
    <w:p w:rsidR="005F3B4D" w:rsidRDefault="005F3B4D" w:rsidP="00D64CDC"/>
    <w:p w:rsidR="00D64CDC" w:rsidRDefault="00D64CDC" w:rsidP="00D64CDC">
      <w:r>
        <w:t>As mentioned in section 3, implementation of a version control system should be the first step on any software development project.  To misquote Obi Wan Kenobi, version control is “an elegant weapon for a more civilized age.”  We recommend that the Texas project immediately check in their scripts to a version control system.</w:t>
      </w:r>
      <w:r w:rsidR="00C92127">
        <w:t xml:space="preserve">  </w:t>
      </w:r>
    </w:p>
    <w:p w:rsidR="00D64CDC" w:rsidRDefault="00D64CDC" w:rsidP="00D64CDC"/>
    <w:p w:rsidR="00D64CDC" w:rsidRDefault="00D64CDC" w:rsidP="00D64CDC"/>
    <w:p w:rsidR="00D64CDC" w:rsidRDefault="00D64CDC" w:rsidP="00D64CDC"/>
    <w:p w:rsidR="007504AF" w:rsidRDefault="008037C9" w:rsidP="008037C9">
      <w:pPr>
        <w:pStyle w:val="Heading2"/>
        <w:numPr>
          <w:ilvl w:val="0"/>
          <w:numId w:val="4"/>
        </w:numPr>
      </w:pPr>
      <w:r>
        <w:lastRenderedPageBreak/>
        <w:t>Deliverables</w:t>
      </w:r>
    </w:p>
    <w:p w:rsidR="008037C9" w:rsidRDefault="008037C9" w:rsidP="008037C9">
      <w:r>
        <w:t>We propose the following deliverables to support this effort.</w:t>
      </w:r>
    </w:p>
    <w:p w:rsidR="008037C9" w:rsidRDefault="008037C9" w:rsidP="008037C9"/>
    <w:p w:rsidR="008037C9" w:rsidRDefault="008037C9" w:rsidP="008037C9">
      <w:pPr>
        <w:pStyle w:val="ListParagraph"/>
        <w:numPr>
          <w:ilvl w:val="0"/>
          <w:numId w:val="8"/>
        </w:numPr>
      </w:pPr>
      <w:r>
        <w:t>Business Requirements Document</w:t>
      </w:r>
    </w:p>
    <w:p w:rsidR="008037C9" w:rsidRDefault="008037C9" w:rsidP="008037C9">
      <w:pPr>
        <w:pStyle w:val="ListParagraph"/>
        <w:numPr>
          <w:ilvl w:val="0"/>
          <w:numId w:val="8"/>
        </w:numPr>
      </w:pPr>
      <w:r>
        <w:t>Report Specification</w:t>
      </w:r>
    </w:p>
    <w:p w:rsidR="008037C9" w:rsidRDefault="008037C9" w:rsidP="008037C9">
      <w:pPr>
        <w:pStyle w:val="ListParagraph"/>
        <w:numPr>
          <w:ilvl w:val="0"/>
          <w:numId w:val="8"/>
        </w:numPr>
      </w:pPr>
      <w:r>
        <w:t>Technical Design Document</w:t>
      </w:r>
    </w:p>
    <w:p w:rsidR="008037C9" w:rsidRDefault="008037C9" w:rsidP="008037C9">
      <w:pPr>
        <w:pStyle w:val="ListParagraph"/>
        <w:numPr>
          <w:ilvl w:val="0"/>
          <w:numId w:val="8"/>
        </w:numPr>
      </w:pPr>
      <w:r>
        <w:t>Configuration Management Plan</w:t>
      </w:r>
    </w:p>
    <w:p w:rsidR="008037C9" w:rsidRDefault="008037C9" w:rsidP="008037C9">
      <w:pPr>
        <w:pStyle w:val="ListParagraph"/>
        <w:numPr>
          <w:ilvl w:val="0"/>
          <w:numId w:val="8"/>
        </w:numPr>
      </w:pPr>
      <w:r>
        <w:t>Deployment Instructions</w:t>
      </w:r>
    </w:p>
    <w:p w:rsidR="008037C9" w:rsidRDefault="008037C9" w:rsidP="008037C9">
      <w:pPr>
        <w:pStyle w:val="ListParagraph"/>
        <w:numPr>
          <w:ilvl w:val="0"/>
          <w:numId w:val="8"/>
        </w:numPr>
      </w:pPr>
      <w:r>
        <w:t>Testing Plan</w:t>
      </w:r>
    </w:p>
    <w:p w:rsidR="008037C9" w:rsidRDefault="008037C9" w:rsidP="008037C9">
      <w:pPr>
        <w:pStyle w:val="ListParagraph"/>
        <w:numPr>
          <w:ilvl w:val="1"/>
          <w:numId w:val="8"/>
        </w:numPr>
      </w:pPr>
      <w:r>
        <w:t>Test Cases</w:t>
      </w:r>
    </w:p>
    <w:p w:rsidR="008037C9" w:rsidRDefault="008037C9" w:rsidP="008037C9">
      <w:pPr>
        <w:pStyle w:val="ListParagraph"/>
        <w:numPr>
          <w:ilvl w:val="1"/>
          <w:numId w:val="8"/>
        </w:numPr>
      </w:pPr>
      <w:r>
        <w:t>Test Results</w:t>
      </w:r>
    </w:p>
    <w:p w:rsidR="005B5FBC" w:rsidRDefault="005B5FBC" w:rsidP="005B5FBC">
      <w:pPr>
        <w:pStyle w:val="ListParagraph"/>
        <w:numPr>
          <w:ilvl w:val="0"/>
          <w:numId w:val="8"/>
        </w:numPr>
      </w:pPr>
      <w:r>
        <w:t>Data models</w:t>
      </w:r>
    </w:p>
    <w:p w:rsidR="005B5FBC" w:rsidRDefault="005B5FBC" w:rsidP="005B5FBC">
      <w:pPr>
        <w:pStyle w:val="ListParagraph"/>
        <w:numPr>
          <w:ilvl w:val="0"/>
          <w:numId w:val="8"/>
        </w:numPr>
      </w:pPr>
      <w:r>
        <w:t>Corporate ETL scripts</w:t>
      </w:r>
    </w:p>
    <w:p w:rsidR="005B5FBC" w:rsidRDefault="005B5FBC" w:rsidP="005B5FBC">
      <w:pPr>
        <w:pStyle w:val="ListParagraph"/>
        <w:numPr>
          <w:ilvl w:val="0"/>
          <w:numId w:val="8"/>
        </w:numPr>
      </w:pPr>
      <w:r>
        <w:t>Multi-project ETL scripts</w:t>
      </w:r>
    </w:p>
    <w:p w:rsidR="00153E79" w:rsidRDefault="00153E79" w:rsidP="00153E79">
      <w:pPr>
        <w:pStyle w:val="Heading2"/>
        <w:numPr>
          <w:ilvl w:val="0"/>
          <w:numId w:val="4"/>
        </w:numPr>
      </w:pPr>
      <w:r>
        <w:t>Summary</w:t>
      </w:r>
    </w:p>
    <w:p w:rsidR="003C77DF" w:rsidRPr="009E2593" w:rsidRDefault="003C77DF" w:rsidP="009E2593"/>
    <w:sectPr w:rsidR="003C77DF" w:rsidRPr="009E2593" w:rsidSect="008375B3">
      <w:footerReference w:type="default" r:id="rId7"/>
      <w:pgSz w:w="12240" w:h="15840"/>
      <w:pgMar w:top="1440" w:right="1800" w:bottom="126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0154" w:rsidRDefault="00680154">
      <w:r>
        <w:separator/>
      </w:r>
    </w:p>
  </w:endnote>
  <w:endnote w:type="continuationSeparator" w:id="0">
    <w:p w:rsidR="00680154" w:rsidRDefault="006801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BAB" w:rsidRDefault="00763BAB">
    <w:pPr>
      <w:pStyle w:val="Footer"/>
    </w:pPr>
    <w:r>
      <w:t>Capacity Plan Estimate</w:t>
    </w:r>
    <w:r>
      <w:tab/>
    </w:r>
    <w:r>
      <w:rPr>
        <w:rStyle w:val="PageNumber"/>
      </w:rPr>
      <w:fldChar w:fldCharType="begin"/>
    </w:r>
    <w:r>
      <w:rPr>
        <w:rStyle w:val="PageNumber"/>
      </w:rPr>
      <w:instrText xml:space="preserve"> PAGE </w:instrText>
    </w:r>
    <w:r>
      <w:rPr>
        <w:rStyle w:val="PageNumber"/>
      </w:rPr>
      <w:fldChar w:fldCharType="separate"/>
    </w:r>
    <w:r w:rsidR="00132A67">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32A67">
      <w:rPr>
        <w:rStyle w:val="PageNumber"/>
        <w:noProof/>
      </w:rPr>
      <w:t>3</w:t>
    </w:r>
    <w:r>
      <w:rPr>
        <w:rStyle w:val="PageNumber"/>
      </w:rPr>
      <w:fldChar w:fldCharType="end"/>
    </w:r>
    <w:r>
      <w:rPr>
        <w:rStyle w:val="PageNumber"/>
      </w:rPr>
      <w:tab/>
    </w:r>
    <w:r>
      <w:rPr>
        <w:rStyle w:val="PageNumber"/>
      </w:rPr>
      <w:fldChar w:fldCharType="begin"/>
    </w:r>
    <w:r>
      <w:rPr>
        <w:rStyle w:val="PageNumber"/>
      </w:rPr>
      <w:instrText xml:space="preserve"> DATE \@ "M/d/yyyy" </w:instrText>
    </w:r>
    <w:r>
      <w:rPr>
        <w:rStyle w:val="PageNumber"/>
      </w:rPr>
      <w:fldChar w:fldCharType="separate"/>
    </w:r>
    <w:r w:rsidR="00132A67">
      <w:rPr>
        <w:rStyle w:val="PageNumber"/>
        <w:noProof/>
      </w:rPr>
      <w:t>3/21/2013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0154" w:rsidRDefault="00680154">
      <w:r>
        <w:separator/>
      </w:r>
    </w:p>
  </w:footnote>
  <w:footnote w:type="continuationSeparator" w:id="0">
    <w:p w:rsidR="00680154" w:rsidRDefault="006801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F64EA07A"/>
    <w:lvl w:ilvl="0">
      <w:start w:val="1"/>
      <w:numFmt w:val="decimal"/>
      <w:pStyle w:val="ListNumber"/>
      <w:lvlText w:val="%1."/>
      <w:lvlJc w:val="left"/>
      <w:pPr>
        <w:tabs>
          <w:tab w:val="num" w:pos="360"/>
        </w:tabs>
        <w:ind w:left="360" w:hanging="360"/>
      </w:pPr>
    </w:lvl>
  </w:abstractNum>
  <w:abstractNum w:abstractNumId="1">
    <w:nsid w:val="00000001"/>
    <w:multiLevelType w:val="multilevel"/>
    <w:tmpl w:val="894EE873"/>
    <w:lvl w:ilvl="0">
      <w:start w:val="1"/>
      <w:numFmt w:val="decimal"/>
      <w:isLgl/>
      <w:suff w:val="nothing"/>
      <w:lvlText w:val="%1."/>
      <w:lvlJc w:val="left"/>
      <w:pPr>
        <w:ind w:left="0" w:firstLine="450"/>
      </w:pPr>
      <w:rPr>
        <w:rFonts w:hint="default"/>
        <w:color w:val="000000"/>
        <w:position w:val="0"/>
        <w:sz w:val="22"/>
      </w:rPr>
    </w:lvl>
    <w:lvl w:ilvl="1">
      <w:start w:val="1"/>
      <w:numFmt w:val="decimal"/>
      <w:isLgl/>
      <w:suff w:val="nothing"/>
      <w:lvlText w:val="%1.%2."/>
      <w:lvlJc w:val="left"/>
      <w:pPr>
        <w:ind w:left="0" w:firstLine="277"/>
      </w:pPr>
      <w:rPr>
        <w:rFonts w:hint="default"/>
        <w:color w:val="000000"/>
        <w:position w:val="0"/>
        <w:sz w:val="22"/>
      </w:rPr>
    </w:lvl>
    <w:lvl w:ilvl="2">
      <w:start w:val="1"/>
      <w:numFmt w:val="decimal"/>
      <w:isLgl/>
      <w:lvlText w:val="%1.%2.%3."/>
      <w:lvlJc w:val="left"/>
      <w:pPr>
        <w:tabs>
          <w:tab w:val="num" w:pos="720"/>
        </w:tabs>
        <w:ind w:left="720" w:firstLine="637"/>
      </w:pPr>
      <w:rPr>
        <w:rFonts w:hint="default"/>
        <w:color w:val="000000"/>
        <w:position w:val="0"/>
        <w:sz w:val="22"/>
      </w:rPr>
    </w:lvl>
    <w:lvl w:ilvl="3">
      <w:start w:val="1"/>
      <w:numFmt w:val="decimal"/>
      <w:isLgl/>
      <w:lvlText w:val="%1.%2.%3.%4."/>
      <w:lvlJc w:val="left"/>
      <w:pPr>
        <w:tabs>
          <w:tab w:val="num" w:pos="1440"/>
        </w:tabs>
        <w:ind w:left="1440" w:firstLine="997"/>
      </w:pPr>
      <w:rPr>
        <w:rFonts w:hint="default"/>
        <w:color w:val="000000"/>
        <w:position w:val="0"/>
        <w:sz w:val="22"/>
      </w:rPr>
    </w:lvl>
    <w:lvl w:ilvl="4">
      <w:start w:val="1"/>
      <w:numFmt w:val="decimal"/>
      <w:isLgl/>
      <w:lvlText w:val="%1.%2.%3.%4.%5."/>
      <w:lvlJc w:val="left"/>
      <w:pPr>
        <w:tabs>
          <w:tab w:val="num" w:pos="792"/>
        </w:tabs>
        <w:ind w:left="792" w:firstLine="1357"/>
      </w:pPr>
      <w:rPr>
        <w:rFonts w:hint="default"/>
        <w:color w:val="000000"/>
        <w:position w:val="0"/>
        <w:sz w:val="22"/>
      </w:rPr>
    </w:lvl>
    <w:lvl w:ilvl="5">
      <w:start w:val="1"/>
      <w:numFmt w:val="decimal"/>
      <w:isLgl/>
      <w:lvlText w:val="%1.%2.%3.%4.%5.%6."/>
      <w:lvlJc w:val="left"/>
      <w:pPr>
        <w:tabs>
          <w:tab w:val="num" w:pos="936"/>
        </w:tabs>
        <w:ind w:left="936" w:firstLine="1717"/>
      </w:pPr>
      <w:rPr>
        <w:rFonts w:hint="default"/>
        <w:color w:val="000000"/>
        <w:position w:val="0"/>
        <w:sz w:val="22"/>
      </w:rPr>
    </w:lvl>
    <w:lvl w:ilvl="6">
      <w:start w:val="1"/>
      <w:numFmt w:val="decimal"/>
      <w:isLgl/>
      <w:lvlText w:val="%1.%2.%3.%4.%5.%6.%7."/>
      <w:lvlJc w:val="left"/>
      <w:pPr>
        <w:tabs>
          <w:tab w:val="num" w:pos="1080"/>
        </w:tabs>
        <w:ind w:left="1080" w:firstLine="2077"/>
      </w:pPr>
      <w:rPr>
        <w:rFonts w:hint="default"/>
        <w:color w:val="000000"/>
        <w:position w:val="0"/>
        <w:sz w:val="22"/>
      </w:rPr>
    </w:lvl>
    <w:lvl w:ilvl="7">
      <w:start w:val="1"/>
      <w:numFmt w:val="decimal"/>
      <w:isLgl/>
      <w:lvlText w:val="%1.%2.%3.%4.%5.%6.%7.%8."/>
      <w:lvlJc w:val="left"/>
      <w:pPr>
        <w:tabs>
          <w:tab w:val="num" w:pos="1224"/>
        </w:tabs>
        <w:ind w:left="1224" w:firstLine="2437"/>
      </w:pPr>
      <w:rPr>
        <w:rFonts w:hint="default"/>
        <w:color w:val="000000"/>
        <w:position w:val="0"/>
        <w:sz w:val="22"/>
      </w:rPr>
    </w:lvl>
    <w:lvl w:ilvl="8">
      <w:start w:val="1"/>
      <w:numFmt w:val="decimal"/>
      <w:isLgl/>
      <w:suff w:val="nothing"/>
      <w:lvlText w:val="%1.%2.%3.%4.%5.%6.%7.%8.%9."/>
      <w:lvlJc w:val="left"/>
      <w:pPr>
        <w:ind w:left="0" w:firstLine="360"/>
      </w:pPr>
      <w:rPr>
        <w:rFonts w:hint="default"/>
        <w:color w:val="000000"/>
        <w:position w:val="0"/>
        <w:sz w:val="22"/>
      </w:rPr>
    </w:lvl>
  </w:abstractNum>
  <w:abstractNum w:abstractNumId="2">
    <w:nsid w:val="17B95865"/>
    <w:multiLevelType w:val="hybridMultilevel"/>
    <w:tmpl w:val="A594C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31AE3"/>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
    <w:nsid w:val="284E61EB"/>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
    <w:nsid w:val="5B035EC7"/>
    <w:multiLevelType w:val="hybridMultilevel"/>
    <w:tmpl w:val="79CC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764B72"/>
    <w:multiLevelType w:val="hybridMultilevel"/>
    <w:tmpl w:val="3B72E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D05FD1"/>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8">
    <w:nsid w:val="79F756FD"/>
    <w:multiLevelType w:val="hybridMultilevel"/>
    <w:tmpl w:val="FF760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3"/>
  </w:num>
  <w:num w:numId="5">
    <w:abstractNumId w:val="1"/>
  </w:num>
  <w:num w:numId="6">
    <w:abstractNumId w:val="5"/>
  </w:num>
  <w:num w:numId="7">
    <w:abstractNumId w:val="6"/>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rsids>
    <w:rsidRoot w:val="001E4C9A"/>
    <w:rsid w:val="00012432"/>
    <w:rsid w:val="0006237C"/>
    <w:rsid w:val="00084C37"/>
    <w:rsid w:val="0008694F"/>
    <w:rsid w:val="00094DC9"/>
    <w:rsid w:val="000D4FFF"/>
    <w:rsid w:val="000E7EEA"/>
    <w:rsid w:val="00131BBF"/>
    <w:rsid w:val="00132A67"/>
    <w:rsid w:val="001377F9"/>
    <w:rsid w:val="00142BA3"/>
    <w:rsid w:val="00153E79"/>
    <w:rsid w:val="00154A79"/>
    <w:rsid w:val="0016050C"/>
    <w:rsid w:val="00165586"/>
    <w:rsid w:val="001935E1"/>
    <w:rsid w:val="001A5855"/>
    <w:rsid w:val="001C72A7"/>
    <w:rsid w:val="001E4C9A"/>
    <w:rsid w:val="00201BA9"/>
    <w:rsid w:val="002071F6"/>
    <w:rsid w:val="00214445"/>
    <w:rsid w:val="00215273"/>
    <w:rsid w:val="00315331"/>
    <w:rsid w:val="00324688"/>
    <w:rsid w:val="00361196"/>
    <w:rsid w:val="00362442"/>
    <w:rsid w:val="00387FFE"/>
    <w:rsid w:val="003C77DF"/>
    <w:rsid w:val="0042615E"/>
    <w:rsid w:val="00436C5A"/>
    <w:rsid w:val="00437E70"/>
    <w:rsid w:val="0045091B"/>
    <w:rsid w:val="00452E1D"/>
    <w:rsid w:val="004F130E"/>
    <w:rsid w:val="004F1A52"/>
    <w:rsid w:val="005000BE"/>
    <w:rsid w:val="00537480"/>
    <w:rsid w:val="00566424"/>
    <w:rsid w:val="005B5FBC"/>
    <w:rsid w:val="005C08B0"/>
    <w:rsid w:val="005C0DB8"/>
    <w:rsid w:val="005C4ABA"/>
    <w:rsid w:val="005D6099"/>
    <w:rsid w:val="005F3B4D"/>
    <w:rsid w:val="006135DE"/>
    <w:rsid w:val="0062027E"/>
    <w:rsid w:val="00636E87"/>
    <w:rsid w:val="0064697E"/>
    <w:rsid w:val="00646E98"/>
    <w:rsid w:val="00656CD3"/>
    <w:rsid w:val="00670794"/>
    <w:rsid w:val="00680154"/>
    <w:rsid w:val="0069215B"/>
    <w:rsid w:val="006D2F64"/>
    <w:rsid w:val="006F53C9"/>
    <w:rsid w:val="0071482C"/>
    <w:rsid w:val="0073422B"/>
    <w:rsid w:val="007504AF"/>
    <w:rsid w:val="00753442"/>
    <w:rsid w:val="00763BAB"/>
    <w:rsid w:val="007744C5"/>
    <w:rsid w:val="007830A4"/>
    <w:rsid w:val="007A79EC"/>
    <w:rsid w:val="007A7F29"/>
    <w:rsid w:val="007B619D"/>
    <w:rsid w:val="007F5340"/>
    <w:rsid w:val="008004C9"/>
    <w:rsid w:val="008037C9"/>
    <w:rsid w:val="008107BA"/>
    <w:rsid w:val="0082520B"/>
    <w:rsid w:val="00831B45"/>
    <w:rsid w:val="008375B3"/>
    <w:rsid w:val="0084277F"/>
    <w:rsid w:val="008876DD"/>
    <w:rsid w:val="008B2D4B"/>
    <w:rsid w:val="008C3AE5"/>
    <w:rsid w:val="008D38A8"/>
    <w:rsid w:val="008F5668"/>
    <w:rsid w:val="00920401"/>
    <w:rsid w:val="00954B47"/>
    <w:rsid w:val="00981176"/>
    <w:rsid w:val="00996440"/>
    <w:rsid w:val="009A313F"/>
    <w:rsid w:val="009A5CB2"/>
    <w:rsid w:val="009E0D65"/>
    <w:rsid w:val="009E2593"/>
    <w:rsid w:val="00A1414E"/>
    <w:rsid w:val="00A4163A"/>
    <w:rsid w:val="00A4791E"/>
    <w:rsid w:val="00A74C2C"/>
    <w:rsid w:val="00A90FBB"/>
    <w:rsid w:val="00AC444D"/>
    <w:rsid w:val="00AE0621"/>
    <w:rsid w:val="00AF349D"/>
    <w:rsid w:val="00AF5406"/>
    <w:rsid w:val="00B15F1D"/>
    <w:rsid w:val="00B261F5"/>
    <w:rsid w:val="00B34CFF"/>
    <w:rsid w:val="00B36E8F"/>
    <w:rsid w:val="00B71FAE"/>
    <w:rsid w:val="00B8261C"/>
    <w:rsid w:val="00B92CEC"/>
    <w:rsid w:val="00BC1552"/>
    <w:rsid w:val="00BD1257"/>
    <w:rsid w:val="00BE6477"/>
    <w:rsid w:val="00BF313B"/>
    <w:rsid w:val="00C10580"/>
    <w:rsid w:val="00C1234D"/>
    <w:rsid w:val="00C17253"/>
    <w:rsid w:val="00C36209"/>
    <w:rsid w:val="00C506FE"/>
    <w:rsid w:val="00C521B9"/>
    <w:rsid w:val="00C60365"/>
    <w:rsid w:val="00C60E33"/>
    <w:rsid w:val="00C92127"/>
    <w:rsid w:val="00C94D05"/>
    <w:rsid w:val="00C95695"/>
    <w:rsid w:val="00CA3DD2"/>
    <w:rsid w:val="00CD3726"/>
    <w:rsid w:val="00CE2EEF"/>
    <w:rsid w:val="00D226CF"/>
    <w:rsid w:val="00D24B5C"/>
    <w:rsid w:val="00D30DCA"/>
    <w:rsid w:val="00D64CDC"/>
    <w:rsid w:val="00D912AF"/>
    <w:rsid w:val="00D95266"/>
    <w:rsid w:val="00DA3CD3"/>
    <w:rsid w:val="00DF45CD"/>
    <w:rsid w:val="00DF62B2"/>
    <w:rsid w:val="00E478F6"/>
    <w:rsid w:val="00E55D93"/>
    <w:rsid w:val="00E577E7"/>
    <w:rsid w:val="00EB3A71"/>
    <w:rsid w:val="00EC6002"/>
    <w:rsid w:val="00F0350C"/>
    <w:rsid w:val="00F43037"/>
    <w:rsid w:val="00F74839"/>
    <w:rsid w:val="00F925EB"/>
    <w:rsid w:val="00FB6EE0"/>
    <w:rsid w:val="00FB6FAF"/>
    <w:rsid w:val="00FF1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7FFE"/>
    <w:rPr>
      <w:sz w:val="24"/>
      <w:szCs w:val="24"/>
    </w:rPr>
  </w:style>
  <w:style w:type="paragraph" w:styleId="Heading1">
    <w:name w:val="heading 1"/>
    <w:basedOn w:val="Normal"/>
    <w:next w:val="Normal"/>
    <w:qFormat/>
    <w:rsid w:val="001E4C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E2EEF"/>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E4C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1E4C9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Caption">
    <w:name w:val="caption"/>
    <w:basedOn w:val="Normal"/>
    <w:next w:val="Normal"/>
    <w:qFormat/>
    <w:rsid w:val="00C521B9"/>
    <w:rPr>
      <w:b/>
      <w:bCs/>
      <w:sz w:val="20"/>
      <w:szCs w:val="20"/>
    </w:rPr>
  </w:style>
  <w:style w:type="paragraph" w:customStyle="1" w:styleId="Style1">
    <w:name w:val="Style1"/>
    <w:basedOn w:val="ListNumber"/>
    <w:rsid w:val="00361196"/>
  </w:style>
  <w:style w:type="paragraph" w:styleId="Header">
    <w:name w:val="header"/>
    <w:basedOn w:val="Normal"/>
    <w:rsid w:val="00B92CEC"/>
    <w:pPr>
      <w:tabs>
        <w:tab w:val="center" w:pos="4320"/>
        <w:tab w:val="right" w:pos="8640"/>
      </w:tabs>
    </w:pPr>
  </w:style>
  <w:style w:type="paragraph" w:styleId="ListNumber">
    <w:name w:val="List Number"/>
    <w:basedOn w:val="Normal"/>
    <w:rsid w:val="00361196"/>
    <w:pPr>
      <w:numPr>
        <w:numId w:val="1"/>
      </w:numPr>
    </w:pPr>
  </w:style>
  <w:style w:type="paragraph" w:styleId="Footer">
    <w:name w:val="footer"/>
    <w:basedOn w:val="Normal"/>
    <w:rsid w:val="00B92CEC"/>
    <w:pPr>
      <w:tabs>
        <w:tab w:val="center" w:pos="4320"/>
        <w:tab w:val="right" w:pos="8640"/>
      </w:tabs>
    </w:pPr>
  </w:style>
  <w:style w:type="character" w:styleId="PageNumber">
    <w:name w:val="page number"/>
    <w:basedOn w:val="DefaultParagraphFont"/>
    <w:rsid w:val="00B92CEC"/>
  </w:style>
  <w:style w:type="paragraph" w:styleId="BalloonText">
    <w:name w:val="Balloon Text"/>
    <w:basedOn w:val="Normal"/>
    <w:semiHidden/>
    <w:rsid w:val="00B34CFF"/>
    <w:rPr>
      <w:rFonts w:ascii="Tahoma" w:hAnsi="Tahoma" w:cs="Tahoma"/>
      <w:sz w:val="16"/>
      <w:szCs w:val="16"/>
    </w:rPr>
  </w:style>
  <w:style w:type="character" w:styleId="CommentReference">
    <w:name w:val="annotation reference"/>
    <w:basedOn w:val="DefaultParagraphFont"/>
    <w:semiHidden/>
    <w:rsid w:val="0071482C"/>
    <w:rPr>
      <w:sz w:val="16"/>
      <w:szCs w:val="16"/>
    </w:rPr>
  </w:style>
  <w:style w:type="paragraph" w:styleId="CommentText">
    <w:name w:val="annotation text"/>
    <w:basedOn w:val="Normal"/>
    <w:semiHidden/>
    <w:rsid w:val="0071482C"/>
    <w:rPr>
      <w:sz w:val="20"/>
      <w:szCs w:val="20"/>
    </w:rPr>
  </w:style>
  <w:style w:type="paragraph" w:styleId="CommentSubject">
    <w:name w:val="annotation subject"/>
    <w:basedOn w:val="CommentText"/>
    <w:next w:val="CommentText"/>
    <w:semiHidden/>
    <w:rsid w:val="0071482C"/>
    <w:rPr>
      <w:b/>
      <w:bCs/>
    </w:rPr>
  </w:style>
  <w:style w:type="paragraph" w:customStyle="1" w:styleId="BodyText1">
    <w:name w:val="Body Text1"/>
    <w:rsid w:val="00636E87"/>
    <w:pPr>
      <w:spacing w:before="120" w:after="120"/>
      <w:ind w:left="360"/>
    </w:pPr>
    <w:rPr>
      <w:rFonts w:eastAsia="ヒラギノ角ゴ Pro W3"/>
      <w:color w:val="000000"/>
      <w:sz w:val="22"/>
    </w:rPr>
  </w:style>
  <w:style w:type="paragraph" w:styleId="ListParagraph">
    <w:name w:val="List Paragraph"/>
    <w:basedOn w:val="Normal"/>
    <w:uiPriority w:val="34"/>
    <w:qFormat/>
    <w:rsid w:val="00D24B5C"/>
    <w:pPr>
      <w:ind w:left="720"/>
      <w:contextualSpacing/>
    </w:pPr>
  </w:style>
</w:styles>
</file>

<file path=word/webSettings.xml><?xml version="1.0" encoding="utf-8"?>
<w:webSettings xmlns:r="http://schemas.openxmlformats.org/officeDocument/2006/relationships" xmlns:w="http://schemas.openxmlformats.org/wordprocessingml/2006/main">
  <w:divs>
    <w:div w:id="28336218">
      <w:bodyDiv w:val="1"/>
      <w:marLeft w:val="0"/>
      <w:marRight w:val="0"/>
      <w:marTop w:val="0"/>
      <w:marBottom w:val="0"/>
      <w:divBdr>
        <w:top w:val="none" w:sz="0" w:space="0" w:color="auto"/>
        <w:left w:val="none" w:sz="0" w:space="0" w:color="auto"/>
        <w:bottom w:val="none" w:sz="0" w:space="0" w:color="auto"/>
        <w:right w:val="none" w:sz="0" w:space="0" w:color="auto"/>
      </w:divBdr>
    </w:div>
    <w:div w:id="248462977">
      <w:bodyDiv w:val="1"/>
      <w:marLeft w:val="0"/>
      <w:marRight w:val="0"/>
      <w:marTop w:val="0"/>
      <w:marBottom w:val="0"/>
      <w:divBdr>
        <w:top w:val="none" w:sz="0" w:space="0" w:color="auto"/>
        <w:left w:val="none" w:sz="0" w:space="0" w:color="auto"/>
        <w:bottom w:val="none" w:sz="0" w:space="0" w:color="auto"/>
        <w:right w:val="none" w:sz="0" w:space="0" w:color="auto"/>
      </w:divBdr>
    </w:div>
    <w:div w:id="593444524">
      <w:bodyDiv w:val="1"/>
      <w:marLeft w:val="0"/>
      <w:marRight w:val="0"/>
      <w:marTop w:val="0"/>
      <w:marBottom w:val="0"/>
      <w:divBdr>
        <w:top w:val="none" w:sz="0" w:space="0" w:color="auto"/>
        <w:left w:val="none" w:sz="0" w:space="0" w:color="auto"/>
        <w:bottom w:val="none" w:sz="0" w:space="0" w:color="auto"/>
        <w:right w:val="none" w:sz="0" w:space="0" w:color="auto"/>
      </w:divBdr>
    </w:div>
    <w:div w:id="1154879868">
      <w:bodyDiv w:val="1"/>
      <w:marLeft w:val="0"/>
      <w:marRight w:val="0"/>
      <w:marTop w:val="0"/>
      <w:marBottom w:val="0"/>
      <w:divBdr>
        <w:top w:val="none" w:sz="0" w:space="0" w:color="auto"/>
        <w:left w:val="none" w:sz="0" w:space="0" w:color="auto"/>
        <w:bottom w:val="none" w:sz="0" w:space="0" w:color="auto"/>
        <w:right w:val="none" w:sz="0" w:space="0" w:color="auto"/>
      </w:divBdr>
    </w:div>
    <w:div w:id="1156844586">
      <w:bodyDiv w:val="1"/>
      <w:marLeft w:val="0"/>
      <w:marRight w:val="0"/>
      <w:marTop w:val="0"/>
      <w:marBottom w:val="0"/>
      <w:divBdr>
        <w:top w:val="none" w:sz="0" w:space="0" w:color="auto"/>
        <w:left w:val="none" w:sz="0" w:space="0" w:color="auto"/>
        <w:bottom w:val="none" w:sz="0" w:space="0" w:color="auto"/>
        <w:right w:val="none" w:sz="0" w:space="0" w:color="auto"/>
      </w:divBdr>
    </w:div>
    <w:div w:id="179621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1546</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Tools Evaluation</vt:lpstr>
    </vt:vector>
  </TitlesOfParts>
  <Company>Texas Access Alliance</Company>
  <LinksUpToDate>false</LinksUpToDate>
  <CharactersWithSpaces>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 Evaluation</dc:title>
  <dc:subject/>
  <dc:creator>Administrator</dc:creator>
  <cp:keywords/>
  <dc:description/>
  <cp:lastModifiedBy>Clay Rowland</cp:lastModifiedBy>
  <cp:revision>1</cp:revision>
  <cp:lastPrinted>2010-05-24T12:55:00Z</cp:lastPrinted>
  <dcterms:created xsi:type="dcterms:W3CDTF">2013-03-18T13:02:00Z</dcterms:created>
  <dcterms:modified xsi:type="dcterms:W3CDTF">2013-03-21T12:34:00Z</dcterms:modified>
</cp:coreProperties>
</file>