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5DD" w:rsidRDefault="00A64193">
      <w:pPr>
        <w:rPr>
          <w:rFonts w:ascii="Times New Roman" w:hAnsi="Times New Roman" w:cs="Times New Roman"/>
          <w:b/>
          <w:sz w:val="28"/>
          <w:szCs w:val="28"/>
        </w:rPr>
      </w:pPr>
      <w:r w:rsidRPr="00A64193">
        <w:rPr>
          <w:rFonts w:ascii="Times New Roman" w:hAnsi="Times New Roman" w:cs="Times New Roman"/>
          <w:b/>
          <w:sz w:val="28"/>
          <w:szCs w:val="28"/>
          <w:lang w:val="en-US"/>
        </w:rPr>
        <w:t xml:space="preserve">Use Case </w:t>
      </w:r>
      <w:r w:rsidRPr="00A64193">
        <w:rPr>
          <w:rFonts w:ascii="Times New Roman" w:hAnsi="Times New Roman" w:cs="Times New Roman"/>
          <w:b/>
          <w:sz w:val="28"/>
          <w:szCs w:val="28"/>
        </w:rPr>
        <w:t>“Регистрация заявок»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5"/>
        <w:gridCol w:w="7464"/>
      </w:tblGrid>
      <w:tr w:rsidR="00D23CFE" w:rsidRPr="00A64193" w:rsidTr="00A64193"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4193" w:rsidRPr="00A64193" w:rsidRDefault="00A64193" w:rsidP="00A6419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Действующие лица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4193" w:rsidRPr="00A64193" w:rsidRDefault="00A64193" w:rsidP="00A6419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Менеджер по продажам</w:t>
            </w:r>
            <w:r w:rsidRPr="00A6419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, Система</w:t>
            </w:r>
            <w:r w:rsidR="00D23CF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.</w:t>
            </w:r>
          </w:p>
        </w:tc>
      </w:tr>
      <w:tr w:rsidR="00D23CFE" w:rsidRPr="00A64193" w:rsidTr="00A6419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4193" w:rsidRPr="00A64193" w:rsidRDefault="00A64193" w:rsidP="00A6419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Цель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4193" w:rsidRPr="00A64193" w:rsidRDefault="00A64193" w:rsidP="00A6419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Зарегистрировать заявку клиента</w:t>
            </w:r>
            <w:r w:rsidR="00D23CF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.</w:t>
            </w:r>
          </w:p>
        </w:tc>
      </w:tr>
      <w:tr w:rsidR="00D23CFE" w:rsidRPr="00A64193" w:rsidTr="00A6419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4193" w:rsidRPr="00A64193" w:rsidRDefault="00A64193" w:rsidP="00A6419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Предусловие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4193" w:rsidRPr="00A64193" w:rsidRDefault="00390CBD" w:rsidP="00A6419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Поступила заявка от клиента</w:t>
            </w:r>
            <w:r w:rsidR="00D23CF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.</w:t>
            </w:r>
          </w:p>
        </w:tc>
      </w:tr>
      <w:tr w:rsidR="00A64193" w:rsidRPr="00A64193" w:rsidTr="00A64193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4193" w:rsidRPr="00A64193" w:rsidRDefault="00A64193" w:rsidP="00A64193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Успешный сценарий:</w:t>
            </w:r>
          </w:p>
          <w:p w:rsidR="00D23CFE" w:rsidRDefault="00D23CFE" w:rsidP="00A64193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1. </w:t>
            </w:r>
            <w:r w:rsidR="00390CB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Менеджер просматривает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заявку, полученную от клиента</w:t>
            </w:r>
            <w:r w:rsidR="00390CB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. </w:t>
            </w:r>
          </w:p>
          <w:p w:rsidR="00A64193" w:rsidRPr="00A64193" w:rsidRDefault="00D23CFE" w:rsidP="00D23CFE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2. </w:t>
            </w:r>
            <w:r w:rsidR="00390CB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Нажимает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кнопку,</w:t>
            </w:r>
            <w:r w:rsidR="00390CBD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отвечающую за регистрацию заявок. </w:t>
            </w:r>
          </w:p>
        </w:tc>
      </w:tr>
      <w:tr w:rsidR="00D23CFE" w:rsidRPr="00A64193" w:rsidTr="00A6419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4193" w:rsidRPr="00A64193" w:rsidRDefault="00A64193" w:rsidP="00A6419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4193" w:rsidRPr="00A64193" w:rsidRDefault="00D23CFE" w:rsidP="00390CB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В базе данных появляется следующая информация о заявке: номер заявки, дата заявки, клиент ( имя, адрес), артикул товара, имя товара, единица измерения, количество, дата доставки.</w:t>
            </w:r>
          </w:p>
        </w:tc>
      </w:tr>
    </w:tbl>
    <w:p w:rsidR="00A64193" w:rsidRPr="00A64193" w:rsidRDefault="00A64193">
      <w:pPr>
        <w:rPr>
          <w:rFonts w:ascii="Times New Roman" w:hAnsi="Times New Roman" w:cs="Times New Roman"/>
          <w:b/>
          <w:sz w:val="28"/>
          <w:szCs w:val="28"/>
        </w:rPr>
      </w:pPr>
    </w:p>
    <w:p w:rsidR="00D23CFE" w:rsidRDefault="00D23CFE" w:rsidP="00D23CFE">
      <w:pPr>
        <w:rPr>
          <w:rFonts w:ascii="Times New Roman" w:hAnsi="Times New Roman" w:cs="Times New Roman"/>
          <w:b/>
          <w:sz w:val="28"/>
          <w:szCs w:val="28"/>
        </w:rPr>
      </w:pPr>
      <w:r w:rsidRPr="00A64193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2858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193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2858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193">
        <w:rPr>
          <w:rFonts w:ascii="Times New Roman" w:hAnsi="Times New Roman" w:cs="Times New Roman"/>
          <w:b/>
          <w:sz w:val="28"/>
          <w:szCs w:val="28"/>
        </w:rPr>
        <w:t>“</w:t>
      </w:r>
      <w:r w:rsidR="00285810">
        <w:rPr>
          <w:rFonts w:ascii="Times New Roman" w:hAnsi="Times New Roman" w:cs="Times New Roman"/>
          <w:b/>
          <w:sz w:val="28"/>
          <w:szCs w:val="28"/>
        </w:rPr>
        <w:t>Формирование реестра</w:t>
      </w:r>
      <w:r w:rsidRPr="00A64193">
        <w:rPr>
          <w:rFonts w:ascii="Times New Roman" w:hAnsi="Times New Roman" w:cs="Times New Roman"/>
          <w:b/>
          <w:sz w:val="28"/>
          <w:szCs w:val="28"/>
        </w:rPr>
        <w:t xml:space="preserve"> заявок»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5"/>
        <w:gridCol w:w="7464"/>
      </w:tblGrid>
      <w:tr w:rsidR="00D23CFE" w:rsidRPr="00A64193" w:rsidTr="00101CC4"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23CFE" w:rsidRPr="00A64193" w:rsidRDefault="00D23CFE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Действующие лица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23CFE" w:rsidRPr="00A64193" w:rsidRDefault="00D23CFE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Менеджер по продажам</w:t>
            </w:r>
            <w:r w:rsidRPr="00A6419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Начальник отдела продаж, </w:t>
            </w:r>
            <w:r w:rsidRPr="00A6419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Система</w:t>
            </w:r>
          </w:p>
        </w:tc>
      </w:tr>
      <w:tr w:rsidR="00D23CFE" w:rsidRPr="00A64193" w:rsidTr="00101CC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23CFE" w:rsidRPr="00A64193" w:rsidRDefault="00D23CFE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Цель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23CFE" w:rsidRDefault="00D23CFE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Менеджер по продажам: сформировать реестр заявок;</w:t>
            </w:r>
          </w:p>
          <w:p w:rsidR="00D23CFE" w:rsidRPr="00A64193" w:rsidRDefault="00D23CFE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Начальник отдела продаж: проанализировать реестр заявок.</w:t>
            </w:r>
          </w:p>
        </w:tc>
      </w:tr>
      <w:tr w:rsidR="00D23CFE" w:rsidRPr="00A64193" w:rsidTr="00101CC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23CFE" w:rsidRPr="00A64193" w:rsidRDefault="00D23CFE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Предусловие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23CFE" w:rsidRPr="00A64193" w:rsidRDefault="00D23CFE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Менеджеру по продажам или начальнику отдела продаж понадобился реестр заявок для дальнейшего анализа.</w:t>
            </w:r>
          </w:p>
        </w:tc>
      </w:tr>
      <w:tr w:rsidR="00D23CFE" w:rsidRPr="00A64193" w:rsidTr="00101CC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23CFE" w:rsidRPr="00A64193" w:rsidRDefault="00D23CFE" w:rsidP="00101CC4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Успешный сценарий:</w:t>
            </w:r>
          </w:p>
          <w:p w:rsidR="00D23CFE" w:rsidRDefault="00D23CFE" w:rsidP="00101CC4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 Менеджер по продажам нажимает кнопку</w:t>
            </w:r>
            <w:r w:rsidR="00E76CD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отвечающую за </w:t>
            </w:r>
            <w:r w:rsidR="00E76CD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формирование реестра заявок;</w:t>
            </w:r>
          </w:p>
          <w:p w:rsidR="00E76CDE" w:rsidRDefault="00E76CDE" w:rsidP="00101CC4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2. Менеджер по продажам выбирает критерий, по которому он формирует реестр заявок;</w:t>
            </w:r>
          </w:p>
          <w:p w:rsidR="00E76CDE" w:rsidRDefault="00E76CDE" w:rsidP="00E76CDE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3.Менеджер по продажам получает реестр заявок</w:t>
            </w:r>
            <w:r w:rsidR="001967E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по выбранному критерию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;</w:t>
            </w:r>
          </w:p>
          <w:p w:rsidR="00E76CDE" w:rsidRDefault="00E76CDE" w:rsidP="00E76CDE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4. Менеджер по продажам отправляет реестр заявок начальнику отдела продаж;</w:t>
            </w:r>
          </w:p>
          <w:p w:rsidR="00E76CDE" w:rsidRPr="00A64193" w:rsidRDefault="00E76CDE" w:rsidP="00285810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  <w:tr w:rsidR="00D23CFE" w:rsidRPr="00A64193" w:rsidTr="00101CC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23CFE" w:rsidRPr="00A64193" w:rsidRDefault="00D23CFE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23CFE" w:rsidRPr="00A64193" w:rsidRDefault="00285810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Реестр заявок сформирован, начальник отдела продаж получает реестр заявок.</w:t>
            </w:r>
          </w:p>
        </w:tc>
      </w:tr>
    </w:tbl>
    <w:p w:rsidR="00D23CFE" w:rsidRDefault="00D23CFE" w:rsidP="00D23CFE">
      <w:pPr>
        <w:rPr>
          <w:rFonts w:ascii="Times New Roman" w:hAnsi="Times New Roman" w:cs="Times New Roman"/>
          <w:b/>
          <w:sz w:val="28"/>
          <w:szCs w:val="28"/>
        </w:rPr>
      </w:pPr>
    </w:p>
    <w:p w:rsidR="00285810" w:rsidRDefault="00285810" w:rsidP="00285810">
      <w:pPr>
        <w:rPr>
          <w:rFonts w:ascii="Times New Roman" w:hAnsi="Times New Roman" w:cs="Times New Roman"/>
          <w:b/>
          <w:sz w:val="28"/>
          <w:szCs w:val="28"/>
        </w:rPr>
      </w:pPr>
      <w:r w:rsidRPr="00A64193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DA63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193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DA63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193">
        <w:rPr>
          <w:rFonts w:ascii="Times New Roman" w:hAnsi="Times New Roman" w:cs="Times New Roman"/>
          <w:b/>
          <w:sz w:val="28"/>
          <w:szCs w:val="28"/>
        </w:rPr>
        <w:t>“</w:t>
      </w:r>
      <w:r w:rsidR="00F168E3">
        <w:rPr>
          <w:rFonts w:ascii="Times New Roman" w:hAnsi="Times New Roman" w:cs="Times New Roman"/>
          <w:b/>
          <w:sz w:val="28"/>
          <w:szCs w:val="28"/>
        </w:rPr>
        <w:t>Введение справочников клиентов</w:t>
      </w:r>
      <w:r w:rsidRPr="00A64193"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W w:w="93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5"/>
        <w:gridCol w:w="6334"/>
      </w:tblGrid>
      <w:tr w:rsidR="00104571" w:rsidRPr="00A64193" w:rsidTr="00104571">
        <w:tc>
          <w:tcPr>
            <w:tcW w:w="3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85810" w:rsidRPr="00A64193" w:rsidRDefault="00285810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Действующие лица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85810" w:rsidRPr="00A64193" w:rsidRDefault="00285810" w:rsidP="00DA63F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Менеджер по продажам</w:t>
            </w:r>
            <w:r w:rsidRPr="00A6419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, Система</w:t>
            </w:r>
          </w:p>
        </w:tc>
      </w:tr>
      <w:tr w:rsidR="00104571" w:rsidRPr="00A64193" w:rsidTr="001045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85810" w:rsidRPr="00A64193" w:rsidRDefault="00285810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Цель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85810" w:rsidRPr="00A64193" w:rsidRDefault="00950608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Добавить , изменить или удалить запись о клиенте.</w:t>
            </w:r>
          </w:p>
        </w:tc>
      </w:tr>
      <w:tr w:rsidR="00104571" w:rsidRPr="00A64193" w:rsidTr="001045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85810" w:rsidRPr="00A64193" w:rsidRDefault="00285810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Предусловие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50608" w:rsidRPr="00A64193" w:rsidRDefault="001967E7" w:rsidP="0095060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Есть необходимость изменить данные в справочнике клиентов</w:t>
            </w:r>
          </w:p>
        </w:tc>
      </w:tr>
      <w:tr w:rsidR="00285810" w:rsidRPr="00A64193" w:rsidTr="00104571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85810" w:rsidRPr="00A64193" w:rsidRDefault="00285810" w:rsidP="00101CC4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Успешный сценарий:</w:t>
            </w:r>
          </w:p>
          <w:p w:rsidR="00285810" w:rsidRDefault="00285810" w:rsidP="00101CC4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1. Менеджер по продажам </w:t>
            </w:r>
            <w:r w:rsidR="00111839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открывает справочник клиентов</w:t>
            </w:r>
            <w:r w:rsidR="00111839"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;</w:t>
            </w:r>
          </w:p>
          <w:p w:rsidR="00285810" w:rsidRDefault="00285810" w:rsidP="00101CC4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 xml:space="preserve">2. </w:t>
            </w:r>
            <w:r w:rsidR="00111839"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 xml:space="preserve">Менеджер по продажам </w:t>
            </w:r>
            <w:proofErr w:type="spellStart"/>
            <w:r w:rsidR="00111839"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проверяет</w:t>
            </w:r>
            <w:proofErr w:type="spellEnd"/>
            <w:r w:rsidR="00111839"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 xml:space="preserve"> на </w:t>
            </w:r>
            <w:proofErr w:type="spellStart"/>
            <w:r w:rsidR="00111839"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необходимость</w:t>
            </w:r>
            <w:proofErr w:type="spellEnd"/>
            <w:r w:rsidR="00111839"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 xml:space="preserve"> вносить </w:t>
            </w:r>
            <w:proofErr w:type="spellStart"/>
            <w:r w:rsidR="00111839"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измения</w:t>
            </w:r>
            <w:proofErr w:type="spellEnd"/>
            <w:r w:rsidR="00111839"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 xml:space="preserve"> в </w:t>
            </w:r>
            <w:proofErr w:type="spellStart"/>
            <w:r w:rsidR="00111839"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справочник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;</w:t>
            </w:r>
          </w:p>
          <w:p w:rsidR="001967E7" w:rsidRDefault="001967E7" w:rsidP="00101CC4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3. Добавляет или изменяет необходимую информацию</w:t>
            </w:r>
            <w:r w:rsidRPr="001967E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;</w:t>
            </w:r>
          </w:p>
          <w:p w:rsidR="00285810" w:rsidRPr="00A64193" w:rsidRDefault="001967E7" w:rsidP="00104571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967E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  <w:r w:rsidR="00104571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.</w:t>
            </w:r>
            <w:r w:rsidRPr="001967E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r w:rsidR="00104571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Менеджер по продажам сохраняет изменения.</w:t>
            </w:r>
          </w:p>
        </w:tc>
      </w:tr>
      <w:tr w:rsidR="00104571" w:rsidRPr="00A64193" w:rsidTr="001045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85810" w:rsidRPr="00A64193" w:rsidRDefault="00285810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lastRenderedPageBreak/>
              <w:t>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85810" w:rsidRPr="00A64193" w:rsidRDefault="00285810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Реестр заявок сформирован, начальник отдела продаж получает реестр заявок.</w:t>
            </w:r>
          </w:p>
        </w:tc>
      </w:tr>
      <w:tr w:rsidR="00104571" w:rsidRPr="00A64193" w:rsidTr="00104571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104571" w:rsidRDefault="00104571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Расширения</w:t>
            </w:r>
          </w:p>
        </w:tc>
      </w:tr>
      <w:tr w:rsidR="00104571" w:rsidRPr="00A64193" w:rsidTr="000A70A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104571" w:rsidRDefault="00104571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*а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1967E7" w:rsidRDefault="001967E7" w:rsidP="00101CC4">
            <w:pPr>
              <w:spacing w:after="0" w:line="240" w:lineRule="auto"/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ru-RU"/>
              </w:rPr>
            </w:pPr>
            <w:r w:rsidRPr="001967E7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US" w:eastAsia="ru-RU"/>
              </w:rPr>
              <w:t>Use</w:t>
            </w:r>
            <w:r w:rsidRPr="001967E7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1967E7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US" w:eastAsia="ru-RU"/>
              </w:rPr>
              <w:t>Case</w:t>
            </w:r>
            <w:r w:rsidRPr="001967E7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ru-RU"/>
              </w:rPr>
              <w:t xml:space="preserve"> “Удаление </w:t>
            </w:r>
            <w:r w:rsidR="00104571" w:rsidRPr="001967E7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1967E7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ru-RU"/>
              </w:rPr>
              <w:t>записи о клиенте»</w:t>
            </w:r>
          </w:p>
          <w:p w:rsidR="001967E7" w:rsidRPr="001967E7" w:rsidRDefault="001967E7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967E7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Use</w:t>
            </w:r>
            <w:r w:rsidRPr="001967E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1967E7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Case</w:t>
            </w:r>
            <w:r w:rsidRPr="001967E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не может существовать отдельно, является расширением прецедента «ведение справочника клиентов»</w:t>
            </w:r>
          </w:p>
          <w:p w:rsidR="009F73BE" w:rsidRDefault="00104571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В случае </w:t>
            </w:r>
            <w:r w:rsidR="00B84F6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если есть необходимость удалить определенную запись в справочнике клиента</w:t>
            </w:r>
            <w:r w:rsidR="009F73B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;</w:t>
            </w:r>
          </w:p>
          <w:p w:rsidR="009F73BE" w:rsidRDefault="009F73BE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Рез</w:t>
            </w:r>
            <w:r w:rsidR="00B84F6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ультат: наличие в базе данных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действительных данных.</w:t>
            </w:r>
          </w:p>
          <w:p w:rsidR="009F73BE" w:rsidRDefault="00B84F6C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Автоматическое перемещение удаленных данных в архив.</w:t>
            </w:r>
          </w:p>
          <w:p w:rsidR="00104571" w:rsidRDefault="00104571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</w:p>
        </w:tc>
      </w:tr>
    </w:tbl>
    <w:p w:rsidR="009F73BE" w:rsidRPr="00A64193" w:rsidRDefault="009F73BE" w:rsidP="00D23CFE">
      <w:pPr>
        <w:rPr>
          <w:rFonts w:ascii="Times New Roman" w:hAnsi="Times New Roman" w:cs="Times New Roman"/>
          <w:b/>
          <w:sz w:val="28"/>
          <w:szCs w:val="28"/>
        </w:rPr>
      </w:pPr>
    </w:p>
    <w:p w:rsidR="009F73BE" w:rsidRDefault="009F73BE" w:rsidP="009F73BE">
      <w:pPr>
        <w:rPr>
          <w:rFonts w:ascii="Times New Roman" w:hAnsi="Times New Roman" w:cs="Times New Roman"/>
          <w:b/>
          <w:sz w:val="28"/>
          <w:szCs w:val="28"/>
        </w:rPr>
      </w:pPr>
      <w:r w:rsidRPr="00A64193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2858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193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2858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193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Регистрация заказов</w:t>
      </w:r>
      <w:r w:rsidRPr="00A64193"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5"/>
        <w:gridCol w:w="7464"/>
      </w:tblGrid>
      <w:tr w:rsidR="009F73BE" w:rsidRPr="00A64193" w:rsidTr="00101CC4"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73BE" w:rsidRPr="00A64193" w:rsidRDefault="009F73BE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Действующие лица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73BE" w:rsidRPr="00A64193" w:rsidRDefault="009F73BE" w:rsidP="009F73B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Менеджер по продажам</w:t>
            </w:r>
            <w:r w:rsidRPr="00A6419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, Система</w:t>
            </w:r>
          </w:p>
        </w:tc>
      </w:tr>
      <w:tr w:rsidR="009F73BE" w:rsidRPr="00A64193" w:rsidTr="00101CC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73BE" w:rsidRPr="00A64193" w:rsidRDefault="009F73BE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Цель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73BE" w:rsidRPr="00A64193" w:rsidRDefault="009F73BE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Сохранить в базе данных информацию про заказ от клиента.</w:t>
            </w:r>
          </w:p>
        </w:tc>
      </w:tr>
      <w:tr w:rsidR="009F73BE" w:rsidRPr="00A64193" w:rsidTr="00101CC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73BE" w:rsidRPr="00A64193" w:rsidRDefault="009F73BE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Предусловие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73BE" w:rsidRPr="00A64193" w:rsidRDefault="009F73BE" w:rsidP="009F73B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Менеджеру по продажам рассматривает возможность выполнить полученную заявку.</w:t>
            </w:r>
          </w:p>
        </w:tc>
      </w:tr>
      <w:tr w:rsidR="009F73BE" w:rsidRPr="00A64193" w:rsidTr="00101CC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73BE" w:rsidRPr="00A64193" w:rsidRDefault="009F73BE" w:rsidP="00101CC4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Успешный сценарий:</w:t>
            </w:r>
          </w:p>
          <w:p w:rsidR="009F73BE" w:rsidRDefault="009F73BE" w:rsidP="009F73BE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1. Менеджер просматривает заявку, полученную от клиента. </w:t>
            </w:r>
          </w:p>
          <w:p w:rsidR="009F73BE" w:rsidRDefault="009F73BE" w:rsidP="009F73BE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2. Менеджер по продажам проверяет наличие на складе указанных в заявке товаров;</w:t>
            </w:r>
          </w:p>
          <w:p w:rsidR="009F73BE" w:rsidRDefault="009F73BE" w:rsidP="009F73BE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3. Менеджер по продажам посылает клиенту уточненную заявку клиенту; </w:t>
            </w:r>
          </w:p>
          <w:p w:rsidR="009F73BE" w:rsidRPr="00A64193" w:rsidRDefault="009F73BE" w:rsidP="009F73BE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4.Менеджер по продажам регистрирует заказ </w:t>
            </w:r>
          </w:p>
        </w:tc>
      </w:tr>
      <w:tr w:rsidR="009F73BE" w:rsidRPr="00A64193" w:rsidTr="00101CC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73BE" w:rsidRPr="00A64193" w:rsidRDefault="009F73BE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F73BE" w:rsidRPr="00A64193" w:rsidRDefault="009F73BE" w:rsidP="009F73B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Заказ и все его детали удачно сохранены </w:t>
            </w:r>
            <w:r w:rsidR="0094484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в базу данных</w:t>
            </w:r>
          </w:p>
        </w:tc>
      </w:tr>
    </w:tbl>
    <w:p w:rsidR="00A64193" w:rsidRDefault="00A64193"/>
    <w:p w:rsidR="00944845" w:rsidRDefault="00944845" w:rsidP="00944845">
      <w:pPr>
        <w:rPr>
          <w:rFonts w:ascii="Times New Roman" w:hAnsi="Times New Roman" w:cs="Times New Roman"/>
          <w:b/>
          <w:sz w:val="28"/>
          <w:szCs w:val="28"/>
        </w:rPr>
      </w:pPr>
      <w:r w:rsidRPr="00A64193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2858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193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2858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193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Формирование реестра</w:t>
      </w:r>
      <w:r w:rsidRPr="00A6419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заказов</w:t>
      </w:r>
      <w:r w:rsidRPr="00A64193"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5"/>
        <w:gridCol w:w="7464"/>
      </w:tblGrid>
      <w:tr w:rsidR="00944845" w:rsidRPr="00A64193" w:rsidTr="00101CC4"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44845" w:rsidRPr="00A64193" w:rsidRDefault="00944845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Действующие лица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44845" w:rsidRPr="00A64193" w:rsidRDefault="00944845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Менеджер по продажам</w:t>
            </w:r>
            <w:r w:rsidRPr="00A6419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Начальник отдела продаж, </w:t>
            </w:r>
            <w:r w:rsidRPr="00A6419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Система</w:t>
            </w:r>
          </w:p>
        </w:tc>
      </w:tr>
      <w:tr w:rsidR="00944845" w:rsidRPr="00A64193" w:rsidTr="00101CC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44845" w:rsidRPr="00A64193" w:rsidRDefault="00944845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Цель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44845" w:rsidRDefault="00944845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Менеджер по продажам: сформировать реестр заказов;</w:t>
            </w:r>
          </w:p>
          <w:p w:rsidR="00944845" w:rsidRPr="00A64193" w:rsidRDefault="00944845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Начальник отдела продаж: проанализировать реестр заказов.</w:t>
            </w:r>
          </w:p>
        </w:tc>
      </w:tr>
      <w:tr w:rsidR="00944845" w:rsidRPr="00A64193" w:rsidTr="00101CC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44845" w:rsidRPr="00A64193" w:rsidRDefault="00944845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Предусловие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44845" w:rsidRPr="00A64193" w:rsidRDefault="00944845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Менеджеру по продажам или начальнику отдела продаж понадобился реестр заказов для дальнейшего анализа.</w:t>
            </w:r>
          </w:p>
        </w:tc>
      </w:tr>
      <w:tr w:rsidR="00944845" w:rsidRPr="00A64193" w:rsidTr="00101CC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44845" w:rsidRPr="00A64193" w:rsidRDefault="00944845" w:rsidP="00101CC4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Успешный сценарий:</w:t>
            </w:r>
          </w:p>
          <w:p w:rsidR="00944845" w:rsidRDefault="00944845" w:rsidP="00101CC4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 Менеджер по продажам нажимает кнопку, отвечающую за формирование реестра заказов;</w:t>
            </w:r>
          </w:p>
          <w:p w:rsidR="00944845" w:rsidRDefault="00944845" w:rsidP="00101CC4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2. Менеджер по продажам выбирает критерий, по которому он формирует реестр заказов;</w:t>
            </w:r>
          </w:p>
          <w:p w:rsidR="00944845" w:rsidRPr="00285810" w:rsidRDefault="00944845" w:rsidP="00101CC4">
            <w:pPr>
              <w:spacing w:after="0" w:line="240" w:lineRule="auto"/>
              <w:ind w:left="36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8581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2.1.  Менеджер по продажам выбирает критерий «за период»;</w:t>
            </w:r>
          </w:p>
          <w:p w:rsidR="00944845" w:rsidRPr="00285810" w:rsidRDefault="00944845" w:rsidP="00101CC4">
            <w:pPr>
              <w:pStyle w:val="a6"/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8581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2.1.1 Менеджер по продажам выбирает за какой именно период он хочет получить реестр;</w:t>
            </w:r>
          </w:p>
          <w:p w:rsidR="00944845" w:rsidRPr="00285810" w:rsidRDefault="00944845" w:rsidP="00101CC4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     </w:t>
            </w:r>
            <w:r w:rsidRPr="0028581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2.2. Менеджер по продажам выбирает критерий «за определенным товаром»;</w:t>
            </w:r>
          </w:p>
          <w:p w:rsidR="00944845" w:rsidRPr="00E76CDE" w:rsidRDefault="00944845" w:rsidP="00101CC4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           2.2.1 Менеджер по продажам выбирает по какому именно товару он хочет получить реестр;</w:t>
            </w:r>
          </w:p>
          <w:p w:rsidR="00944845" w:rsidRDefault="00944845" w:rsidP="00101CC4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3.Менеджер по продажам получает реестр заказов;</w:t>
            </w:r>
          </w:p>
          <w:p w:rsidR="00944845" w:rsidRDefault="00944845" w:rsidP="00101CC4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4. Менеджер по продажам отправляет реестр заказов начальнику отдела продаж;</w:t>
            </w:r>
          </w:p>
          <w:p w:rsidR="00944845" w:rsidRPr="00A64193" w:rsidRDefault="00944845" w:rsidP="00101CC4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  <w:tr w:rsidR="00944845" w:rsidRPr="00A64193" w:rsidTr="00101CC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44845" w:rsidRPr="00A64193" w:rsidRDefault="00944845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lastRenderedPageBreak/>
              <w:t>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44845" w:rsidRPr="00A64193" w:rsidRDefault="00944845" w:rsidP="00101CC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Реестр заказов сформирован, начальник отдела продаж получает реестр заказов.</w:t>
            </w:r>
          </w:p>
        </w:tc>
      </w:tr>
    </w:tbl>
    <w:p w:rsidR="00D50639" w:rsidRDefault="00D50639"/>
    <w:p w:rsidR="00D50639" w:rsidRDefault="00D50639" w:rsidP="00D50639">
      <w:pPr>
        <w:rPr>
          <w:rFonts w:ascii="Times New Roman" w:hAnsi="Times New Roman" w:cs="Times New Roman"/>
          <w:b/>
          <w:sz w:val="28"/>
          <w:szCs w:val="28"/>
        </w:rPr>
      </w:pPr>
      <w:r w:rsidRPr="00A64193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2858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193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28581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D50639">
        <w:rPr>
          <w:rFonts w:ascii="Times New Roman" w:hAnsi="Times New Roman" w:cs="Times New Roman"/>
          <w:b/>
          <w:sz w:val="28"/>
          <w:szCs w:val="28"/>
        </w:rPr>
        <w:t>Формирование инструкции на подбор товара</w:t>
      </w:r>
      <w:r w:rsidRPr="00A64193"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W w:w="9339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7220"/>
      </w:tblGrid>
      <w:tr w:rsidR="00D50639" w:rsidRPr="00A64193" w:rsidTr="00494DDB"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50639" w:rsidRPr="00A64193" w:rsidRDefault="00D50639" w:rsidP="00CF3A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Действующие лица</w:t>
            </w: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50639" w:rsidRPr="00A64193" w:rsidRDefault="00D50639" w:rsidP="00CF3A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53135">
              <w:rPr>
                <w:rFonts w:cs="Calibri"/>
              </w:rPr>
              <w:t>Кладовщик, Система</w:t>
            </w:r>
          </w:p>
        </w:tc>
      </w:tr>
      <w:tr w:rsidR="00D50639" w:rsidRPr="00A64193" w:rsidTr="00494DDB"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50639" w:rsidRPr="00A64193" w:rsidRDefault="00D50639" w:rsidP="00CF3A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Цель</w:t>
            </w: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50639" w:rsidRPr="00A64193" w:rsidRDefault="00D50639" w:rsidP="00CF3A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53135">
              <w:rPr>
                <w:rFonts w:cs="Calibri"/>
              </w:rPr>
              <w:t>Сформировать инструкцию на подбор товаров для подсобного сотрудника</w:t>
            </w:r>
          </w:p>
        </w:tc>
      </w:tr>
      <w:tr w:rsidR="00D50639" w:rsidRPr="00A64193" w:rsidTr="00494DDB"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50639" w:rsidRPr="00A64193" w:rsidRDefault="00D50639" w:rsidP="00CF3A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Предусловие</w:t>
            </w: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50639" w:rsidRPr="00A64193" w:rsidRDefault="00D50639" w:rsidP="00CF3A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53135">
              <w:rPr>
                <w:rFonts w:cs="Calibri"/>
              </w:rPr>
              <w:t>Получен заказ и распоряжение на отгрузку товара</w:t>
            </w:r>
          </w:p>
        </w:tc>
      </w:tr>
      <w:tr w:rsidR="00D50639" w:rsidRPr="00A64193" w:rsidTr="00494DDB">
        <w:tc>
          <w:tcPr>
            <w:tcW w:w="933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50639" w:rsidRPr="00A64193" w:rsidRDefault="00D50639" w:rsidP="00CF3A90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Успешный сценарий:</w:t>
            </w:r>
          </w:p>
          <w:p w:rsidR="00D50639" w:rsidRDefault="00D50639" w:rsidP="00D50639">
            <w:pPr>
              <w:pStyle w:val="a6"/>
              <w:numPr>
                <w:ilvl w:val="1"/>
                <w:numId w:val="1"/>
              </w:numPr>
              <w:rPr>
                <w:rFonts w:eastAsia="Times New Roman" w:cs="Calibri"/>
              </w:rPr>
            </w:pPr>
            <w:r w:rsidRPr="00D50639">
              <w:rPr>
                <w:rFonts w:eastAsia="Times New Roman" w:cs="Calibri"/>
              </w:rPr>
              <w:t>Кладовщик открывает документ с заказом.</w:t>
            </w:r>
          </w:p>
          <w:p w:rsidR="00DA2F90" w:rsidRDefault="00D50639" w:rsidP="00DA2F90">
            <w:pPr>
              <w:pStyle w:val="a6"/>
              <w:numPr>
                <w:ilvl w:val="1"/>
                <w:numId w:val="1"/>
              </w:numPr>
              <w:rPr>
                <w:rFonts w:eastAsia="Times New Roman" w:cs="Calibri"/>
              </w:rPr>
            </w:pPr>
            <w:r w:rsidRPr="00D50639">
              <w:rPr>
                <w:rFonts w:eastAsia="Times New Roman" w:cs="Calibri"/>
              </w:rPr>
              <w:t>В соответствии с документом формируется инструкция с соответствующей информацией.</w:t>
            </w:r>
          </w:p>
          <w:p w:rsidR="00D50639" w:rsidRPr="00DA2F90" w:rsidRDefault="00D50639" w:rsidP="00DA2F90">
            <w:pPr>
              <w:pStyle w:val="a6"/>
              <w:numPr>
                <w:ilvl w:val="1"/>
                <w:numId w:val="1"/>
              </w:numPr>
              <w:rPr>
                <w:rFonts w:eastAsia="Times New Roman" w:cs="Calibri"/>
              </w:rPr>
            </w:pPr>
            <w:r w:rsidRPr="00DA2F90">
              <w:rPr>
                <w:rFonts w:eastAsia="Times New Roman" w:cs="Calibri"/>
              </w:rPr>
              <w:t>Кладовщик распечатывает инструкцию на подбор товаров для подсобного работника склада</w:t>
            </w:r>
            <w:r w:rsidR="006F11EA">
              <w:rPr>
                <w:rFonts w:eastAsia="Times New Roman" w:cs="Calibri"/>
              </w:rPr>
              <w:t>.</w:t>
            </w:r>
          </w:p>
        </w:tc>
      </w:tr>
      <w:tr w:rsidR="00D50639" w:rsidRPr="00A64193" w:rsidTr="00494DDB"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50639" w:rsidRPr="00A64193" w:rsidRDefault="00D50639" w:rsidP="00CF3A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Результат</w:t>
            </w: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50639" w:rsidRPr="00A64193" w:rsidRDefault="007524E8" w:rsidP="00CF3A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53135">
              <w:rPr>
                <w:rFonts w:cs="Calibri"/>
              </w:rPr>
              <w:t>Правильно сформированная инструкция по подбору товара для подсобного работника</w:t>
            </w:r>
            <w:r w:rsidR="006F11EA">
              <w:rPr>
                <w:rFonts w:cs="Calibri"/>
              </w:rPr>
              <w:t>.</w:t>
            </w:r>
          </w:p>
        </w:tc>
      </w:tr>
      <w:tr w:rsidR="00494DDB" w:rsidTr="00494DDB">
        <w:tc>
          <w:tcPr>
            <w:tcW w:w="933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494DDB" w:rsidRDefault="00494DDB" w:rsidP="00CF3A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Расширения</w:t>
            </w:r>
          </w:p>
        </w:tc>
      </w:tr>
      <w:tr w:rsidR="00494DDB" w:rsidTr="00494DDB"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494DDB" w:rsidRDefault="00494DDB" w:rsidP="00CF3A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*а</w:t>
            </w: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494DDB" w:rsidRDefault="00494DDB" w:rsidP="00CF3A90">
            <w:pPr>
              <w:spacing w:after="0" w:line="240" w:lineRule="auto"/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ru-RU"/>
              </w:rPr>
            </w:pPr>
            <w:r w:rsidRPr="001967E7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US" w:eastAsia="ru-RU"/>
              </w:rPr>
              <w:t>Use</w:t>
            </w:r>
            <w:r w:rsidRPr="001967E7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1967E7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US" w:eastAsia="ru-RU"/>
              </w:rPr>
              <w:t>Case</w:t>
            </w:r>
            <w:r w:rsidRPr="001967E7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ru-RU"/>
              </w:rPr>
              <w:t xml:space="preserve"> “</w:t>
            </w:r>
            <w:r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ru-RU"/>
              </w:rPr>
              <w:t>Корректировка инструкции</w:t>
            </w:r>
            <w:r w:rsidRPr="001967E7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eastAsia="ru-RU"/>
              </w:rPr>
              <w:t>»</w:t>
            </w:r>
          </w:p>
          <w:p w:rsidR="00494DDB" w:rsidRPr="001967E7" w:rsidRDefault="00494DDB" w:rsidP="00CF3A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1967E7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Use</w:t>
            </w:r>
            <w:r w:rsidRPr="001967E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r w:rsidRPr="001967E7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Case</w:t>
            </w:r>
            <w:r w:rsidRPr="001967E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не может существовать отдельно, является расширением прецедента «</w:t>
            </w:r>
            <w:r w:rsidRPr="00494DDB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Формирование инструкции на подбор товара</w:t>
            </w:r>
            <w:r w:rsidRPr="001967E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»</w:t>
            </w:r>
          </w:p>
          <w:p w:rsidR="00494DDB" w:rsidRDefault="00494DDB" w:rsidP="00CF3A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В случае</w:t>
            </w:r>
            <w:r w:rsidR="006F11E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r w:rsidR="006F11EA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если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r w:rsidR="004F504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вносятся поправки в заказ, Кладовщик может изменить инструкцию на подбор товаров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;</w:t>
            </w:r>
          </w:p>
          <w:p w:rsidR="00494DDB" w:rsidRDefault="00494DDB" w:rsidP="007524E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Результат: </w:t>
            </w:r>
            <w:r w:rsidR="007524E8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инструкция сформирована по достоверным данным, подсобный сотрудник получает корректные данные по подбору товара.</w:t>
            </w:r>
          </w:p>
        </w:tc>
      </w:tr>
    </w:tbl>
    <w:p w:rsidR="00746A33" w:rsidRDefault="00746A33" w:rsidP="007524E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24E8" w:rsidRDefault="007524E8" w:rsidP="007524E8">
      <w:pPr>
        <w:rPr>
          <w:rFonts w:ascii="Times New Roman" w:hAnsi="Times New Roman" w:cs="Times New Roman"/>
          <w:b/>
          <w:sz w:val="28"/>
          <w:szCs w:val="28"/>
        </w:rPr>
      </w:pPr>
      <w:r w:rsidRPr="00A64193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2858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193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28581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 w:rsidR="00746A33" w:rsidRPr="00746A33">
        <w:rPr>
          <w:rFonts w:ascii="Times New Roman" w:hAnsi="Times New Roman" w:cs="Times New Roman"/>
          <w:b/>
          <w:sz w:val="28"/>
          <w:szCs w:val="28"/>
        </w:rPr>
        <w:t>Формирование расходной накладной</w:t>
      </w:r>
      <w:r w:rsidRPr="00A64193"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W w:w="9339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7220"/>
      </w:tblGrid>
      <w:tr w:rsidR="007524E8" w:rsidRPr="00A64193" w:rsidTr="00CF3A90"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524E8" w:rsidRPr="00A64193" w:rsidRDefault="007524E8" w:rsidP="00CF3A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Действующие лица</w:t>
            </w: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524E8" w:rsidRPr="00A64193" w:rsidRDefault="007524E8" w:rsidP="00CF3A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53135">
              <w:rPr>
                <w:rFonts w:cs="Calibri"/>
              </w:rPr>
              <w:t>Кладовщик, Система</w:t>
            </w:r>
          </w:p>
        </w:tc>
      </w:tr>
      <w:tr w:rsidR="007524E8" w:rsidRPr="00A64193" w:rsidTr="00CF3A90"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524E8" w:rsidRPr="00A64193" w:rsidRDefault="007524E8" w:rsidP="00CF3A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Цель</w:t>
            </w: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524E8" w:rsidRPr="00A64193" w:rsidRDefault="00746A33" w:rsidP="00CF3A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53135">
              <w:rPr>
                <w:rFonts w:cs="Calibri"/>
              </w:rPr>
              <w:t>Сформировать расходную накладную</w:t>
            </w:r>
            <w:r w:rsidR="006F11EA">
              <w:rPr>
                <w:rFonts w:cs="Calibri"/>
              </w:rPr>
              <w:t>.</w:t>
            </w:r>
          </w:p>
        </w:tc>
      </w:tr>
      <w:tr w:rsidR="007524E8" w:rsidRPr="00A64193" w:rsidTr="00CF3A90"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524E8" w:rsidRPr="00A64193" w:rsidRDefault="007524E8" w:rsidP="00CF3A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lastRenderedPageBreak/>
              <w:t>Предусловие</w:t>
            </w: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524E8" w:rsidRPr="00A64193" w:rsidRDefault="00746A33" w:rsidP="00CF3A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53135">
              <w:rPr>
                <w:rFonts w:cs="Calibri"/>
              </w:rPr>
              <w:t>Получен заказ и распоряжение на отгрузку товара</w:t>
            </w:r>
            <w:r w:rsidR="006F11EA">
              <w:rPr>
                <w:rFonts w:cs="Calibri"/>
              </w:rPr>
              <w:t>.</w:t>
            </w:r>
          </w:p>
        </w:tc>
      </w:tr>
      <w:tr w:rsidR="007524E8" w:rsidRPr="00A64193" w:rsidTr="00CF3A90">
        <w:tc>
          <w:tcPr>
            <w:tcW w:w="933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524E8" w:rsidRPr="00A64193" w:rsidRDefault="007524E8" w:rsidP="00CF3A90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Успешный сценарий:</w:t>
            </w:r>
          </w:p>
          <w:p w:rsidR="00746A33" w:rsidRPr="00746A33" w:rsidRDefault="00746A33" w:rsidP="00746A33">
            <w:pPr>
              <w:numPr>
                <w:ilvl w:val="0"/>
                <w:numId w:val="6"/>
              </w:numPr>
              <w:contextualSpacing/>
              <w:rPr>
                <w:rFonts w:eastAsia="Times New Roman" w:cs="Calibri"/>
              </w:rPr>
            </w:pPr>
            <w:r w:rsidRPr="00746A33">
              <w:rPr>
                <w:rFonts w:eastAsia="Times New Roman" w:cs="Calibri"/>
              </w:rPr>
              <w:t>Кладовщик открывает документ с заказом и распоряжение на отгрузку товара.</w:t>
            </w:r>
          </w:p>
          <w:p w:rsidR="00746A33" w:rsidRDefault="00746A33" w:rsidP="00746A33">
            <w:pPr>
              <w:numPr>
                <w:ilvl w:val="0"/>
                <w:numId w:val="6"/>
              </w:numPr>
              <w:rPr>
                <w:rFonts w:eastAsia="Times New Roman" w:cs="Calibri"/>
              </w:rPr>
            </w:pPr>
            <w:r w:rsidRPr="00746A33">
              <w:rPr>
                <w:rFonts w:eastAsia="Times New Roman" w:cs="Calibri"/>
              </w:rPr>
              <w:t>В соответствии с документом формируется расходная накладная с необходимой информацией.</w:t>
            </w:r>
          </w:p>
          <w:p w:rsidR="007524E8" w:rsidRPr="00746A33" w:rsidRDefault="00746A33" w:rsidP="00746A33">
            <w:pPr>
              <w:numPr>
                <w:ilvl w:val="0"/>
                <w:numId w:val="6"/>
              </w:numPr>
              <w:rPr>
                <w:rFonts w:eastAsia="Times New Roman" w:cs="Calibri"/>
              </w:rPr>
            </w:pPr>
            <w:r w:rsidRPr="00746A33">
              <w:rPr>
                <w:rFonts w:eastAsia="Times New Roman" w:cs="Calibri"/>
              </w:rPr>
              <w:t>Кладовщик распечатывает расходную накладную.</w:t>
            </w:r>
          </w:p>
        </w:tc>
      </w:tr>
      <w:tr w:rsidR="007524E8" w:rsidRPr="00A64193" w:rsidTr="006F11EA">
        <w:trPr>
          <w:trHeight w:val="466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524E8" w:rsidRPr="00A64193" w:rsidRDefault="007524E8" w:rsidP="00CF3A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Результат</w:t>
            </w: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524E8" w:rsidRPr="00A64193" w:rsidRDefault="00746A33" w:rsidP="00CF3A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53135">
              <w:rPr>
                <w:rFonts w:cs="Calibri"/>
              </w:rPr>
              <w:t>Правильно сформированная расходная накладная</w:t>
            </w:r>
            <w:r w:rsidR="006F11EA">
              <w:rPr>
                <w:rFonts w:cs="Calibri"/>
              </w:rPr>
              <w:t>.</w:t>
            </w:r>
            <w:bookmarkStart w:id="0" w:name="_GoBack"/>
            <w:bookmarkEnd w:id="0"/>
          </w:p>
        </w:tc>
      </w:tr>
    </w:tbl>
    <w:p w:rsidR="007524E8" w:rsidRDefault="007524E8" w:rsidP="007524E8"/>
    <w:p w:rsidR="00DD78F4" w:rsidRPr="00DD78F4" w:rsidRDefault="00DD78F4" w:rsidP="007524E8">
      <w:pPr>
        <w:rPr>
          <w:rFonts w:ascii="Times New Roman" w:hAnsi="Times New Roman" w:cs="Times New Roman"/>
          <w:b/>
          <w:sz w:val="28"/>
          <w:szCs w:val="28"/>
        </w:rPr>
      </w:pPr>
      <w:r w:rsidRPr="00A64193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2858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193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28581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DD78F4">
        <w:rPr>
          <w:rFonts w:ascii="Times New Roman" w:hAnsi="Times New Roman" w:cs="Times New Roman"/>
          <w:b/>
          <w:sz w:val="28"/>
          <w:szCs w:val="28"/>
        </w:rPr>
        <w:t>Регистрация отгрузки товара</w:t>
      </w:r>
      <w:r w:rsidRPr="00A64193"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W w:w="9339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7220"/>
      </w:tblGrid>
      <w:tr w:rsidR="00746A33" w:rsidRPr="00A64193" w:rsidTr="00CF3A90"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6A33" w:rsidRPr="00A64193" w:rsidRDefault="00746A33" w:rsidP="00CF3A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Действующие лица</w:t>
            </w: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6A33" w:rsidRPr="00A64193" w:rsidRDefault="00746A33" w:rsidP="00CF3A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53135">
              <w:rPr>
                <w:rFonts w:cs="Calibri"/>
              </w:rPr>
              <w:t>Кладовщик, Система</w:t>
            </w:r>
          </w:p>
        </w:tc>
      </w:tr>
      <w:tr w:rsidR="00746A33" w:rsidRPr="00A64193" w:rsidTr="00CF3A90"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6A33" w:rsidRPr="00A64193" w:rsidRDefault="00746A33" w:rsidP="00CF3A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Цель</w:t>
            </w: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6A33" w:rsidRPr="00A64193" w:rsidRDefault="00DD78F4" w:rsidP="00CF3A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53135">
              <w:rPr>
                <w:rFonts w:cs="Calibri"/>
              </w:rPr>
              <w:t>Зарегистрировать отгрузку товара в картотеке складского учёта товаров</w:t>
            </w:r>
          </w:p>
        </w:tc>
      </w:tr>
      <w:tr w:rsidR="00746A33" w:rsidRPr="00A64193" w:rsidTr="00CF3A90"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6A33" w:rsidRPr="00A64193" w:rsidRDefault="00746A33" w:rsidP="00CF3A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Предусловие</w:t>
            </w: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6A33" w:rsidRPr="00A64193" w:rsidRDefault="00DD78F4" w:rsidP="00CF3A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53135">
              <w:rPr>
                <w:rFonts w:cs="Calibri"/>
              </w:rPr>
              <w:t>Получен заказ и распоряжение на отгрузку товара</w:t>
            </w:r>
          </w:p>
        </w:tc>
      </w:tr>
      <w:tr w:rsidR="00746A33" w:rsidRPr="00A64193" w:rsidTr="00CF3A90">
        <w:tc>
          <w:tcPr>
            <w:tcW w:w="933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6A33" w:rsidRPr="00A64193" w:rsidRDefault="00746A33" w:rsidP="00CF3A90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Успешный сценарий:</w:t>
            </w:r>
          </w:p>
          <w:p w:rsidR="00DD78F4" w:rsidRPr="00DD78F4" w:rsidRDefault="00DD78F4" w:rsidP="00DD78F4">
            <w:pPr>
              <w:numPr>
                <w:ilvl w:val="0"/>
                <w:numId w:val="7"/>
              </w:numPr>
              <w:contextualSpacing/>
              <w:rPr>
                <w:rFonts w:eastAsia="Times New Roman" w:cs="Calibri"/>
              </w:rPr>
            </w:pPr>
            <w:r w:rsidRPr="00DD78F4">
              <w:rPr>
                <w:rFonts w:eastAsia="Times New Roman" w:cs="Calibri"/>
              </w:rPr>
              <w:t>Кладовщик открывает документ с заказом и распоряжение на отгрузку товара.</w:t>
            </w:r>
          </w:p>
          <w:p w:rsidR="00DD78F4" w:rsidRDefault="00DD78F4" w:rsidP="00DD78F4">
            <w:pPr>
              <w:numPr>
                <w:ilvl w:val="0"/>
                <w:numId w:val="7"/>
              </w:numPr>
              <w:contextualSpacing/>
              <w:rPr>
                <w:rFonts w:eastAsia="Times New Roman" w:cs="Calibri"/>
              </w:rPr>
            </w:pPr>
            <w:r w:rsidRPr="00DD78F4">
              <w:rPr>
                <w:rFonts w:eastAsia="Times New Roman" w:cs="Calibri"/>
              </w:rPr>
              <w:t>В соответствии с документом в картотеке регистрируется отгрузка товара.</w:t>
            </w:r>
          </w:p>
          <w:p w:rsidR="00746A33" w:rsidRPr="00DD78F4" w:rsidRDefault="00DD78F4" w:rsidP="00DD78F4">
            <w:pPr>
              <w:numPr>
                <w:ilvl w:val="0"/>
                <w:numId w:val="7"/>
              </w:numPr>
              <w:contextualSpacing/>
              <w:rPr>
                <w:rFonts w:eastAsia="Times New Roman" w:cs="Calibri"/>
              </w:rPr>
            </w:pPr>
            <w:r w:rsidRPr="00DD78F4">
              <w:rPr>
                <w:rFonts w:eastAsia="Times New Roman" w:cs="Calibri"/>
              </w:rPr>
              <w:t>Система автоматически пересчитывает остаток товара.</w:t>
            </w:r>
          </w:p>
        </w:tc>
      </w:tr>
      <w:tr w:rsidR="00746A33" w:rsidRPr="00A64193" w:rsidTr="00CF3A90"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6A33" w:rsidRPr="00A64193" w:rsidRDefault="00746A33" w:rsidP="00CF3A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Результат</w:t>
            </w: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6A33" w:rsidRPr="00A64193" w:rsidRDefault="00DD78F4" w:rsidP="00CF3A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53135">
              <w:rPr>
                <w:rFonts w:cs="Calibri"/>
              </w:rPr>
              <w:t>Данные о</w:t>
            </w:r>
            <w:r>
              <w:rPr>
                <w:rFonts w:cs="Calibri"/>
              </w:rPr>
              <w:t>б</w:t>
            </w:r>
            <w:r w:rsidRPr="00F53135">
              <w:rPr>
                <w:rFonts w:cs="Calibri"/>
              </w:rPr>
              <w:t xml:space="preserve"> отгрузке товара внесены в картотеку складского учёта товаров</w:t>
            </w:r>
          </w:p>
        </w:tc>
      </w:tr>
    </w:tbl>
    <w:p w:rsidR="00F22B41" w:rsidRDefault="00F22B41" w:rsidP="00DD78F4">
      <w:pPr>
        <w:rPr>
          <w:rFonts w:ascii="Times New Roman" w:hAnsi="Times New Roman" w:cs="Times New Roman"/>
          <w:b/>
          <w:sz w:val="28"/>
          <w:szCs w:val="28"/>
        </w:rPr>
      </w:pPr>
    </w:p>
    <w:p w:rsidR="00746A33" w:rsidRPr="00F22B41" w:rsidRDefault="00DD78F4" w:rsidP="007524E8">
      <w:pPr>
        <w:rPr>
          <w:rFonts w:ascii="Times New Roman" w:hAnsi="Times New Roman" w:cs="Times New Roman"/>
          <w:b/>
          <w:sz w:val="28"/>
          <w:szCs w:val="28"/>
        </w:rPr>
      </w:pPr>
      <w:r w:rsidRPr="00A64193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2858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193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28581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 w:rsidR="00F22B41" w:rsidRPr="00F22B41">
        <w:rPr>
          <w:rFonts w:ascii="Times New Roman" w:hAnsi="Times New Roman" w:cs="Times New Roman"/>
          <w:b/>
          <w:sz w:val="28"/>
          <w:szCs w:val="28"/>
        </w:rPr>
        <w:t>Формирование ведомости учёта отгрузки товаров со склада</w:t>
      </w:r>
      <w:r w:rsidRPr="00A64193"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W w:w="9339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7220"/>
      </w:tblGrid>
      <w:tr w:rsidR="00746A33" w:rsidRPr="00A64193" w:rsidTr="00CF3A90"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6A33" w:rsidRPr="00A64193" w:rsidRDefault="00746A33" w:rsidP="00CF3A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Действующие лица</w:t>
            </w: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6A33" w:rsidRPr="00A64193" w:rsidRDefault="00F22B41" w:rsidP="00CF3A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53135">
              <w:rPr>
                <w:rFonts w:cs="Calibri"/>
              </w:rPr>
              <w:t>Кладовщик, Система, Менеджер</w:t>
            </w:r>
          </w:p>
        </w:tc>
      </w:tr>
      <w:tr w:rsidR="00746A33" w:rsidRPr="00A64193" w:rsidTr="00CF3A90"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6A33" w:rsidRPr="00A64193" w:rsidRDefault="00746A33" w:rsidP="00CF3A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Цель</w:t>
            </w: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6A33" w:rsidRPr="00A64193" w:rsidRDefault="00F22B41" w:rsidP="00CF3A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53135">
              <w:rPr>
                <w:rFonts w:cs="Calibri"/>
              </w:rPr>
              <w:t>Сформировать ведомости учёта отгрузки товаров со склада</w:t>
            </w:r>
          </w:p>
        </w:tc>
      </w:tr>
      <w:tr w:rsidR="00746A33" w:rsidRPr="00A64193" w:rsidTr="00CF3A90"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6A33" w:rsidRPr="00A64193" w:rsidRDefault="00746A33" w:rsidP="00CF3A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Предусловие</w:t>
            </w: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6A33" w:rsidRPr="00A64193" w:rsidRDefault="00F22B41" w:rsidP="00CF3A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53135">
              <w:rPr>
                <w:rFonts w:cs="Calibri"/>
              </w:rPr>
              <w:t>Получен заказ и распоряжение на отгрузку товара</w:t>
            </w:r>
          </w:p>
        </w:tc>
      </w:tr>
      <w:tr w:rsidR="00746A33" w:rsidRPr="00A64193" w:rsidTr="00CF3A90">
        <w:tc>
          <w:tcPr>
            <w:tcW w:w="933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22B41" w:rsidRPr="00F22B41" w:rsidRDefault="00746A33" w:rsidP="00F22B41">
            <w:pPr>
              <w:pStyle w:val="a6"/>
              <w:rPr>
                <w:rFonts w:eastAsia="Times New Roman" w:cs="Calibri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Успешный сценарий:</w:t>
            </w:r>
            <w:r w:rsidR="00F22B41" w:rsidRPr="00F53135">
              <w:rPr>
                <w:rFonts w:cs="Calibri"/>
              </w:rPr>
              <w:t xml:space="preserve"> </w:t>
            </w:r>
          </w:p>
          <w:p w:rsidR="0027019D" w:rsidRDefault="00F22B41" w:rsidP="0027019D">
            <w:pPr>
              <w:pStyle w:val="a6"/>
              <w:numPr>
                <w:ilvl w:val="0"/>
                <w:numId w:val="13"/>
              </w:numPr>
              <w:rPr>
                <w:rFonts w:eastAsia="Times New Roman" w:cs="Calibri"/>
              </w:rPr>
            </w:pPr>
            <w:r w:rsidRPr="00F22B41">
              <w:rPr>
                <w:rFonts w:eastAsia="Times New Roman" w:cs="Calibri"/>
              </w:rPr>
              <w:t>Кладовщик делает запрос к Системе на формирование ведомости учёта отгрузки товаров со склада по определенному критерию</w:t>
            </w:r>
          </w:p>
          <w:p w:rsidR="00746A33" w:rsidRPr="0027019D" w:rsidRDefault="00F22B41" w:rsidP="0027019D">
            <w:pPr>
              <w:pStyle w:val="a6"/>
              <w:numPr>
                <w:ilvl w:val="0"/>
                <w:numId w:val="13"/>
              </w:numPr>
              <w:rPr>
                <w:rFonts w:eastAsia="Times New Roman" w:cs="Calibri"/>
              </w:rPr>
            </w:pPr>
            <w:r w:rsidRPr="0027019D">
              <w:rPr>
                <w:rFonts w:eastAsia="Times New Roman" w:cs="Calibri"/>
              </w:rPr>
              <w:t xml:space="preserve">Менеджер по продажам </w:t>
            </w:r>
            <w:r w:rsidR="0027019D">
              <w:rPr>
                <w:rFonts w:eastAsia="Times New Roman" w:cs="Calibri"/>
              </w:rPr>
              <w:t>получает</w:t>
            </w:r>
            <w:r w:rsidRPr="0027019D">
              <w:rPr>
                <w:rFonts w:eastAsia="Times New Roman" w:cs="Calibri"/>
              </w:rPr>
              <w:t xml:space="preserve"> доступ к ведомости для ее дальнейшего анализа</w:t>
            </w:r>
          </w:p>
        </w:tc>
      </w:tr>
      <w:tr w:rsidR="00746A33" w:rsidRPr="00A64193" w:rsidTr="00CF3A90"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6A33" w:rsidRPr="00A64193" w:rsidRDefault="00746A33" w:rsidP="00CF3A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Результат</w:t>
            </w: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6A33" w:rsidRPr="00A64193" w:rsidRDefault="0027019D" w:rsidP="00CF3A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53135">
              <w:rPr>
                <w:rFonts w:cs="Calibri"/>
              </w:rPr>
              <w:t>Ведомости учёта отгрузки товаров со склада сформированы</w:t>
            </w:r>
          </w:p>
        </w:tc>
      </w:tr>
    </w:tbl>
    <w:p w:rsidR="0027019D" w:rsidRDefault="0027019D" w:rsidP="00DD78F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46A33" w:rsidRPr="0027019D" w:rsidRDefault="00DD78F4" w:rsidP="007524E8">
      <w:pPr>
        <w:rPr>
          <w:rFonts w:ascii="Times New Roman" w:hAnsi="Times New Roman" w:cs="Times New Roman"/>
          <w:b/>
          <w:sz w:val="28"/>
          <w:szCs w:val="28"/>
        </w:rPr>
      </w:pPr>
      <w:r w:rsidRPr="00A6419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Use</w:t>
      </w:r>
      <w:r w:rsidRPr="002858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193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28581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 w:rsidR="0027019D">
        <w:rPr>
          <w:rFonts w:ascii="Times New Roman" w:hAnsi="Times New Roman" w:cs="Times New Roman"/>
          <w:b/>
          <w:sz w:val="28"/>
          <w:szCs w:val="28"/>
        </w:rPr>
        <w:t>Ф</w:t>
      </w:r>
      <w:r w:rsidR="0027019D" w:rsidRPr="0027019D">
        <w:rPr>
          <w:rFonts w:ascii="Times New Roman" w:hAnsi="Times New Roman" w:cs="Times New Roman"/>
          <w:b/>
          <w:sz w:val="28"/>
          <w:szCs w:val="28"/>
        </w:rPr>
        <w:t>ормирование указа об отгрузке</w:t>
      </w:r>
      <w:r w:rsidRPr="00A64193"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W w:w="9339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7220"/>
      </w:tblGrid>
      <w:tr w:rsidR="00746A33" w:rsidRPr="00A64193" w:rsidTr="00CF3A90"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6A33" w:rsidRPr="00A64193" w:rsidRDefault="00746A33" w:rsidP="00CF3A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Действующие лица</w:t>
            </w: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6A33" w:rsidRPr="00A64193" w:rsidRDefault="0027019D" w:rsidP="00CF3A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cstheme="minorHAnsi"/>
                <w:sz w:val="21"/>
                <w:szCs w:val="21"/>
              </w:rPr>
              <w:t>Менеджер по продажам, Система</w:t>
            </w:r>
          </w:p>
        </w:tc>
      </w:tr>
      <w:tr w:rsidR="00746A33" w:rsidRPr="00A64193" w:rsidTr="00CF3A90"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6A33" w:rsidRPr="00A64193" w:rsidRDefault="00746A33" w:rsidP="00CF3A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Цель</w:t>
            </w: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6A33" w:rsidRPr="00A64193" w:rsidRDefault="0027019D" w:rsidP="00CF3A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53135">
              <w:rPr>
                <w:rFonts w:cs="Calibri"/>
                <w:sz w:val="21"/>
                <w:szCs w:val="21"/>
              </w:rPr>
              <w:t>Сформировать распоряжение на отгрузку товаров</w:t>
            </w:r>
          </w:p>
        </w:tc>
      </w:tr>
      <w:tr w:rsidR="00746A33" w:rsidRPr="00A64193" w:rsidTr="00CF3A90"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6A33" w:rsidRPr="00A64193" w:rsidRDefault="00746A33" w:rsidP="00CF3A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Предусловие</w:t>
            </w: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6A33" w:rsidRPr="00A64193" w:rsidRDefault="0027019D" w:rsidP="00CF3A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53135">
              <w:rPr>
                <w:rFonts w:cs="Calibri"/>
                <w:sz w:val="21"/>
                <w:szCs w:val="21"/>
              </w:rPr>
              <w:t>Менеджер получил банковскую выписку</w:t>
            </w:r>
          </w:p>
        </w:tc>
      </w:tr>
      <w:tr w:rsidR="00746A33" w:rsidRPr="00A64193" w:rsidTr="00CF3A90">
        <w:tc>
          <w:tcPr>
            <w:tcW w:w="933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7019D" w:rsidRDefault="00746A33" w:rsidP="0027019D">
            <w:pPr>
              <w:rPr>
                <w:rFonts w:cs="Calibri"/>
                <w:sz w:val="21"/>
                <w:szCs w:val="21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Успешный сценарий:</w:t>
            </w:r>
            <w:r w:rsidR="0027019D" w:rsidRPr="00F53135">
              <w:rPr>
                <w:rFonts w:cs="Calibri"/>
                <w:sz w:val="21"/>
                <w:szCs w:val="21"/>
              </w:rPr>
              <w:t xml:space="preserve"> </w:t>
            </w:r>
          </w:p>
          <w:p w:rsidR="0027019D" w:rsidRPr="0027019D" w:rsidRDefault="0027019D" w:rsidP="0027019D">
            <w:pPr>
              <w:rPr>
                <w:rFonts w:eastAsia="Times New Roman" w:cs="Calibri"/>
                <w:sz w:val="21"/>
                <w:szCs w:val="21"/>
              </w:rPr>
            </w:pPr>
            <w:r w:rsidRPr="0027019D">
              <w:rPr>
                <w:rFonts w:eastAsia="Times New Roman" w:cs="Calibri"/>
                <w:sz w:val="21"/>
                <w:szCs w:val="21"/>
              </w:rPr>
              <w:t>1. Менеджер по продажам проверяет оплату на основании банковской выписки</w:t>
            </w:r>
          </w:p>
          <w:p w:rsidR="0027019D" w:rsidRPr="0027019D" w:rsidRDefault="0027019D" w:rsidP="0027019D">
            <w:pPr>
              <w:rPr>
                <w:rFonts w:eastAsia="Times New Roman" w:cs="Calibri"/>
                <w:sz w:val="21"/>
                <w:szCs w:val="21"/>
              </w:rPr>
            </w:pPr>
            <w:r w:rsidRPr="0027019D">
              <w:rPr>
                <w:rFonts w:eastAsia="Times New Roman" w:cs="Calibri"/>
                <w:sz w:val="21"/>
                <w:szCs w:val="21"/>
              </w:rPr>
              <w:t>2. Менеджер по продажам формирует соответствующий документ.</w:t>
            </w:r>
          </w:p>
          <w:p w:rsidR="0027019D" w:rsidRPr="0027019D" w:rsidRDefault="0027019D" w:rsidP="0027019D">
            <w:pPr>
              <w:rPr>
                <w:rFonts w:eastAsia="Times New Roman" w:cs="Calibri"/>
                <w:sz w:val="21"/>
                <w:szCs w:val="21"/>
              </w:rPr>
            </w:pPr>
            <w:r w:rsidRPr="0027019D">
              <w:rPr>
                <w:rFonts w:eastAsia="Times New Roman" w:cs="Calibri"/>
                <w:sz w:val="21"/>
                <w:szCs w:val="21"/>
              </w:rPr>
              <w:t xml:space="preserve">3. Менеджер по продажам </w:t>
            </w:r>
            <w:r w:rsidR="00121A79">
              <w:rPr>
                <w:rFonts w:eastAsia="Times New Roman" w:cs="Calibri"/>
                <w:sz w:val="21"/>
                <w:szCs w:val="21"/>
              </w:rPr>
              <w:t>даёт распоряжение</w:t>
            </w:r>
            <w:r w:rsidRPr="0027019D">
              <w:rPr>
                <w:rFonts w:eastAsia="Times New Roman" w:cs="Calibri"/>
                <w:sz w:val="21"/>
                <w:szCs w:val="21"/>
              </w:rPr>
              <w:t xml:space="preserve"> об отгрузке товара. </w:t>
            </w:r>
          </w:p>
          <w:p w:rsidR="00746A33" w:rsidRPr="0027019D" w:rsidRDefault="00121A79" w:rsidP="00121A79">
            <w:pPr>
              <w:rPr>
                <w:rFonts w:eastAsia="Times New Roman" w:cs="Calibri"/>
                <w:sz w:val="21"/>
                <w:szCs w:val="21"/>
              </w:rPr>
            </w:pPr>
            <w:r>
              <w:rPr>
                <w:rFonts w:eastAsia="Times New Roman" w:cs="Calibri"/>
                <w:sz w:val="21"/>
                <w:szCs w:val="21"/>
              </w:rPr>
              <w:t>4. Система уведомляет</w:t>
            </w:r>
            <w:r w:rsidR="0027019D" w:rsidRPr="0027019D">
              <w:rPr>
                <w:rFonts w:eastAsia="Times New Roman" w:cs="Calibri"/>
                <w:sz w:val="21"/>
                <w:szCs w:val="21"/>
              </w:rPr>
              <w:t xml:space="preserve"> Кладовщик</w:t>
            </w:r>
            <w:r>
              <w:rPr>
                <w:rFonts w:eastAsia="Times New Roman" w:cs="Calibri"/>
                <w:sz w:val="21"/>
                <w:szCs w:val="21"/>
              </w:rPr>
              <w:t>а о наличии распоряжений</w:t>
            </w:r>
            <w:r w:rsidR="0027019D" w:rsidRPr="0027019D">
              <w:rPr>
                <w:rFonts w:eastAsia="Times New Roman" w:cs="Calibri"/>
                <w:sz w:val="21"/>
                <w:szCs w:val="21"/>
              </w:rPr>
              <w:t>.</w:t>
            </w:r>
          </w:p>
        </w:tc>
      </w:tr>
      <w:tr w:rsidR="00746A33" w:rsidRPr="00A64193" w:rsidTr="00121A79">
        <w:trPr>
          <w:trHeight w:val="534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6A33" w:rsidRPr="00A64193" w:rsidRDefault="00746A33" w:rsidP="00CF3A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Результат</w:t>
            </w: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6A33" w:rsidRPr="00A64193" w:rsidRDefault="00121A79" w:rsidP="00CF3A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53135">
              <w:rPr>
                <w:rFonts w:cs="Calibri"/>
                <w:sz w:val="21"/>
                <w:szCs w:val="21"/>
              </w:rPr>
              <w:t>Сформировано распоряжение об отгрузке товара.</w:t>
            </w:r>
          </w:p>
        </w:tc>
      </w:tr>
    </w:tbl>
    <w:p w:rsidR="00846B00" w:rsidRDefault="00846B00" w:rsidP="007524E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46A33" w:rsidRPr="00121A79" w:rsidRDefault="00DD78F4" w:rsidP="007524E8">
      <w:pPr>
        <w:rPr>
          <w:rFonts w:ascii="Times New Roman" w:hAnsi="Times New Roman" w:cs="Times New Roman"/>
          <w:b/>
          <w:sz w:val="28"/>
          <w:szCs w:val="28"/>
        </w:rPr>
      </w:pPr>
      <w:r w:rsidRPr="00A64193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2858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193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28581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 w:rsidR="0039025C" w:rsidRPr="0039025C">
        <w:rPr>
          <w:rFonts w:ascii="Times New Roman" w:hAnsi="Times New Roman" w:cs="Times New Roman"/>
          <w:b/>
          <w:sz w:val="28"/>
          <w:szCs w:val="28"/>
        </w:rPr>
        <w:t>Формирование реестра оплаченных счетов-фактур</w:t>
      </w:r>
      <w:r w:rsidRPr="00A64193"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W w:w="9339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7220"/>
      </w:tblGrid>
      <w:tr w:rsidR="00746A33" w:rsidRPr="00A64193" w:rsidTr="00CF3A90"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6A33" w:rsidRPr="00A64193" w:rsidRDefault="00746A33" w:rsidP="00CF3A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Действующие лица</w:t>
            </w: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6A33" w:rsidRPr="0039025C" w:rsidRDefault="0039025C" w:rsidP="0039025C">
            <w:pPr>
              <w:rPr>
                <w:rFonts w:eastAsia="Times New Roman" w:cstheme="minorHAnsi"/>
                <w:sz w:val="21"/>
                <w:szCs w:val="21"/>
              </w:rPr>
            </w:pPr>
            <w:r>
              <w:rPr>
                <w:rFonts w:eastAsia="Times New Roman" w:cstheme="minorHAnsi"/>
                <w:sz w:val="21"/>
                <w:szCs w:val="21"/>
              </w:rPr>
              <w:t>Менеджер по продажам, Система, Начальник отдела</w:t>
            </w:r>
          </w:p>
        </w:tc>
      </w:tr>
      <w:tr w:rsidR="00746A33" w:rsidRPr="00A64193" w:rsidTr="00CF3A90"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6A33" w:rsidRPr="00A64193" w:rsidRDefault="00746A33" w:rsidP="00CF3A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Цель</w:t>
            </w: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6A33" w:rsidRPr="00A64193" w:rsidRDefault="00896A08" w:rsidP="00CF3A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53135">
              <w:rPr>
                <w:rFonts w:cs="Calibri"/>
                <w:sz w:val="21"/>
                <w:szCs w:val="21"/>
              </w:rPr>
              <w:t>Сформировать реестр оплаченных счетов-фактур</w:t>
            </w:r>
          </w:p>
        </w:tc>
      </w:tr>
      <w:tr w:rsidR="00746A33" w:rsidRPr="00A64193" w:rsidTr="00CF3A90"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6A33" w:rsidRPr="00A64193" w:rsidRDefault="00746A33" w:rsidP="00CF3A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Предусловие</w:t>
            </w: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6A33" w:rsidRPr="00A64193" w:rsidRDefault="00896A08" w:rsidP="00CF3A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F53135">
              <w:rPr>
                <w:rFonts w:cs="Calibri"/>
                <w:sz w:val="21"/>
                <w:szCs w:val="21"/>
              </w:rPr>
              <w:t>Система хранит</w:t>
            </w:r>
            <w:r>
              <w:rPr>
                <w:rFonts w:cs="Calibri"/>
                <w:sz w:val="21"/>
                <w:szCs w:val="21"/>
              </w:rPr>
              <w:t xml:space="preserve"> </w:t>
            </w:r>
            <w:r w:rsidRPr="00F53135">
              <w:rPr>
                <w:rFonts w:cs="Calibri"/>
                <w:sz w:val="21"/>
                <w:szCs w:val="21"/>
              </w:rPr>
              <w:t>данные из реестра оплаченных счетов-фактур</w:t>
            </w:r>
          </w:p>
        </w:tc>
      </w:tr>
      <w:tr w:rsidR="00746A33" w:rsidRPr="00A64193" w:rsidTr="00CF3A90">
        <w:tc>
          <w:tcPr>
            <w:tcW w:w="933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6A33" w:rsidRPr="00A64193" w:rsidRDefault="00746A33" w:rsidP="00CF3A90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Успешный сценарий:</w:t>
            </w:r>
          </w:p>
          <w:p w:rsidR="00896A08" w:rsidRPr="00896A08" w:rsidRDefault="00896A08" w:rsidP="00896A08">
            <w:pPr>
              <w:rPr>
                <w:rFonts w:eastAsia="Times New Roman" w:cs="Calibri"/>
                <w:sz w:val="21"/>
                <w:szCs w:val="21"/>
              </w:rPr>
            </w:pPr>
            <w:r w:rsidRPr="00896A08">
              <w:rPr>
                <w:rFonts w:eastAsia="Times New Roman" w:cs="Calibri"/>
                <w:sz w:val="21"/>
                <w:szCs w:val="21"/>
              </w:rPr>
              <w:t>1. Менеджер по продажам делает запрос к Системе на формирование реестра оплаченных счетов по определенному критерию.</w:t>
            </w:r>
          </w:p>
          <w:p w:rsidR="00896A08" w:rsidRPr="00896A08" w:rsidRDefault="00896A08" w:rsidP="00896A08">
            <w:pPr>
              <w:rPr>
                <w:rFonts w:eastAsia="Times New Roman" w:cs="Calibri"/>
                <w:sz w:val="21"/>
                <w:szCs w:val="21"/>
              </w:rPr>
            </w:pPr>
            <w:r w:rsidRPr="00896A08">
              <w:rPr>
                <w:rFonts w:eastAsia="Times New Roman" w:cs="Calibri"/>
                <w:sz w:val="21"/>
                <w:szCs w:val="21"/>
              </w:rPr>
              <w:t>2. Система формирует реестр по заданным критериям.</w:t>
            </w:r>
          </w:p>
          <w:p w:rsidR="00746A33" w:rsidRPr="00896A08" w:rsidRDefault="00896A08" w:rsidP="00896A08">
            <w:pPr>
              <w:rPr>
                <w:rFonts w:eastAsia="Times New Roman" w:cs="Calibri"/>
                <w:sz w:val="21"/>
                <w:szCs w:val="21"/>
              </w:rPr>
            </w:pPr>
            <w:r w:rsidRPr="00896A08">
              <w:rPr>
                <w:rFonts w:eastAsia="Times New Roman" w:cs="Calibri"/>
                <w:sz w:val="21"/>
                <w:szCs w:val="21"/>
              </w:rPr>
              <w:t>3. Начальник отдела имеет доступ к реестру для дальнейшего анализа.</w:t>
            </w:r>
          </w:p>
        </w:tc>
      </w:tr>
      <w:tr w:rsidR="00746A33" w:rsidRPr="00A64193" w:rsidTr="00CF3A90"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46A33" w:rsidRPr="00A64193" w:rsidRDefault="00746A33" w:rsidP="00CF3A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Результат</w:t>
            </w:r>
          </w:p>
        </w:tc>
        <w:tc>
          <w:tcPr>
            <w:tcW w:w="72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96A08" w:rsidRPr="00896A08" w:rsidRDefault="00896A08" w:rsidP="00896A08">
            <w:pPr>
              <w:rPr>
                <w:rFonts w:eastAsia="Times New Roman" w:cs="Calibri"/>
                <w:sz w:val="21"/>
                <w:szCs w:val="21"/>
              </w:rPr>
            </w:pPr>
            <w:r w:rsidRPr="00896A08">
              <w:rPr>
                <w:rFonts w:eastAsia="Times New Roman" w:cs="Calibri"/>
                <w:sz w:val="21"/>
                <w:szCs w:val="21"/>
              </w:rPr>
              <w:t>Сформирован реестр оплаченных счетов-фактур.</w:t>
            </w:r>
          </w:p>
          <w:p w:rsidR="00746A33" w:rsidRPr="00A64193" w:rsidRDefault="00746A33" w:rsidP="00CF3A9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</w:tbl>
    <w:p w:rsidR="007524E8" w:rsidRPr="00A64193" w:rsidRDefault="007524E8" w:rsidP="00846B00"/>
    <w:sectPr w:rsidR="007524E8" w:rsidRPr="00A64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0FF1"/>
    <w:multiLevelType w:val="hybridMultilevel"/>
    <w:tmpl w:val="A10E2F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4B9521F"/>
    <w:multiLevelType w:val="hybridMultilevel"/>
    <w:tmpl w:val="4964D7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A58A8"/>
    <w:multiLevelType w:val="multilevel"/>
    <w:tmpl w:val="78C0D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1657C2"/>
    <w:multiLevelType w:val="hybridMultilevel"/>
    <w:tmpl w:val="630C543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F9C6D72"/>
    <w:multiLevelType w:val="hybridMultilevel"/>
    <w:tmpl w:val="0B1EC33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2262046"/>
    <w:multiLevelType w:val="multilevel"/>
    <w:tmpl w:val="78C0D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BF38A0"/>
    <w:multiLevelType w:val="hybridMultilevel"/>
    <w:tmpl w:val="45764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90F43"/>
    <w:multiLevelType w:val="multilevel"/>
    <w:tmpl w:val="78C0D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7241BC"/>
    <w:multiLevelType w:val="hybridMultilevel"/>
    <w:tmpl w:val="381015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81C38"/>
    <w:multiLevelType w:val="hybridMultilevel"/>
    <w:tmpl w:val="038A454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8FC4646"/>
    <w:multiLevelType w:val="multilevel"/>
    <w:tmpl w:val="78C0D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6A213F"/>
    <w:multiLevelType w:val="multilevel"/>
    <w:tmpl w:val="78C0D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BD3183"/>
    <w:multiLevelType w:val="multilevel"/>
    <w:tmpl w:val="78C0D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6"/>
  </w:num>
  <w:num w:numId="5">
    <w:abstractNumId w:val="0"/>
  </w:num>
  <w:num w:numId="6">
    <w:abstractNumId w:val="11"/>
  </w:num>
  <w:num w:numId="7">
    <w:abstractNumId w:val="10"/>
  </w:num>
  <w:num w:numId="8">
    <w:abstractNumId w:val="2"/>
  </w:num>
  <w:num w:numId="9">
    <w:abstractNumId w:val="12"/>
  </w:num>
  <w:num w:numId="10">
    <w:abstractNumId w:val="5"/>
  </w:num>
  <w:num w:numId="11">
    <w:abstractNumId w:val="9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193"/>
    <w:rsid w:val="00104571"/>
    <w:rsid w:val="00111839"/>
    <w:rsid w:val="00121A79"/>
    <w:rsid w:val="001967E7"/>
    <w:rsid w:val="0027019D"/>
    <w:rsid w:val="00285810"/>
    <w:rsid w:val="0039025C"/>
    <w:rsid w:val="00390CBD"/>
    <w:rsid w:val="00494DDB"/>
    <w:rsid w:val="004F504E"/>
    <w:rsid w:val="006F11EA"/>
    <w:rsid w:val="00746A33"/>
    <w:rsid w:val="007524E8"/>
    <w:rsid w:val="007B479B"/>
    <w:rsid w:val="00846B00"/>
    <w:rsid w:val="00896A08"/>
    <w:rsid w:val="008C3453"/>
    <w:rsid w:val="00944845"/>
    <w:rsid w:val="00950608"/>
    <w:rsid w:val="009F73BE"/>
    <w:rsid w:val="00A64193"/>
    <w:rsid w:val="00B84F6C"/>
    <w:rsid w:val="00D23CFE"/>
    <w:rsid w:val="00D50639"/>
    <w:rsid w:val="00DA2F90"/>
    <w:rsid w:val="00DA63F7"/>
    <w:rsid w:val="00DD78F4"/>
    <w:rsid w:val="00E76CDE"/>
    <w:rsid w:val="00EB5FB0"/>
    <w:rsid w:val="00F168E3"/>
    <w:rsid w:val="00F2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81655"/>
  <w15:chartTrackingRefBased/>
  <w15:docId w15:val="{F513FE9B-9E2D-40A9-A7DE-4F810A91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64193"/>
    <w:rPr>
      <w:b/>
      <w:bCs/>
    </w:rPr>
  </w:style>
  <w:style w:type="paragraph" w:styleId="a4">
    <w:name w:val="Normal (Web)"/>
    <w:basedOn w:val="a"/>
    <w:uiPriority w:val="99"/>
    <w:semiHidden/>
    <w:unhideWhenUsed/>
    <w:rsid w:val="00A64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64193"/>
    <w:rPr>
      <w:i/>
      <w:iCs/>
    </w:rPr>
  </w:style>
  <w:style w:type="paragraph" w:styleId="a6">
    <w:name w:val="List Paragraph"/>
    <w:basedOn w:val="a"/>
    <w:uiPriority w:val="34"/>
    <w:qFormat/>
    <w:rsid w:val="00285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0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1613A-96C9-40E6-B23D-45C5B1D5D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</dc:creator>
  <cp:keywords/>
  <dc:description/>
  <cp:lastModifiedBy>Катя Тарнавская</cp:lastModifiedBy>
  <cp:revision>5</cp:revision>
  <dcterms:created xsi:type="dcterms:W3CDTF">2018-10-16T14:29:00Z</dcterms:created>
  <dcterms:modified xsi:type="dcterms:W3CDTF">2018-10-21T12:37:00Z</dcterms:modified>
</cp:coreProperties>
</file>