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Eixo: diárias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eixo acrescentado — diárias pagas a deputados e servidores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Atenção — este documento é esta tela COMO ELA FOI CONSTRUÍDA, sobre a janela declarada acima e com nenhum filtro aplicado. A tela no site é interativa: clicar numa fatia refaz todos os quadros ao mesmo tempo, e os números que você vê depois de filtrar NÃO são os deste arquivo. Para levar uma seleção sua, use a tela no site e baixe o recorte em .csv; para levar o total, é este arquivo.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linhas desta tabela dentro da janela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163 de 163 linha(s) publicada(s) — 100,0%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ano do pagamento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ano do pagamento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diarias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valor brl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2023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44,50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58.250,96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2024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171,50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319.948,17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2025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87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425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601.000,40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2026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23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90,50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111.890,75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mes do pagamento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mes do pagamento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diarias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valor brl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ABRIL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28.641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AGOSTO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32,50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41.051,75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DEZEMBRO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38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33.866,36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FEVEREIRO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22,50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43.737,90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JANEIRO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40.887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JULHO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15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93,50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97.650,85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JUNHO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21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127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208.650,15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MAIO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39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89.483,25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MARÇO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61.257,92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NOVEMBRO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36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153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211.995,10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OUTUBRO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46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40.300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SETEMBRO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21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100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193.569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e deputado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e deputado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diarias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valor brl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não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119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517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616.957,74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sim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44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214,50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474.132,54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Os números desta tela vêm de cubos/a05-diarias.json, que é esta tabela re-agregada na construção — contagens e somas, nunca um quociente. A divisão, quando existe, acontece na tela ao lado do seu próprio numerador e denominador.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diarias-por-beneficiario.csv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163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fd0c0d0330e6caac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https://maximusminus.github.io/cldf-dashboard/painel/paineis/a05-diarias.html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