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Eixo: diárias</w:t>
      </w:r>
    </w:p>
    <w:p>
      <w:pPr>
        <w:spacing w:after="60"/>
      </w:pPr>
      <w:r>
        <w:rPr>
          <w:rFonts w:ascii="Helvetica" w:hAnsi="Helvetica" w:cs="Helvetica"/>
          <w:sz w:val="20"/>
          <w:szCs w:val="20"/>
        </w:rPr>
        <w:t xml:space="preserve">eixo acrescentado — diárias pagas a deputados e servidores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a 9ª legislatura, 2023–2026. Todo número desta página é contado só sobre esses quatro anos. 2022 — o último ano da legislatura anterior — aparece ao lado como linha de base, rotulado, e nunca é somado a um total de 2023–2026.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número-chave — 2023–2026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44 de 163 diárias pagas a deputado — 27,0%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Diárias, por motivo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rótulo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Participação no World Police &amp; Fire Games - 2025 (Jogos Mundiais de Policiais e Bombeiros)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Participação na 28ª Conferência Nacional da Unale e do VIII Encontro da Rede de Governança e Gestão de Casas Legislativas (ReGov)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Participação na 26ª Conferência da UNALE (de 8 a 10 de novembro de 2023).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Participação no "Curso Completo de Licitações e Contratos para formação de gestores: Contratações Públicas com Abordagens de IA na Fase Preparatória"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Visita técnica às Estações de Tratamento de Esgotos - Modelos da Suécia e da Alemanha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Visita técnica à Companhia de Saneamento Básico do Estado de São Paulo - SABESP e Feira Nacional de Saneamento e Meio Ambiente - FENASAN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Visita técnica ao Centro de Tratamento de Resíduos do Rio de Janeiro (CTR-Rio)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Participação na 31ª Hospitalar 2026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Inauguração do 1º Museu da Cultura Hip Hop da América Latina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Participação como Procuradora Especial da Mulher da Câmara Legislativa na visita técnica aos Projetos Sociais de Promoção e Defesa dos Direitos da Mulher de Goiânia.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Participação na visita técnica à Procuradoria Especial da Mulher do Ceará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Participação no evento Einstein Experience - 3º Encontro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Participação na 28ª Conferência Nacional da Unale e do 42º Encontro da ABEL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Participação na 28ª Conferência Nacional da Unale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Participação no evento "Inteligência Artificial aplicada às Conttratações da Administração e Estatais" promovido pela Zênite Informação e Consultoria S/A.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Visita técnica aos municípios de Fortaleza e Maracanaú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Participação no 43º Encontro Nacional da Associação Brasileira das Escolas do Legislativo e de Contas - ABEL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Participação em curso na área de Licitações e Contratos para formação de gestores, com enfoque em contratações públicas com abordagens em Inteligência Artificial (IA) na fase preparatória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Participação na 6ª Semana da Avaliação em Escolas de Governo (SAEG), nos dias 10 a 17 de setembro de 2023, em Genebra – Suíça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Participação do Pan American Freedim Forum 2024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Participação na 27ª Conferência UNALE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Participação no VII Encontro da Rede Legislativa de Governanças e Gestão (ReGov), como um dos eventos simultâneos da 27ª Conferência UNALE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I Encontro Nacional "As periferias e a Agenda Democrática"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13ª Conferência do Dia Internacional da Síndrome de Down - WDSC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Participação da 16ª Edição do Pesca e Companhia Trade Show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Participação da Cerimônia de Abertura e do Evento Jogos da Juventude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Participação no evento Climate Week NYC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Participação como membro da Comissão de Desenviolvimento Econômico Sustentável, Ciência, Tecnologia, Meio Ambiente e Turismo - CDESCTMAT no evento Climate Week NYC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Participar do 14º Redes WeGov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Participação na cerimônia de entrega dos Selos de Qualidade em Transparência Pública - Ciclo de 2025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Participação no 2º Congresso de Comunicação Pública do Sudoeste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Participar do 41º Encontro Nacional da ABEL - Associação Brasileira das Escolas do Legislativo e de Contas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Participar das celebrações alusivas aos 20 anos do Movimento Orgulho Autista Brasil - MOAB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Participar do evento Pan-American Freedom Forum - 2025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Participação no evento FESPA BRASIL 2025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Participação no evento "ABEC MEETING 2025", com o tema comemorativo "Avançando na qualificação e inovação da editoria científica"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Participação na 28ª Conferência Nacional da Unale na 6ª Edição do Prêmio Unale Assembleia Cidadã.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Participação no 25º Encontro Nacional da União Nacional dos Taquígrafos - UNITAQ - Brasil, vinculado à 28ª Conferência Nacional da Unale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Participação no Simpósio Internacional sobre a Juventude Brasileira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Participação no 36º Congresso e Feira de Produtos e Serviços - SET Expo 2026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Participação no evento United Freedom Forum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Participação no evento Fortinet Accelerate 2026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Participação no Fórum de Integração Brasil - Europa: Evento: "Desafios do desenvolvimento: o futuro da tributação". (6 e 7 de novembro de 2023).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Participação no evento Semana de Prevenção ao Feminicídio, na Câmara Legislativa do Distrito Federal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Participação nos eventos das Paralimpíadas de Paris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Participação na XVII Assembleia Geral da Confederação Parlamentar das Américas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Participação, como palestrante, do Seminário ANPAL/UNALE - Novas perspectivas do processo legislativo, a ser realizado dentro da 27ª Conferência UNALE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Participação na Conferência Acton University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Participação na Cúpula Global Health Catalyst - Global Health Catalyst Summit EUA 2024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Participação no II Seminário Luso-Brasileiro de Inovação e Envelhecimento Humano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Participação da Missão Técnica da União Nacional dos Legisladores e Legislativos Estaduais - UNALE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Participação como membro do Comitê Executivo da Confederação Parlamentar das Américas, (COPA), do observatório eleitoral no México para as eleições presidenciais e legislativas no México.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Participação do evento Conecta Recife 2024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Participação das Reuniões Constitutivas dos Comitês Executivos da Confederação Parlamentar das Américas (COPA) e da Rede de Mulheres Parlamentares das Américas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Participação, como Presidente da Frente Parlamentar de Enfrentamento ao Câncer da CLDF, no evento "Celebration of strong Belgian-Brazillian collaboration on vaccines GSK Brazil"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Participação, como Secretário Executivo da Frente Parlamentar de Enfrentamento ao Câncer da CLDF, no evento "Celebration of strong Belgian-Brazillian collaboration on vaccines GSK Brazil"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Participação como Presidente da Comissão de Constituição e Jusitiça, na 27ª Conferência Nacional dos Legislativos Estaduais.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Participação como Procuradora Especial da Mulher da Câmara Legislativa na visita técnica à Procuradoria Especial da Mulher do Ceará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Visita técnica como Presidente da Comisão de Transportes e Mobilidade Urbana, à fábrica da Empresa Caio, para verificação da produção de carrocerias urbanas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Visita técnica como Secretária da Comisão de Transportes e Mobilidade Urbana, à fábrica da Empresa Caio, para verificação da produção de carrocerias urbanas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19 linha(s) a mais neste quadro não couberam neste documento. A tabela publicada, inteira, está no .csv nomeado abaixo.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Também informa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signal 22 também informa que uma diária cobre só a missão oficial declarada — apenas 93 de 3.586 ausências de plenário (2,6 %) caem dentro de um período de diária autorizada; a diária não explica a maioria das ausências.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diarias-por-beneficiario.csv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163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fd0c0d0330e6caac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https://maximusminus.github.io/cldf-dashboard/painel/perguntas/a05-diarias.html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