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Votações nominais x simbólicas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votações nominais x simbólicas/unânimes, por ano, com favoráveis, contrários e abstenções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2.895 de 12.026 votos individuais não informados — 24,1%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Matérias votadas, por tipo de votação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SIMBOLICA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2.888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NOMINAL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482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signal 21 (dataset 13, adjacente) também informa que 2.888 votações simbólicas não carregam voto individual algum — o voto nominal existe só onde a fonte registrou nome por nome.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votacoes-por-ano-e-tipo.csv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96e2b14c4e5ec1f2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https://maximusminus.github.io/cldf-dashboard/painel/perguntas/q09-votacoes-nominais-simbolicas.html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