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Ledger de atos: documentos assinados, por autor(a), tipo de documento e ano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os documentos que cada autor(a) assinou, por tipo de documento e por ano, na tabela publicada especificamente para este cruzamento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45.058 de 47.580 linha(s) publicada(s) — 94,7%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nome na api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nome na api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Dayse Amarilio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2.693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Doutora Jane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1.737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Jaqueline Silva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3.506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Deputada Paula Belmonte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2.264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Chico Vigilante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1.037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Daniel Donizet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684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Eduardo Pedrosa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2.027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Fábio Felix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2.076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Gabriel Magno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2.682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Hermeto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1.255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Iolando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1.244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Joaquim Roriz Neto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4.797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Jorge Vianna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1.372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João Cardoso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1.484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Martins Machado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1.394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Max Maciel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2.313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Pastor Daniel de Castro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2.642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Pepa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1.247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Ricardo Vale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1.845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Robério Negreiros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1.636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Rogério Morro da Cruz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1.518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Roosevelt Vilela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1.126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Thiago Manzoni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1.414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Deputado Wellington Luiz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1.065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nome tipo documento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nome tipo documento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Ata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1.501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Despacho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Emenda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8.105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Estatuto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1.457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Estudo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Folha de Votação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5.098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Folha de votação - Indicação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1.084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Indicação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11.133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Manifestação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2.299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Nota Técnica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Parecer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3.172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Decreto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705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2.213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 Complementar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Resolução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Proposta de Emenda à Lei Orgânica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Questão de Ordem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Recurso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Redação Final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Relatório de Veto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Requerimento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7.275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Voto em Separado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18.904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12.227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9.348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4.579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cubos/l03-documentos-assinados.json,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vw_ato_assinou_rotulado.csv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https://maximusminus.github.io/cldf-dashboard/painel/paineis/l03-documentos-assinados.html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