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center"/>
      </w:pPr>
      <w:r>
        <w:drawing>
          <wp:inline distT="0" distB="0" distL="0" distR="0">
            <wp:extent cx="939800" cy="939800"/>
            <wp:effectExtent l="0" t="0" r="12700" b="1270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rPr>
        <w:t xml:space="preserve"> </w:t>
      </w:r>
      <w:r>
        <w:rPr>
          <w:rFonts w:hint="eastAsia"/>
          <w:b/>
          <w:color w:val="auto"/>
          <w:sz w:val="32"/>
          <w:u w:val="single"/>
        </w:rPr>
        <w:t>房屋租赁系统后台管理功能的实现</w:t>
      </w:r>
      <w:r>
        <w:rPr>
          <w:b/>
          <w:color w:val="auto"/>
          <w:sz w:val="32"/>
          <w:u w:val="single"/>
        </w:rPr>
        <w:t xml:space="preserve"> </w:t>
      </w:r>
      <w:r>
        <w:rPr>
          <w:b/>
          <w:sz w:val="32"/>
          <w:u w:val="single"/>
        </w:rPr>
        <w:t xml:space="preserve">                                        </w:t>
      </w:r>
    </w:p>
    <w:p>
      <w:pPr>
        <w:spacing w:before="78" w:after="78" w:line="360" w:lineRule="auto"/>
        <w:ind w:firstLine="643"/>
        <w:rPr>
          <w:b/>
          <w:sz w:val="32"/>
        </w:rPr>
      </w:pPr>
    </w:p>
    <w:p>
      <w:pPr>
        <w:spacing w:before="78" w:after="78" w:line="360" w:lineRule="auto"/>
        <w:ind w:firstLine="643"/>
        <w:rPr>
          <w:b/>
          <w:sz w:val="32"/>
          <w:u w:val="single"/>
        </w:rPr>
      </w:pPr>
    </w:p>
    <w:p>
      <w:pPr>
        <w:spacing w:before="249" w:beforeLines="80" w:after="78" w:line="360" w:lineRule="auto"/>
        <w:ind w:right="-9" w:firstLine="1285" w:firstLineChars="400"/>
        <w:rPr>
          <w:b/>
          <w:sz w:val="32"/>
          <w:u w:val="single"/>
        </w:rPr>
      </w:pPr>
      <w:r>
        <w:rPr>
          <w:b/>
          <w:sz w:val="32"/>
        </w:rPr>
        <w:t xml:space="preserve">专    业 </w:t>
      </w:r>
      <w:r>
        <w:rPr>
          <w:rFonts w:hint="eastAsia"/>
          <w:b/>
          <w:sz w:val="32"/>
          <w:u w:val="single"/>
        </w:rPr>
        <w:t xml:space="preserve"> 计算机科学与技术（汉授师范）</w:t>
      </w:r>
      <w:r>
        <w:rPr>
          <w:b/>
          <w:sz w:val="32"/>
          <w:u w:val="single"/>
        </w:rPr>
        <w:t xml:space="preserve">  </w:t>
      </w:r>
    </w:p>
    <w:p>
      <w:pPr>
        <w:spacing w:before="249" w:beforeLines="80" w:after="78" w:line="360" w:lineRule="auto"/>
        <w:ind w:firstLine="1285" w:firstLineChars="400"/>
        <w:rPr>
          <w:b/>
          <w:sz w:val="32"/>
          <w:u w:val="single"/>
        </w:rPr>
      </w:pPr>
      <w:r>
        <w:rPr>
          <w:b/>
          <w:sz w:val="32"/>
        </w:rPr>
        <w:t xml:space="preserve">学    生 </w:t>
      </w:r>
      <w:r>
        <w:rPr>
          <w:rFonts w:hint="eastAsia"/>
          <w:b/>
          <w:sz w:val="32"/>
          <w:u w:val="single"/>
        </w:rPr>
        <w:t xml:space="preserve">         马   鑫</w:t>
      </w:r>
      <w:r>
        <w:rPr>
          <w:b/>
          <w:sz w:val="32"/>
          <w:u w:val="single"/>
        </w:rPr>
        <w:t xml:space="preserve"> </w:t>
      </w:r>
      <w:r>
        <w:rPr>
          <w:rFonts w:hint="eastAsia"/>
          <w:b/>
          <w:sz w:val="32"/>
          <w:u w:val="single"/>
        </w:rPr>
        <w:t xml:space="preserve">        </w:t>
      </w:r>
      <w:r>
        <w:rPr>
          <w:b/>
          <w:sz w:val="32"/>
          <w:u w:val="single"/>
        </w:rPr>
        <w:t xml:space="preserve">      </w:t>
      </w:r>
    </w:p>
    <w:p>
      <w:pPr>
        <w:spacing w:before="249" w:beforeLines="80" w:after="78" w:line="360" w:lineRule="auto"/>
        <w:ind w:right="-9" w:firstLine="1285" w:firstLineChars="400"/>
        <w:rPr>
          <w:b/>
          <w:sz w:val="32"/>
          <w:u w:val="single"/>
        </w:rPr>
      </w:pPr>
      <w:r>
        <w:rPr>
          <w:b/>
          <w:sz w:val="32"/>
        </w:rPr>
        <w:t xml:space="preserve">学    号 </w:t>
      </w:r>
      <w:r>
        <w:rPr>
          <w:b/>
          <w:sz w:val="32"/>
          <w:u w:val="single"/>
        </w:rPr>
        <w:t xml:space="preserve">         </w:t>
      </w:r>
      <w:r>
        <w:rPr>
          <w:rFonts w:hint="eastAsia"/>
          <w:b/>
          <w:sz w:val="32"/>
          <w:u w:val="single"/>
        </w:rPr>
        <w:t>20161102971</w:t>
      </w:r>
      <w:r>
        <w:rPr>
          <w:b/>
          <w:sz w:val="32"/>
          <w:u w:val="single"/>
        </w:rPr>
        <w:t xml:space="preserve">           </w:t>
      </w:r>
    </w:p>
    <w:p>
      <w:pPr>
        <w:spacing w:before="249" w:beforeLines="80" w:after="78" w:line="360" w:lineRule="auto"/>
        <w:ind w:firstLine="1285" w:firstLineChars="400"/>
        <w:rPr>
          <w:b/>
          <w:sz w:val="32"/>
          <w:u w:val="single"/>
        </w:rPr>
      </w:pPr>
      <w:r>
        <w:rPr>
          <w:b/>
          <w:sz w:val="32"/>
        </w:rPr>
        <w:t xml:space="preserve">指导教师 </w:t>
      </w:r>
      <w:r>
        <w:rPr>
          <w:b/>
          <w:sz w:val="32"/>
          <w:u w:val="single"/>
        </w:rPr>
        <w:t xml:space="preserve">        </w:t>
      </w:r>
      <w:r>
        <w:rPr>
          <w:rFonts w:hint="eastAsia"/>
          <w:b/>
          <w:sz w:val="32"/>
          <w:u w:val="single"/>
        </w:rPr>
        <w:t xml:space="preserve"> 王 素 坤</w:t>
      </w:r>
      <w:r>
        <w:rPr>
          <w:b/>
          <w:sz w:val="32"/>
          <w:u w:val="single"/>
        </w:rPr>
        <w:t xml:space="preserve">            </w:t>
      </w:r>
      <w:r>
        <w:rPr>
          <w:rFonts w:hint="eastAsia"/>
          <w:b/>
          <w:sz w:val="32"/>
          <w:u w:val="single"/>
        </w:rPr>
        <w:t xml:space="preserve">  </w:t>
      </w:r>
    </w:p>
    <w:p>
      <w:pPr>
        <w:spacing w:before="249" w:beforeLines="80" w:after="78" w:line="360" w:lineRule="auto"/>
        <w:ind w:firstLine="1285" w:firstLineChars="400"/>
        <w:rPr>
          <w:b/>
          <w:sz w:val="32"/>
          <w:u w:val="single"/>
        </w:rPr>
      </w:pPr>
      <w:r>
        <w:rPr>
          <w:b/>
          <w:sz w:val="32"/>
        </w:rPr>
        <w:t xml:space="preserve">日    期 </w:t>
      </w:r>
      <w:r>
        <w:rPr>
          <w:b/>
          <w:sz w:val="32"/>
          <w:u w:val="single"/>
        </w:rPr>
        <w:t xml:space="preserve">        </w:t>
      </w:r>
      <w:r>
        <w:rPr>
          <w:rFonts w:hint="eastAsia"/>
          <w:b/>
          <w:sz w:val="32"/>
          <w:u w:val="single"/>
        </w:rPr>
        <w:t>2019 /</w:t>
      </w:r>
      <w:r>
        <w:rPr>
          <w:b/>
          <w:sz w:val="32"/>
          <w:u w:val="single"/>
        </w:rPr>
        <w:t xml:space="preserve"> </w:t>
      </w:r>
      <w:r>
        <w:rPr>
          <w:rFonts w:hint="eastAsia"/>
          <w:b/>
          <w:sz w:val="32"/>
          <w:u w:val="single"/>
        </w:rPr>
        <w:t>12 / 2</w:t>
      </w:r>
      <w:r>
        <w:rPr>
          <w:b/>
          <w:sz w:val="32"/>
          <w:u w:val="single"/>
        </w:rPr>
        <w:t xml:space="preserve">           </w:t>
      </w:r>
      <w:r>
        <w:rPr>
          <w:rFonts w:hint="eastAsia"/>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ascii="Calibri" w:hAnsi="Calibri"/>
          <w:sz w:val="21"/>
          <w:lang w:val="zh-CN"/>
        </w:rPr>
      </w:pPr>
      <w:r>
        <w:rPr>
          <w:rFonts w:hint="eastAsia" w:eastAsia="隶书"/>
          <w:b/>
          <w:sz w:val="36"/>
          <w:szCs w:val="36"/>
        </w:rPr>
        <w:t>计算机科学技术学院</w:t>
      </w:r>
      <w:r>
        <w:rPr>
          <w:rFonts w:eastAsia="隶书"/>
          <w:b/>
          <w:sz w:val="36"/>
          <w:szCs w:val="36"/>
        </w:rPr>
        <w:t>制</w:t>
      </w:r>
    </w:p>
    <w:p>
      <w:pPr>
        <w:spacing w:before="78" w:after="78" w:line="360" w:lineRule="auto"/>
        <w:ind w:firstLine="723"/>
        <w:jc w:val="center"/>
        <w:rPr>
          <w:rFonts w:ascii="黑体" w:hAnsi="黑体" w:eastAsia="黑体" w:cs="黑体"/>
          <w:b/>
          <w:sz w:val="36"/>
          <w:szCs w:val="36"/>
        </w:rPr>
      </w:pPr>
      <w:r>
        <w:rPr>
          <w:rFonts w:hint="eastAsia" w:ascii="黑体" w:hAnsi="黑体" w:eastAsia="黑体" w:cs="黑体"/>
          <w:b/>
          <w:sz w:val="36"/>
          <w:szCs w:val="36"/>
        </w:rPr>
        <w:t>房屋租赁系统后台管理功能的实现</w:t>
      </w:r>
    </w:p>
    <w:p>
      <w:pPr>
        <w:pStyle w:val="9"/>
        <w:numPr>
          <w:ilvl w:val="0"/>
          <w:numId w:val="1"/>
        </w:numPr>
        <w:spacing w:before="156" w:after="156"/>
        <w:rPr>
          <w:szCs w:val="28"/>
        </w:rPr>
      </w:pPr>
      <w:r>
        <w:t>课题来源及研究的目的和意义</w:t>
      </w:r>
    </w:p>
    <w:p>
      <w:pPr>
        <w:pStyle w:val="9"/>
        <w:spacing w:before="156" w:after="156"/>
        <w:rPr>
          <w:sz w:val="24"/>
        </w:rPr>
      </w:pPr>
      <w:r>
        <w:rPr>
          <w:rFonts w:hint="eastAsia"/>
          <w:sz w:val="24"/>
          <w:szCs w:val="22"/>
        </w:rPr>
        <w:t xml:space="preserve">1.1 </w:t>
      </w:r>
      <w:r>
        <w:rPr>
          <w:rFonts w:hint="eastAsia" w:asciiTheme="majorEastAsia" w:hAnsiTheme="majorEastAsia" w:eastAsiaTheme="majorEastAsia" w:cstheme="majorEastAsia"/>
          <w:sz w:val="24"/>
        </w:rPr>
        <w:t>课题来源</w:t>
      </w:r>
    </w:p>
    <w:p>
      <w:pPr>
        <w:pStyle w:val="9"/>
        <w:spacing w:before="0" w:beforeLines="0" w:after="0" w:afterLines="0"/>
        <w:ind w:left="420" w:firstLine="420"/>
        <w:rPr>
          <w:rFonts w:asciiTheme="minorEastAsia" w:hAnsiTheme="minorEastAsia" w:eastAsiaTheme="minorEastAsia" w:cstheme="minorEastAsia"/>
          <w:sz w:val="24"/>
          <w:shd w:val="clear" w:color="auto" w:fill="FFFFFF"/>
        </w:rPr>
      </w:pPr>
      <w:r>
        <w:rPr>
          <w:rFonts w:hint="eastAsia" w:asciiTheme="minorEastAsia" w:hAnsiTheme="minorEastAsia" w:eastAsiaTheme="minorEastAsia" w:cstheme="minorEastAsia"/>
          <w:sz w:val="24"/>
        </w:rPr>
        <w:t>在当前经济发展的时代，人才的地域流动也越来越频繁，不再受到地域的限制。当然人才流动也面临许多问题，其中住房问题就是一个很大的问题。2020将全面建成小康社会，人们的生活质量提高，对房产的需求不断提升，随着当前房地产市场不断发展，房产交易市场也在日益壮大，由于大部分人都没有足够的的时间实地了解房产知识，房屋租赁网站在房产交易中显得尤为重要。人们通过房屋租赁网站咨询、购买、租赁房产已经是很普遍的现象。</w:t>
      </w:r>
      <w:r>
        <w:rPr>
          <w:rFonts w:hint="eastAsia" w:asciiTheme="minorEastAsia" w:hAnsiTheme="minorEastAsia" w:eastAsiaTheme="minorEastAsia" w:cstheme="minorEastAsia"/>
          <w:sz w:val="24"/>
          <w:shd w:val="clear" w:color="auto" w:fill="FFFFFF"/>
        </w:rPr>
        <w:t>房产租赁公司为了提高行业竞争力,脱离传统的手工记录房源信息工作模式,希望有一套能够实现办公自动化,房源信息共享化,交易流程简单化的房产租赁系统。</w:t>
      </w:r>
    </w:p>
    <w:p>
      <w:pPr>
        <w:pStyle w:val="9"/>
        <w:spacing w:before="156" w:after="156"/>
        <w:rPr>
          <w:rFonts w:asciiTheme="minorEastAsia" w:hAnsiTheme="minorEastAsia" w:eastAsiaTheme="minorEastAsia" w:cstheme="minorEastAsia"/>
          <w:sz w:val="22"/>
          <w:szCs w:val="22"/>
          <w:shd w:val="clear" w:color="auto" w:fill="FFFFFF"/>
        </w:rPr>
      </w:pPr>
      <w:r>
        <w:rPr>
          <w:rFonts w:hint="eastAsia"/>
          <w:sz w:val="24"/>
          <w:szCs w:val="22"/>
        </w:rPr>
        <w:t xml:space="preserve">1.2 </w:t>
      </w:r>
      <w:r>
        <w:rPr>
          <w:rFonts w:hint="eastAsia" w:asciiTheme="majorEastAsia" w:hAnsiTheme="majorEastAsia" w:eastAsiaTheme="majorEastAsia" w:cstheme="majorEastAsia"/>
          <w:sz w:val="24"/>
          <w:szCs w:val="22"/>
        </w:rPr>
        <w:t>研究的目的和意义</w:t>
      </w:r>
    </w:p>
    <w:p>
      <w:pPr>
        <w:pStyle w:val="9"/>
        <w:spacing w:before="0" w:beforeLines="0" w:after="0" w:afterLines="0"/>
        <w:ind w:left="420" w:firstLine="420"/>
        <w:rPr>
          <w:rFonts w:asciiTheme="minorEastAsia" w:hAnsiTheme="minorEastAsia" w:eastAsiaTheme="minorEastAsia" w:cstheme="minorEastAsia"/>
          <w:sz w:val="24"/>
          <w:shd w:val="clear" w:color="auto" w:fill="FFFFFF"/>
        </w:rPr>
      </w:pPr>
      <w:r>
        <w:rPr>
          <w:rFonts w:hint="eastAsia" w:asciiTheme="minorEastAsia" w:hAnsiTheme="minorEastAsia" w:eastAsiaTheme="minorEastAsia" w:cstheme="minorEastAsia"/>
          <w:sz w:val="24"/>
          <w:shd w:val="clear" w:color="auto" w:fill="FFFFFF"/>
        </w:rPr>
        <w:t xml:space="preserve"> 随着信息自动化处理技术的日益发展，如何科学、全面、高效的对纷繁复杂的数据进行见算计的自动化管理是个热门话题，当前企事业单位为了提升自己的竞争力，运用高科技手段进行科学，规范的管理。作为房屋租赁公司的管理者，希望能够对房屋租赁事务管理的整个流程状态，信息资料的情况了如指掌，使其做出科学的决策，达到事半功倍的效果。一个能够与使其实现管理系统化、规范化、自动化的计算机系统就显得很有必要。</w:t>
      </w:r>
    </w:p>
    <w:p>
      <w:pPr>
        <w:pStyle w:val="9"/>
        <w:numPr>
          <w:ilvl w:val="0"/>
          <w:numId w:val="1"/>
        </w:numPr>
        <w:spacing w:before="156" w:after="156"/>
        <w:rPr>
          <w:szCs w:val="28"/>
        </w:rPr>
      </w:pPr>
      <w:r>
        <w:rPr>
          <w:szCs w:val="28"/>
        </w:rPr>
        <w:t>国内外在该方向的研究现状及分析</w:t>
      </w:r>
    </w:p>
    <w:p>
      <w:pPr>
        <w:pStyle w:val="9"/>
        <w:spacing w:before="156" w:after="156"/>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2.1国内在该方向的研究现状</w:t>
      </w:r>
    </w:p>
    <w:p>
      <w:pPr>
        <w:pStyle w:val="9"/>
        <w:spacing w:before="0" w:beforeLines="0" w:after="0" w:afterLines="0"/>
        <w:ind w:left="480" w:leftChars="200"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西方发达国家，房产中介管理信息系统已经成熟，尤其是基于web应用技术环境下的不动产管理信息系统在房产行业中的应用日趋完善，其运作模式已经从线性管理转变为跨区域、跨领域的扁平化管理，从而获得了显著的经济和社会效益。</w:t>
      </w:r>
    </w:p>
    <w:p>
      <w:pPr>
        <w:pStyle w:val="9"/>
        <w:spacing w:before="156" w:after="156"/>
        <w:rPr>
          <w:rFonts w:asciiTheme="minorEastAsia" w:hAnsiTheme="minorEastAsia" w:eastAsiaTheme="minorEastAsia" w:cstheme="minorEastAsia"/>
          <w:sz w:val="22"/>
          <w:szCs w:val="22"/>
        </w:rPr>
      </w:pPr>
      <w:r>
        <w:rPr>
          <w:rFonts w:hint="eastAsia" w:asciiTheme="majorEastAsia" w:hAnsiTheme="majorEastAsia" w:eastAsiaTheme="majorEastAsia" w:cstheme="majorEastAsia"/>
          <w:sz w:val="24"/>
        </w:rPr>
        <w:t>2.2国外在该方向的研究现状</w:t>
      </w:r>
    </w:p>
    <w:p>
      <w:pPr>
        <w:pStyle w:val="9"/>
        <w:spacing w:before="0" w:beforeLines="0" w:after="0" w:afterLines="0"/>
        <w:ind w:left="480" w:leftChars="200"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在我国，随着国民生活水平的不断提高，房产行业的发展和居民租房需求的多元化带动了房产中介的发展，虽然存在着比较多的中介网站，但是中介的信息化管理还不够成熟，不够完善，不能对提高效率、降低成本、共享资源等方面起到至关重要的作用。房产租赁管理系统不仅为房产信息管理员而且用户提供了房产交易共享信息的功能，增加交易机会，节约用户时间。</w:t>
      </w:r>
    </w:p>
    <w:p>
      <w:pPr>
        <w:numPr>
          <w:ilvl w:val="0"/>
          <w:numId w:val="1"/>
        </w:numPr>
        <w:spacing w:before="78" w:after="78"/>
        <w:ind w:firstLineChars="0"/>
        <w:rPr>
          <w:rFonts w:ascii="黑体" w:hAnsi="黑体" w:eastAsia="黑体" w:cs="黑体"/>
          <w:sz w:val="28"/>
          <w:szCs w:val="28"/>
        </w:rPr>
      </w:pPr>
      <w:r>
        <w:rPr>
          <w:rFonts w:hint="eastAsia" w:ascii="黑体" w:hAnsi="黑体" w:eastAsia="黑体" w:cs="黑体"/>
          <w:sz w:val="28"/>
          <w:szCs w:val="28"/>
        </w:rPr>
        <w:t>主要研究内容</w:t>
      </w:r>
    </w:p>
    <w:p>
      <w:pPr>
        <w:spacing w:before="78" w:after="78"/>
        <w:ind w:left="560" w:hanging="560" w:hangingChars="200"/>
        <w:rPr>
          <w:rFonts w:cs="Arial" w:asciiTheme="minorEastAsia" w:hAnsiTheme="minorEastAsia" w:eastAsiaTheme="minorEastAsia"/>
        </w:rPr>
      </w:pPr>
      <w:r>
        <w:rPr>
          <w:rFonts w:hint="eastAsia" w:ascii="黑体" w:hAnsi="黑体" w:eastAsia="黑体" w:cs="黑体"/>
          <w:sz w:val="28"/>
          <w:szCs w:val="28"/>
        </w:rPr>
        <w:t xml:space="preserve">       </w:t>
      </w:r>
      <w:r>
        <w:rPr>
          <w:rFonts w:cs="Arial" w:asciiTheme="minorEastAsia" w:hAnsiTheme="minorEastAsia" w:eastAsiaTheme="minorEastAsia"/>
        </w:rPr>
        <w:t>本系统是一个独立的系统，用来解决房屋出租信息的管理问题。采用JSP技术构建了一个有效而且实用的房屋出租信息管理平台，目的是为高效地完成对房屋</w:t>
      </w:r>
      <w:r>
        <w:rPr>
          <w:rFonts w:hint="eastAsia" w:cs="Arial" w:asciiTheme="minorEastAsia" w:hAnsiTheme="minorEastAsia" w:eastAsiaTheme="minorEastAsia"/>
        </w:rPr>
        <w:t>租赁</w:t>
      </w:r>
      <w:r>
        <w:rPr>
          <w:rFonts w:cs="Arial" w:asciiTheme="minorEastAsia" w:hAnsiTheme="minorEastAsia" w:eastAsiaTheme="minorEastAsia"/>
        </w:rPr>
        <w:t>信息的管理。</w:t>
      </w:r>
    </w:p>
    <w:p>
      <w:pPr>
        <w:spacing w:before="78" w:after="78"/>
        <w:ind w:left="480" w:hanging="480" w:hangingChars="200"/>
        <w:rPr>
          <w:rFonts w:cs="Arial" w:asciiTheme="minorEastAsia" w:hAnsiTheme="minorEastAsia" w:eastAsiaTheme="minorEastAsia"/>
        </w:rPr>
      </w:pPr>
      <w:r>
        <w:rPr>
          <w:rFonts w:hint="eastAsia" w:cs="Arial" w:asciiTheme="minorEastAsia" w:hAnsiTheme="minorEastAsia" w:eastAsiaTheme="minorEastAsia"/>
        </w:rPr>
        <w:t xml:space="preserve">     主要完成以下内容：</w:t>
      </w:r>
    </w:p>
    <w:p>
      <w:pPr>
        <w:numPr>
          <w:ilvl w:val="0"/>
          <w:numId w:val="2"/>
        </w:numPr>
        <w:spacing w:before="78" w:after="78"/>
        <w:rPr>
          <w:rFonts w:cs="Arial" w:asciiTheme="minorEastAsia" w:hAnsiTheme="minorEastAsia" w:eastAsiaTheme="minorEastAsia"/>
        </w:rPr>
      </w:pPr>
      <w:r>
        <w:rPr>
          <w:rFonts w:hint="eastAsia" w:cs="Arial" w:asciiTheme="minorEastAsia" w:hAnsiTheme="minorEastAsia" w:eastAsiaTheme="minorEastAsia"/>
        </w:rPr>
        <w:t>系统需求分析：首先对目前的房屋管理信息系统的历史、现状和发展进行分析。从计算机和管理信息角度对实现房屋管理系统进行概括性描述，确定实现房屋租赁管理系统的基本策略。</w:t>
      </w:r>
    </w:p>
    <w:p>
      <w:pPr>
        <w:numPr>
          <w:ilvl w:val="0"/>
          <w:numId w:val="2"/>
        </w:numPr>
        <w:spacing w:before="78" w:after="78"/>
        <w:rPr>
          <w:rFonts w:cs="Arial" w:asciiTheme="minorEastAsia" w:hAnsiTheme="minorEastAsia" w:eastAsiaTheme="minorEastAsia"/>
        </w:rPr>
      </w:pPr>
      <w:r>
        <w:rPr>
          <w:rFonts w:hint="eastAsia" w:cs="Arial" w:asciiTheme="minorEastAsia" w:hAnsiTheme="minorEastAsia" w:eastAsiaTheme="minorEastAsia"/>
        </w:rPr>
        <w:t>系统分析与设计：对房屋租赁管理系统进行分析研究，根据功能的划分，画出系统的数据流程图、数据字典和数据结构。</w:t>
      </w:r>
    </w:p>
    <w:p>
      <w:pPr>
        <w:numPr>
          <w:ilvl w:val="0"/>
          <w:numId w:val="2"/>
        </w:numPr>
        <w:spacing w:before="78" w:after="78"/>
        <w:rPr>
          <w:rFonts w:cs="Arial" w:asciiTheme="minorEastAsia" w:hAnsiTheme="minorEastAsia" w:eastAsiaTheme="minorEastAsia"/>
        </w:rPr>
      </w:pPr>
      <w:r>
        <w:rPr>
          <w:rFonts w:hint="eastAsia" w:cs="Arial" w:asciiTheme="minorEastAsia" w:hAnsiTheme="minorEastAsia" w:eastAsiaTheme="minorEastAsia"/>
        </w:rPr>
        <w:t>系统详细设计与实现：按照功能模块的划分，设计界面并实施编程。主要包括模块功能的实现和系统数据库的实现。</w:t>
      </w:r>
    </w:p>
    <w:p>
      <w:pPr>
        <w:numPr>
          <w:ilvl w:val="0"/>
          <w:numId w:val="2"/>
        </w:numPr>
        <w:spacing w:before="78" w:after="78"/>
        <w:rPr>
          <w:rFonts w:cs="Arial" w:asciiTheme="minorEastAsia" w:hAnsiTheme="minorEastAsia" w:eastAsiaTheme="minorEastAsia"/>
        </w:rPr>
      </w:pPr>
      <w:r>
        <w:rPr>
          <w:rFonts w:hint="eastAsia" w:cs="Arial" w:asciiTheme="minorEastAsia" w:hAnsiTheme="minorEastAsia" w:eastAsiaTheme="minorEastAsia"/>
        </w:rPr>
        <w:t>系统测试：随着开发的进行，对数据进行测试，测试伴随开发全过程。</w:t>
      </w:r>
    </w:p>
    <w:p>
      <w:pPr>
        <w:numPr>
          <w:ilvl w:val="0"/>
          <w:numId w:val="1"/>
        </w:numPr>
        <w:spacing w:before="78" w:after="78"/>
        <w:ind w:firstLineChars="0"/>
        <w:rPr>
          <w:rFonts w:ascii="黑体" w:hAnsi="黑体" w:eastAsia="黑体" w:cs="黑体"/>
          <w:sz w:val="28"/>
          <w:szCs w:val="28"/>
        </w:rPr>
      </w:pPr>
      <w:r>
        <w:rPr>
          <w:rFonts w:hint="eastAsia" w:ascii="黑体" w:hAnsi="黑体" w:eastAsia="黑体" w:cs="黑体"/>
          <w:sz w:val="28"/>
          <w:szCs w:val="28"/>
        </w:rPr>
        <w:t>研究方案</w:t>
      </w:r>
    </w:p>
    <w:p>
      <w:pPr>
        <w:spacing w:before="78" w:after="78"/>
        <w:ind w:left="420" w:firstLine="420" w:firstLineChars="0"/>
        <w:rPr>
          <w:rFonts w:ascii="黑体" w:hAnsi="黑体" w:eastAsia="黑体" w:cs="黑体"/>
          <w:sz w:val="28"/>
          <w:szCs w:val="28"/>
        </w:rPr>
      </w:pPr>
      <w:r>
        <w:drawing>
          <wp:inline distT="0" distB="0" distL="114300" distR="114300">
            <wp:extent cx="5111750" cy="3592195"/>
            <wp:effectExtent l="0" t="0" r="12700" b="8255"/>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5"/>
                    <a:stretch>
                      <a:fillRect/>
                    </a:stretch>
                  </pic:blipFill>
                  <pic:spPr>
                    <a:xfrm>
                      <a:off x="0" y="0"/>
                      <a:ext cx="5111750" cy="3592195"/>
                    </a:xfrm>
                    <a:prstGeom prst="rect">
                      <a:avLst/>
                    </a:prstGeom>
                    <a:noFill/>
                    <a:ln>
                      <a:noFill/>
                    </a:ln>
                  </pic:spPr>
                </pic:pic>
              </a:graphicData>
            </a:graphic>
          </wp:inline>
        </w:drawing>
      </w:r>
    </w:p>
    <w:p>
      <w:pPr>
        <w:spacing w:before="78" w:after="78"/>
        <w:ind w:firstLine="0" w:firstLineChars="0"/>
        <w:rPr>
          <w:rFonts w:asciiTheme="majorEastAsia" w:hAnsiTheme="majorEastAsia" w:eastAsiaTheme="majorEastAsia" w:cstheme="majorEastAsia"/>
        </w:rPr>
      </w:pPr>
    </w:p>
    <w:p>
      <w:pPr>
        <w:spacing w:before="78" w:after="78"/>
        <w:ind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4.1 系统管理</w:t>
      </w:r>
    </w:p>
    <w:p>
      <w:pPr>
        <w:numPr>
          <w:ilvl w:val="0"/>
          <w:numId w:val="3"/>
        </w:numPr>
        <w:spacing w:before="78" w:after="78"/>
        <w:ind w:firstLine="480"/>
        <w:rPr>
          <w:rFonts w:ascii="宋体" w:hAnsi="宋体"/>
        </w:rPr>
      </w:pPr>
      <w:r>
        <w:rPr>
          <w:rFonts w:hint="eastAsia" w:asciiTheme="majorEastAsia" w:hAnsiTheme="majorEastAsia" w:eastAsiaTheme="majorEastAsia" w:cstheme="majorEastAsia"/>
        </w:rPr>
        <w:t>添加用户</w:t>
      </w:r>
    </w:p>
    <w:p>
      <w:pPr>
        <w:tabs>
          <w:tab w:val="left" w:pos="1965"/>
        </w:tabs>
        <w:spacing w:before="0" w:beforeLines="0" w:after="0" w:afterLines="0"/>
        <w:ind w:left="480" w:leftChars="200" w:firstLine="480"/>
        <w:rPr>
          <w:rFonts w:asciiTheme="majorEastAsia" w:hAnsiTheme="majorEastAsia" w:eastAsiaTheme="majorEastAsia" w:cstheme="majorEastAsia"/>
        </w:rPr>
      </w:pPr>
      <w:r>
        <w:rPr>
          <w:rFonts w:hint="eastAsia" w:ascii="宋体" w:hAnsi="宋体"/>
        </w:rPr>
        <w:t>在此模块中，只有管理员拥有添加用户信息的权限。此外，管理员直接      搜索，即可看到用户信息。这一功能的实现只需要通过搜索用户名，就可以看到  该用户的全部信息。</w:t>
      </w:r>
    </w:p>
    <w:p>
      <w:pPr>
        <w:numPr>
          <w:ilvl w:val="0"/>
          <w:numId w:val="3"/>
        </w:numPr>
        <w:spacing w:before="78" w:after="78"/>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 xml:space="preserve">登录注册   </w:t>
      </w:r>
    </w:p>
    <w:p>
      <w:pPr>
        <w:spacing w:before="78" w:after="78"/>
        <w:ind w:firstLine="1440" w:firstLineChars="600"/>
        <w:rPr>
          <w:rFonts w:asciiTheme="majorEastAsia" w:hAnsiTheme="majorEastAsia" w:eastAsiaTheme="majorEastAsia" w:cstheme="majorEastAsia"/>
        </w:rPr>
      </w:pPr>
      <w:r>
        <w:rPr>
          <w:rFonts w:hint="eastAsia" w:asciiTheme="majorEastAsia" w:hAnsiTheme="majorEastAsia" w:eastAsiaTheme="majorEastAsia" w:cstheme="majorEastAsia"/>
        </w:rPr>
        <w:t>新用户登录注册功能。</w:t>
      </w:r>
    </w:p>
    <w:p>
      <w:pPr>
        <w:numPr>
          <w:ilvl w:val="0"/>
          <w:numId w:val="3"/>
        </w:numPr>
        <w:spacing w:before="78" w:after="78"/>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修改密码</w:t>
      </w:r>
    </w:p>
    <w:p>
      <w:pPr>
        <w:spacing w:before="78" w:after="78"/>
        <w:ind w:left="480" w:leftChars="200" w:firstLine="839" w:firstLineChars="0"/>
        <w:rPr>
          <w:rFonts w:asciiTheme="majorEastAsia" w:hAnsiTheme="majorEastAsia" w:eastAsiaTheme="majorEastAsia" w:cstheme="majorEastAsia"/>
        </w:rPr>
      </w:pPr>
      <w:r>
        <w:rPr>
          <w:rFonts w:hint="eastAsia" w:asciiTheme="majorEastAsia" w:hAnsiTheme="majorEastAsia" w:eastAsiaTheme="majorEastAsia" w:cstheme="majorEastAsia"/>
        </w:rPr>
        <w:t>用户修改密码。</w:t>
      </w:r>
    </w:p>
    <w:p>
      <w:pPr>
        <w:spacing w:before="78" w:after="78"/>
        <w:ind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4.2 房源信息管理</w:t>
      </w:r>
    </w:p>
    <w:p>
      <w:pPr>
        <w:numPr>
          <w:ilvl w:val="0"/>
          <w:numId w:val="4"/>
        </w:numPr>
        <w:spacing w:before="78" w:after="78"/>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新增房源</w:t>
      </w:r>
    </w:p>
    <w:p>
      <w:pPr>
        <w:spacing w:before="78" w:after="78"/>
        <w:ind w:left="840" w:firstLine="420" w:firstLineChars="0"/>
        <w:rPr>
          <w:rFonts w:asciiTheme="minorEastAsia" w:hAnsiTheme="minorEastAsia" w:eastAsiaTheme="minorEastAsia" w:cstheme="minorEastAsia"/>
        </w:rPr>
      </w:pPr>
      <w:r>
        <w:rPr>
          <w:rFonts w:hint="eastAsia" w:asciiTheme="minorEastAsia" w:hAnsiTheme="minorEastAsia" w:eastAsiaTheme="minorEastAsia" w:cstheme="minorEastAsia"/>
        </w:rPr>
        <w:t>添加新的房源信息。</w:t>
      </w:r>
    </w:p>
    <w:p>
      <w:pPr>
        <w:numPr>
          <w:ilvl w:val="0"/>
          <w:numId w:val="4"/>
        </w:numPr>
        <w:spacing w:before="78" w:after="78"/>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删除房源</w:t>
      </w:r>
    </w:p>
    <w:p>
      <w:pPr>
        <w:spacing w:before="78" w:after="78"/>
        <w:ind w:left="840" w:firstLine="420" w:firstLineChars="0"/>
        <w:rPr>
          <w:rFonts w:asciiTheme="minorEastAsia" w:hAnsiTheme="minorEastAsia" w:eastAsiaTheme="minorEastAsia" w:cstheme="minorEastAsia"/>
        </w:rPr>
      </w:pPr>
      <w:r>
        <w:rPr>
          <w:rFonts w:hint="eastAsia" w:asciiTheme="minorEastAsia" w:hAnsiTheme="minorEastAsia" w:eastAsiaTheme="minorEastAsia" w:cstheme="minorEastAsia"/>
        </w:rPr>
        <w:t>删除房源信息。</w:t>
      </w:r>
    </w:p>
    <w:p>
      <w:pPr>
        <w:numPr>
          <w:ilvl w:val="0"/>
          <w:numId w:val="4"/>
        </w:numPr>
        <w:spacing w:before="78" w:after="78"/>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查找房源</w:t>
      </w:r>
    </w:p>
    <w:p>
      <w:pPr>
        <w:spacing w:before="78" w:after="78"/>
        <w:ind w:left="840" w:firstLine="420" w:firstLineChars="0"/>
        <w:rPr>
          <w:rFonts w:asciiTheme="minorEastAsia" w:hAnsiTheme="minorEastAsia" w:eastAsiaTheme="minorEastAsia" w:cstheme="minorEastAsia"/>
        </w:rPr>
      </w:pPr>
      <w:r>
        <w:rPr>
          <w:rFonts w:hint="eastAsia" w:asciiTheme="minorEastAsia" w:hAnsiTheme="minorEastAsia" w:eastAsiaTheme="minorEastAsia" w:cstheme="minorEastAsia"/>
        </w:rPr>
        <w:t>通过输入关键字，查找房源信息。</w:t>
      </w:r>
    </w:p>
    <w:p>
      <w:pPr>
        <w:spacing w:before="78" w:after="78"/>
        <w:ind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4.3 客源信息管理</w:t>
      </w:r>
    </w:p>
    <w:p>
      <w:pPr>
        <w:spacing w:before="78" w:after="78"/>
        <w:ind w:firstLine="420" w:firstLineChars="0"/>
        <w:rPr>
          <w:rFonts w:asciiTheme="minorEastAsia" w:hAnsiTheme="minorEastAsia" w:eastAsiaTheme="minorEastAsia" w:cstheme="minorEastAsia"/>
        </w:rPr>
      </w:pPr>
      <w:r>
        <w:rPr>
          <w:rFonts w:hint="eastAsia" w:asciiTheme="minorEastAsia" w:hAnsiTheme="minorEastAsia" w:eastAsiaTheme="minorEastAsia" w:cstheme="minorEastAsia"/>
        </w:rPr>
        <w:t>（1）新增客源</w:t>
      </w:r>
    </w:p>
    <w:p>
      <w:pPr>
        <w:spacing w:before="78" w:after="78"/>
        <w:ind w:left="840" w:firstLine="420" w:firstLineChars="0"/>
        <w:rPr>
          <w:rFonts w:asciiTheme="minorEastAsia" w:hAnsiTheme="minorEastAsia" w:eastAsiaTheme="minorEastAsia" w:cstheme="minorEastAsia"/>
        </w:rPr>
      </w:pPr>
      <w:r>
        <w:rPr>
          <w:rFonts w:hint="eastAsia" w:asciiTheme="minorEastAsia" w:hAnsiTheme="minorEastAsia" w:eastAsiaTheme="minorEastAsia" w:cstheme="minorEastAsia"/>
        </w:rPr>
        <w:t>添加信息客源。</w:t>
      </w:r>
    </w:p>
    <w:p>
      <w:pPr>
        <w:numPr>
          <w:ilvl w:val="0"/>
          <w:numId w:val="5"/>
        </w:numPr>
        <w:spacing w:before="78" w:after="78"/>
        <w:ind w:firstLine="420" w:firstLineChars="0"/>
        <w:rPr>
          <w:rFonts w:asciiTheme="minorEastAsia" w:hAnsiTheme="minorEastAsia" w:eastAsiaTheme="minorEastAsia" w:cstheme="minorEastAsia"/>
        </w:rPr>
      </w:pPr>
      <w:r>
        <w:rPr>
          <w:rFonts w:hint="eastAsia" w:asciiTheme="minorEastAsia" w:hAnsiTheme="minorEastAsia" w:eastAsiaTheme="minorEastAsia" w:cstheme="minorEastAsia"/>
        </w:rPr>
        <w:t>删除客源</w:t>
      </w:r>
    </w:p>
    <w:p>
      <w:pPr>
        <w:spacing w:before="78" w:after="78"/>
        <w:ind w:left="840" w:firstLine="420" w:firstLineChars="0"/>
        <w:rPr>
          <w:rFonts w:asciiTheme="minorEastAsia" w:hAnsiTheme="minorEastAsia" w:eastAsiaTheme="minorEastAsia" w:cstheme="minorEastAsia"/>
        </w:rPr>
      </w:pPr>
      <w:r>
        <w:rPr>
          <w:rFonts w:hint="eastAsia" w:asciiTheme="minorEastAsia" w:hAnsiTheme="minorEastAsia" w:eastAsiaTheme="minorEastAsia" w:cstheme="minorEastAsia"/>
        </w:rPr>
        <w:t>删除客源信息。</w:t>
      </w:r>
    </w:p>
    <w:p>
      <w:pPr>
        <w:spacing w:before="78" w:after="78"/>
        <w:ind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4.4 业务管理</w:t>
      </w:r>
    </w:p>
    <w:p>
      <w:pPr>
        <w:spacing w:before="78" w:after="78"/>
        <w:ind w:firstLine="480"/>
        <w:rPr>
          <w:rFonts w:asciiTheme="majorEastAsia" w:hAnsiTheme="majorEastAsia" w:eastAsiaTheme="majorEastAsia" w:cstheme="majorEastAsia"/>
        </w:rPr>
      </w:pPr>
      <w:r>
        <w:rPr>
          <w:rFonts w:hint="eastAsia" w:asciiTheme="majorEastAsia" w:hAnsiTheme="majorEastAsia" w:eastAsiaTheme="majorEastAsia" w:cstheme="majorEastAsia"/>
        </w:rPr>
        <w:t>（1）合同管理</w:t>
      </w:r>
    </w:p>
    <w:p>
      <w:pPr>
        <w:pStyle w:val="11"/>
        <w:spacing w:before="78" w:after="78"/>
        <w:ind w:left="720" w:leftChars="300" w:firstLine="480"/>
      </w:pPr>
      <w:r>
        <w:rPr>
          <w:rFonts w:hint="eastAsia"/>
        </w:rPr>
        <w:t>可以新建合同和管理已建的合同；</w:t>
      </w:r>
    </w:p>
    <w:p>
      <w:pPr>
        <w:pStyle w:val="11"/>
        <w:spacing w:before="78" w:after="78"/>
        <w:ind w:left="720" w:leftChars="300" w:firstLine="480"/>
      </w:pPr>
      <w:r>
        <w:rPr>
          <w:rFonts w:hint="eastAsia"/>
        </w:rPr>
        <w:t>无效的合同可以作废，作废以后可以删除；</w:t>
      </w:r>
    </w:p>
    <w:p>
      <w:pPr>
        <w:pStyle w:val="11"/>
        <w:spacing w:before="78" w:after="78"/>
        <w:ind w:left="720" w:leftChars="300" w:firstLine="480"/>
        <w:rPr>
          <w:rFonts w:asciiTheme="majorEastAsia" w:hAnsiTheme="majorEastAsia" w:eastAsiaTheme="majorEastAsia" w:cstheme="majorEastAsia"/>
        </w:rPr>
      </w:pPr>
      <w:r>
        <w:rPr>
          <w:rFonts w:hint="eastAsia"/>
        </w:rPr>
        <w:t>删除之后本条合同的业绩自动清除；点击新建合同，会弹出新建合同窗口。</w:t>
      </w:r>
    </w:p>
    <w:p>
      <w:pPr>
        <w:numPr>
          <w:ilvl w:val="0"/>
          <w:numId w:val="5"/>
        </w:numPr>
        <w:spacing w:before="78" w:after="78"/>
        <w:ind w:firstLine="420" w:firstLineChars="0"/>
        <w:rPr>
          <w:rFonts w:asciiTheme="majorEastAsia" w:hAnsiTheme="majorEastAsia" w:eastAsiaTheme="majorEastAsia" w:cstheme="majorEastAsia"/>
        </w:rPr>
      </w:pPr>
      <w:r>
        <w:rPr>
          <w:rFonts w:hint="eastAsia" w:asciiTheme="majorEastAsia" w:hAnsiTheme="majorEastAsia" w:eastAsiaTheme="majorEastAsia" w:cstheme="majorEastAsia"/>
        </w:rPr>
        <w:t>进度管理</w:t>
      </w:r>
    </w:p>
    <w:p>
      <w:pPr>
        <w:spacing w:before="78" w:after="78"/>
        <w:ind w:firstLine="960" w:firstLineChars="400"/>
        <w:rPr>
          <w:rFonts w:asciiTheme="majorEastAsia" w:hAnsiTheme="majorEastAsia" w:eastAsiaTheme="majorEastAsia" w:cstheme="majorEastAsia"/>
        </w:rPr>
      </w:pPr>
      <w:r>
        <w:rPr>
          <w:rFonts w:hint="eastAsia"/>
        </w:rPr>
        <w:t>点击以后，会列出能够管理的所有跟进，跟房源管理列表功能类似。</w:t>
      </w:r>
    </w:p>
    <w:p>
      <w:pPr>
        <w:numPr>
          <w:ilvl w:val="0"/>
          <w:numId w:val="5"/>
        </w:numPr>
        <w:spacing w:before="78" w:after="78"/>
        <w:ind w:firstLine="420" w:firstLineChars="0"/>
        <w:rPr>
          <w:rFonts w:asciiTheme="majorEastAsia" w:hAnsiTheme="majorEastAsia" w:eastAsiaTheme="majorEastAsia" w:cstheme="majorEastAsia"/>
        </w:rPr>
      </w:pPr>
      <w:r>
        <w:rPr>
          <w:rFonts w:hint="eastAsia" w:asciiTheme="majorEastAsia" w:hAnsiTheme="majorEastAsia" w:eastAsiaTheme="majorEastAsia" w:cstheme="majorEastAsia"/>
        </w:rPr>
        <w:t>留言管理</w:t>
      </w:r>
    </w:p>
    <w:p>
      <w:pPr>
        <w:spacing w:before="78" w:after="78"/>
        <w:ind w:left="420"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 xml:space="preserve">     对留言信息进行管理。</w:t>
      </w:r>
    </w:p>
    <w:p>
      <w:pPr>
        <w:spacing w:before="78" w:after="78"/>
        <w:ind w:firstLine="0" w:firstLineChars="0"/>
        <w:rPr>
          <w:rFonts w:ascii="黑体" w:hAnsi="黑体" w:eastAsia="黑体" w:cs="黑体"/>
          <w:sz w:val="28"/>
          <w:szCs w:val="28"/>
        </w:rPr>
      </w:pPr>
      <w:r>
        <w:rPr>
          <w:rFonts w:hint="eastAsia" w:ascii="黑体" w:hAnsi="黑体" w:eastAsia="黑体" w:cs="黑体"/>
          <w:sz w:val="28"/>
          <w:szCs w:val="28"/>
        </w:rPr>
        <w:t>5.进度安排，预期达到的目标</w:t>
      </w:r>
    </w:p>
    <w:tbl>
      <w:tblPr>
        <w:tblStyle w:val="5"/>
        <w:tblW w:w="73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3685" w:type="dxa"/>
          </w:tcPr>
          <w:p>
            <w:pPr>
              <w:spacing w:before="78" w:after="78"/>
              <w:ind w:firstLine="0" w:firstLineChars="0"/>
              <w:jc w:val="center"/>
              <w:rPr>
                <w:rFonts w:asciiTheme="majorEastAsia" w:hAnsiTheme="majorEastAsia" w:eastAsiaTheme="majorEastAsia" w:cstheme="majorEastAsia"/>
              </w:rPr>
            </w:pPr>
            <w:r>
              <w:rPr>
                <w:rFonts w:hint="eastAsia" w:asciiTheme="majorEastAsia" w:hAnsiTheme="majorEastAsia" w:eastAsiaTheme="majorEastAsia" w:cstheme="majorEastAsia"/>
              </w:rPr>
              <w:t>时   间</w:t>
            </w:r>
          </w:p>
        </w:tc>
        <w:tc>
          <w:tcPr>
            <w:tcW w:w="3685" w:type="dxa"/>
          </w:tcPr>
          <w:p>
            <w:pPr>
              <w:spacing w:before="78" w:after="78"/>
              <w:ind w:firstLine="0" w:firstLineChars="0"/>
              <w:jc w:val="center"/>
              <w:rPr>
                <w:rFonts w:asciiTheme="majorEastAsia" w:hAnsiTheme="majorEastAsia" w:eastAsiaTheme="majorEastAsia" w:cstheme="majorEastAsia"/>
              </w:rPr>
            </w:pPr>
            <w:r>
              <w:rPr>
                <w:rFonts w:hint="eastAsia" w:asciiTheme="majorEastAsia" w:hAnsiTheme="majorEastAsia" w:eastAsiaTheme="majorEastAsia" w:cstheme="majorEastAsia"/>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rPr>
              <w:t>2019/9/8--2019/11/22</w:t>
            </w:r>
          </w:p>
        </w:tc>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rPr>
              <w:t>课题调研、文献检索、技术准备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rPr>
              <w:t>2019/11/18--2019/11/22</w:t>
            </w:r>
          </w:p>
        </w:tc>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rPr>
              <w:t>毕业报告编写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rPr>
              <w:t>2019/11/25—2020/1/25</w:t>
            </w:r>
          </w:p>
        </w:tc>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rPr>
              <w:t>代码编写、软件测试、修改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rPr>
              <w:t>2020/1/30—2020/3/1</w:t>
            </w:r>
            <w:bookmarkStart w:id="0" w:name="_GoBack"/>
            <w:bookmarkEnd w:id="0"/>
          </w:p>
        </w:tc>
        <w:tc>
          <w:tcPr>
            <w:tcW w:w="3685" w:type="dxa"/>
          </w:tcPr>
          <w:p>
            <w:pPr>
              <w:pStyle w:val="11"/>
              <w:spacing w:before="78" w:after="78"/>
              <w:ind w:firstLine="0" w:firstLineChars="0"/>
              <w:rPr>
                <w:rFonts w:ascii="黑体" w:hAnsi="黑体" w:eastAsia="黑体" w:cs="黑体"/>
                <w:sz w:val="28"/>
                <w:szCs w:val="28"/>
              </w:rPr>
            </w:pPr>
            <w:r>
              <w:rPr>
                <w:rFonts w:hint="eastAsia" w:asciiTheme="minorEastAsia" w:hAnsiTheme="minorEastAsia" w:eastAsiaTheme="minorEastAsia" w:cstheme="minorEastAsia"/>
                <w:kern w:val="0"/>
              </w:rPr>
              <w:t>系统进一步修改完善，同时撰写毕业论文</w:t>
            </w:r>
          </w:p>
        </w:tc>
      </w:tr>
    </w:tbl>
    <w:p>
      <w:pPr>
        <w:spacing w:before="78" w:after="78"/>
        <w:ind w:firstLine="0" w:firstLineChars="0"/>
        <w:rPr>
          <w:rFonts w:ascii="黑体" w:hAnsi="黑体" w:eastAsia="黑体" w:cs="黑体"/>
          <w:sz w:val="28"/>
          <w:szCs w:val="28"/>
        </w:rPr>
      </w:pPr>
    </w:p>
    <w:p>
      <w:pPr>
        <w:numPr>
          <w:ilvl w:val="0"/>
          <w:numId w:val="1"/>
        </w:numPr>
        <w:spacing w:before="78" w:after="78"/>
        <w:ind w:firstLineChars="0"/>
        <w:rPr>
          <w:rFonts w:ascii="黑体" w:hAnsi="黑体" w:eastAsia="黑体" w:cs="黑体"/>
          <w:sz w:val="28"/>
          <w:szCs w:val="28"/>
        </w:rPr>
      </w:pPr>
      <w:r>
        <w:rPr>
          <w:rFonts w:hint="eastAsia" w:ascii="黑体" w:hAnsi="黑体" w:eastAsia="黑体" w:cs="黑体"/>
          <w:sz w:val="28"/>
          <w:szCs w:val="28"/>
        </w:rPr>
        <w:t>课题已具备和所需的条件、经费</w:t>
      </w:r>
    </w:p>
    <w:p>
      <w:pPr>
        <w:spacing w:before="78" w:after="78"/>
        <w:ind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6.1文献搜索</w:t>
      </w:r>
    </w:p>
    <w:p>
      <w:pPr>
        <w:spacing w:before="78" w:after="78"/>
        <w:ind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 xml:space="preserve">       目前国内外有许多关于房屋租赁管理系统的文献，这为我的研究提供了帮助。</w:t>
      </w:r>
    </w:p>
    <w:p>
      <w:pPr>
        <w:spacing w:before="78" w:after="78"/>
        <w:ind w:firstLine="0" w:firstLineChars="0"/>
        <w:rPr>
          <w:rFonts w:asciiTheme="majorEastAsia" w:hAnsiTheme="majorEastAsia" w:eastAsiaTheme="majorEastAsia" w:cstheme="majorEastAsia"/>
        </w:rPr>
      </w:pPr>
      <w:r>
        <w:rPr>
          <w:rFonts w:hint="eastAsia" w:asciiTheme="majorEastAsia" w:hAnsiTheme="majorEastAsia" w:eastAsiaTheme="majorEastAsia" w:cstheme="majorEastAsia"/>
        </w:rPr>
        <w:t>6.2软硬件环境</w:t>
      </w:r>
    </w:p>
    <w:p>
      <w:pPr>
        <w:spacing w:before="0" w:beforeLines="0" w:after="0" w:afterLines="0"/>
        <w:ind w:firstLine="480"/>
        <w:rPr>
          <w:rFonts w:hint="eastAsia" w:ascii="宋体" w:hAnsi="宋体" w:eastAsia="宋体"/>
          <w:shd w:val="clear" w:color="auto" w:fill="FFFFFF"/>
          <w:lang w:eastAsia="zh-CN"/>
        </w:rPr>
      </w:pPr>
      <w:r>
        <w:rPr>
          <w:rFonts w:hint="eastAsia" w:ascii="宋体" w:hAnsi="宋体" w:cstheme="minorEastAsia"/>
          <w:shd w:val="clear" w:color="auto" w:fill="FFFFFF"/>
        </w:rPr>
        <w:t>（1）用Dreamweaver来制作静态网页，用jsp技术制作动态网页</w:t>
      </w:r>
      <w:r>
        <w:rPr>
          <w:rFonts w:hint="eastAsia" w:ascii="宋体" w:hAnsi="宋体" w:cstheme="minorEastAsia"/>
          <w:shd w:val="clear" w:color="auto" w:fill="FFFFFF"/>
          <w:lang w:eastAsia="zh-CN"/>
        </w:rPr>
        <w:t>。</w:t>
      </w:r>
    </w:p>
    <w:p>
      <w:pPr>
        <w:spacing w:before="0" w:beforeLines="0" w:after="0" w:afterLines="0"/>
        <w:ind w:firstLine="480"/>
        <w:rPr>
          <w:rFonts w:ascii="宋体" w:hAnsi="宋体"/>
        </w:rPr>
      </w:pPr>
      <w:r>
        <w:rPr>
          <w:rFonts w:hint="eastAsia" w:ascii="宋体" w:hAnsi="宋体"/>
        </w:rPr>
        <w:t>（2）操作系统：</w:t>
      </w:r>
      <w:r>
        <w:rPr>
          <w:rFonts w:hint="eastAsia" w:ascii="宋体" w:hAnsi="宋体"/>
          <w:shd w:val="clear" w:color="auto" w:fill="FFFFFF"/>
        </w:rPr>
        <w:t>Windows 10，微软个人版本最新一代的操作系统，</w:t>
      </w:r>
      <w:r>
        <w:rPr>
          <w:rFonts w:hint="eastAsia" w:ascii="宋体" w:hAnsi="宋体"/>
        </w:rPr>
        <w:t>方便用户安装、管理、使用。</w:t>
      </w:r>
    </w:p>
    <w:p>
      <w:pPr>
        <w:spacing w:before="0" w:beforeLines="0" w:after="0" w:afterLines="0"/>
        <w:ind w:firstLine="480"/>
        <w:rPr>
          <w:rFonts w:ascii="宋体" w:hAnsi="宋体"/>
        </w:rPr>
      </w:pPr>
      <w:r>
        <w:rPr>
          <w:rFonts w:hint="eastAsia" w:ascii="宋体" w:hAnsi="宋体"/>
        </w:rPr>
        <w:t>（3）应用服务器：Tomcat，</w:t>
      </w:r>
      <w:r>
        <w:rPr>
          <w:rFonts w:hint="eastAsia" w:ascii="宋体" w:hAnsi="宋体"/>
          <w:shd w:val="clear" w:color="auto" w:fill="FFFFFF"/>
        </w:rPr>
        <w:t>Tomcat是目前比较主流的web应用服务器，</w:t>
      </w:r>
      <w:r>
        <w:rPr>
          <w:rFonts w:hint="eastAsia" w:ascii="宋体" w:hAnsi="宋体"/>
        </w:rPr>
        <w:t>它性能稳定并且不收取任何费用，深受人们好评。</w:t>
      </w:r>
    </w:p>
    <w:p>
      <w:pPr>
        <w:spacing w:before="0" w:beforeLines="0" w:after="0" w:afterLines="0"/>
        <w:ind w:firstLine="480"/>
        <w:jc w:val="left"/>
        <w:rPr>
          <w:rFonts w:asciiTheme="minorEastAsia" w:hAnsiTheme="minorEastAsia" w:cstheme="minorEastAsia"/>
          <w:shd w:val="clear" w:color="auto" w:fill="FFFFFF"/>
        </w:rPr>
      </w:pPr>
      <w:r>
        <w:rPr>
          <w:rFonts w:hint="eastAsia" w:asciiTheme="minorEastAsia" w:hAnsiTheme="minorEastAsia" w:cstheme="minorEastAsia"/>
        </w:rPr>
        <w:t>（4）后台数据库：</w:t>
      </w:r>
      <w:r>
        <w:rPr>
          <w:rFonts w:hint="eastAsia" w:asciiTheme="minorEastAsia" w:hAnsiTheme="minorEastAsia" w:cstheme="minorEastAsia"/>
          <w:shd w:val="clear" w:color="auto" w:fill="FFFFFF"/>
        </w:rPr>
        <w:t>本系统采用的是Microsoft Office Access 数据库技术存放数据。Access软件是微软公司一款管理数据库的软件它易于使用、界面友好。对使用者的水平要求不高，非常适合初学者使用。使用SQL标准语句来对数据库中的信息进行增加、删除、查找和修改。</w:t>
      </w:r>
    </w:p>
    <w:p>
      <w:pPr>
        <w:spacing w:before="0" w:beforeLines="0" w:after="0" w:afterLines="0"/>
        <w:ind w:firstLine="720" w:firstLineChars="300"/>
        <w:jc w:val="left"/>
        <w:rPr>
          <w:rFonts w:ascii="黑体" w:hAnsi="黑体" w:eastAsia="黑体" w:cs="黑体"/>
          <w:sz w:val="28"/>
          <w:szCs w:val="28"/>
        </w:rPr>
      </w:pPr>
      <w:r>
        <w:rPr>
          <w:rFonts w:hint="eastAsia" w:asciiTheme="minorEastAsia" w:hAnsiTheme="minorEastAsia" w:cstheme="minorEastAsia"/>
          <w:shd w:val="clear" w:color="auto" w:fill="FFFFFF"/>
        </w:rPr>
        <w:t>目前已经完成软硬件环境的安装。</w:t>
      </w:r>
    </w:p>
    <w:p>
      <w:pPr>
        <w:numPr>
          <w:ilvl w:val="0"/>
          <w:numId w:val="1"/>
        </w:numPr>
        <w:spacing w:before="78" w:after="78"/>
        <w:ind w:firstLineChars="0"/>
        <w:rPr>
          <w:rFonts w:ascii="黑体" w:hAnsi="黑体" w:eastAsia="黑体" w:cs="黑体"/>
          <w:sz w:val="28"/>
          <w:szCs w:val="28"/>
        </w:rPr>
      </w:pPr>
      <w:r>
        <w:rPr>
          <w:rFonts w:hint="eastAsia" w:ascii="黑体" w:hAnsi="黑体" w:eastAsia="黑体" w:cs="黑体"/>
          <w:sz w:val="28"/>
          <w:szCs w:val="28"/>
        </w:rPr>
        <w:t>研究过程中可能遇到的困难和问题，解决的措施</w:t>
      </w:r>
    </w:p>
    <w:p>
      <w:pPr>
        <w:numPr>
          <w:ilvl w:val="0"/>
          <w:numId w:val="6"/>
        </w:numPr>
        <w:spacing w:before="0" w:beforeLines="0" w:after="0" w:afterLines="0"/>
        <w:ind w:firstLine="480"/>
        <w:rPr>
          <w:rFonts w:asciiTheme="minorEastAsia" w:hAnsiTheme="minorEastAsia" w:eastAsiaTheme="minorEastAsia"/>
        </w:rPr>
      </w:pPr>
      <w:r>
        <w:rPr>
          <w:rFonts w:hint="eastAsia" w:asciiTheme="minorEastAsia" w:hAnsiTheme="minorEastAsia" w:eastAsiaTheme="minorEastAsia"/>
        </w:rPr>
        <w:t>前期的市场调查很重要，了解市场的需求以能更好的完善程序。</w:t>
      </w:r>
    </w:p>
    <w:p>
      <w:pPr>
        <w:numPr>
          <w:ilvl w:val="0"/>
          <w:numId w:val="6"/>
        </w:numPr>
        <w:spacing w:before="0" w:beforeLines="0" w:after="0" w:afterLines="0"/>
        <w:ind w:firstLine="480"/>
        <w:rPr>
          <w:rFonts w:asciiTheme="minorEastAsia" w:hAnsiTheme="minorEastAsia" w:eastAsiaTheme="minorEastAsia"/>
        </w:rPr>
      </w:pPr>
      <w:r>
        <w:rPr>
          <w:rFonts w:hint="eastAsia" w:asciiTheme="minorEastAsia" w:hAnsiTheme="minorEastAsia" w:eastAsiaTheme="minorEastAsia"/>
        </w:rPr>
        <w:t>借助网络资源查找有关房屋租赁管理系统的相关资料，进一步了解房屋租赁管理系统的重要性。</w:t>
      </w:r>
    </w:p>
    <w:p>
      <w:pPr>
        <w:numPr>
          <w:ilvl w:val="0"/>
          <w:numId w:val="6"/>
        </w:numPr>
        <w:spacing w:before="0" w:beforeLines="0" w:after="0" w:afterLines="0"/>
        <w:ind w:firstLine="480"/>
        <w:rPr>
          <w:szCs w:val="28"/>
        </w:rPr>
      </w:pPr>
      <w:r>
        <w:rPr>
          <w:rFonts w:hint="eastAsia" w:asciiTheme="minorEastAsia" w:hAnsiTheme="minorEastAsia" w:eastAsiaTheme="minorEastAsia"/>
        </w:rPr>
        <w:t>可能存在的问题是专业知识浅薄，编程语言不熟悉，在完后过程中容易碰到一些难题。如果在过程中过程中碰到难题以及运行后的优化，要及时查阅资料和请教老师。</w:t>
      </w:r>
    </w:p>
    <w:p>
      <w:pPr>
        <w:spacing w:before="0" w:beforeLines="0" w:after="0" w:afterLines="0"/>
        <w:ind w:firstLine="0" w:firstLineChars="0"/>
        <w:rPr>
          <w:rFonts w:ascii="黑体" w:hAnsi="黑体" w:eastAsia="黑体" w:cs="黑体"/>
          <w:sz w:val="28"/>
          <w:szCs w:val="28"/>
        </w:rPr>
      </w:pPr>
      <w:r>
        <w:rPr>
          <w:rFonts w:hint="eastAsia" w:ascii="黑体" w:hAnsi="黑体" w:eastAsia="黑体" w:cs="黑体"/>
          <w:sz w:val="28"/>
          <w:szCs w:val="28"/>
        </w:rPr>
        <w:t>8.主要参考文献</w:t>
      </w:r>
    </w:p>
    <w:p>
      <w:pPr>
        <w:numPr>
          <w:ilvl w:val="0"/>
          <w:numId w:val="7"/>
        </w:numPr>
        <w:spacing w:before="0" w:beforeLines="0" w:after="0" w:afterLines="0" w:line="360" w:lineRule="auto"/>
        <w:ind w:firstLine="0" w:firstLineChars="0"/>
        <w:rPr>
          <w:rFonts w:ascii="宋体" w:hAnsi="宋体" w:cs="宋体"/>
          <w:sz w:val="21"/>
        </w:rPr>
      </w:pPr>
      <w:r>
        <w:rPr>
          <w:rFonts w:hint="eastAsia" w:ascii="宋体" w:hAnsi="宋体" w:cs="宋体"/>
          <w:sz w:val="21"/>
        </w:rPr>
        <w:t>刘晓华，周慧贞.JSP应用开发详解[M].北京：电子工业出版社，2007.</w:t>
      </w:r>
    </w:p>
    <w:p>
      <w:pPr>
        <w:numPr>
          <w:ilvl w:val="0"/>
          <w:numId w:val="7"/>
        </w:numPr>
        <w:spacing w:before="0" w:beforeLines="0" w:after="0" w:afterLines="0" w:line="360" w:lineRule="auto"/>
        <w:ind w:firstLine="0" w:firstLineChars="0"/>
        <w:rPr>
          <w:rFonts w:ascii="宋体" w:hAnsi="宋体" w:cs="宋体"/>
          <w:sz w:val="21"/>
        </w:rPr>
      </w:pPr>
      <w:r>
        <w:rPr>
          <w:rFonts w:hint="eastAsia" w:ascii="宋体" w:hAnsi="宋体" w:cs="宋体"/>
          <w:sz w:val="21"/>
        </w:rPr>
        <w:t>王雨竹，高飞.MySQL入门经典[M].北京：机械工业出版社，2013-4.</w:t>
      </w:r>
    </w:p>
    <w:p>
      <w:pPr>
        <w:spacing w:before="0" w:beforeLines="0" w:after="0" w:afterLines="0" w:line="360" w:lineRule="auto"/>
        <w:ind w:firstLine="0" w:firstLineChars="0"/>
        <w:rPr>
          <w:rFonts w:ascii="宋体" w:hAnsi="宋体" w:cs="宋体"/>
          <w:sz w:val="21"/>
          <w:szCs w:val="21"/>
        </w:rPr>
      </w:pPr>
      <w:r>
        <w:rPr>
          <w:rFonts w:hint="eastAsia" w:ascii="宋体" w:hAnsi="宋体" w:cs="宋体"/>
          <w:sz w:val="21"/>
          <w:szCs w:val="21"/>
        </w:rPr>
        <w:t>[3]贝妍.WEB数据库程序设计[M].北京:清华大学出版社, 2002.</w:t>
      </w:r>
    </w:p>
    <w:p>
      <w:pPr>
        <w:spacing w:before="0" w:beforeLines="0" w:after="0" w:afterLines="0" w:line="360" w:lineRule="auto"/>
        <w:ind w:firstLine="0" w:firstLineChars="0"/>
        <w:rPr>
          <w:rFonts w:ascii="宋体" w:hAnsi="宋体" w:cs="宋体"/>
          <w:sz w:val="21"/>
          <w:szCs w:val="21"/>
        </w:rPr>
      </w:pPr>
      <w:r>
        <w:rPr>
          <w:rFonts w:hint="eastAsia" w:ascii="宋体" w:hAnsi="宋体" w:cs="宋体"/>
          <w:sz w:val="21"/>
          <w:szCs w:val="21"/>
        </w:rPr>
        <w:t>[4]徐孝凯.数据库技术基础教程[J].北京:清华大学出版社, 2004.</w:t>
      </w:r>
    </w:p>
    <w:p>
      <w:pPr>
        <w:spacing w:before="0" w:beforeLines="0" w:after="0" w:afterLines="0" w:line="360" w:lineRule="auto"/>
        <w:ind w:firstLine="0" w:firstLineChars="0"/>
        <w:rPr>
          <w:rFonts w:ascii="宋体" w:hAnsi="宋体" w:cs="宋体"/>
          <w:color w:val="000000"/>
          <w:sz w:val="21"/>
          <w:szCs w:val="21"/>
        </w:rPr>
      </w:pPr>
      <w:r>
        <w:rPr>
          <w:rFonts w:hint="eastAsia" w:ascii="宋体" w:hAnsi="宋体" w:cs="宋体"/>
          <w:sz w:val="21"/>
          <w:szCs w:val="21"/>
        </w:rPr>
        <w:t>[5]</w:t>
      </w:r>
      <w:r>
        <w:rPr>
          <w:rFonts w:hint="eastAsia" w:ascii="宋体" w:hAnsi="宋体" w:cs="宋体"/>
          <w:color w:val="000000"/>
          <w:sz w:val="21"/>
          <w:szCs w:val="21"/>
        </w:rPr>
        <w:t>耿祥义、张跃平．</w:t>
      </w:r>
      <w:r>
        <w:fldChar w:fldCharType="begin"/>
      </w:r>
      <w:r>
        <w:instrText xml:space="preserve"> HYPERLINK "http://search.dangdang.com/rd.asp?id=20042583&amp;clsid=01.54.06.14&amp;key=Java%c9%e8%bc%c6%c4%a3%ca%bd" \t "_blank" </w:instrText>
      </w:r>
      <w:r>
        <w:fldChar w:fldCharType="separate"/>
      </w:r>
      <w:r>
        <w:rPr>
          <w:rFonts w:hint="eastAsia" w:ascii="宋体" w:hAnsi="宋体" w:cs="宋体"/>
          <w:color w:val="000000"/>
          <w:sz w:val="21"/>
          <w:szCs w:val="21"/>
        </w:rPr>
        <w:t>JSP实用教程（第2版）</w:t>
      </w:r>
      <w:r>
        <w:rPr>
          <w:rFonts w:hint="eastAsia" w:ascii="宋体" w:hAnsi="宋体" w:cs="宋体"/>
          <w:color w:val="000000"/>
          <w:sz w:val="21"/>
          <w:szCs w:val="21"/>
        </w:rPr>
        <w:fldChar w:fldCharType="end"/>
      </w:r>
      <w:r>
        <w:rPr>
          <w:rFonts w:hint="eastAsia" w:ascii="宋体" w:hAnsi="宋体" w:cs="宋体"/>
          <w:color w:val="000000"/>
          <w:sz w:val="21"/>
          <w:szCs w:val="21"/>
        </w:rPr>
        <w:t>[M]．清华大学产地，2007.10．</w:t>
      </w:r>
    </w:p>
    <w:p>
      <w:pPr>
        <w:spacing w:before="0" w:beforeLines="0" w:after="0" w:afterLines="0" w:line="360" w:lineRule="auto"/>
        <w:ind w:firstLine="0" w:firstLineChars="0"/>
        <w:rPr>
          <w:rFonts w:ascii="宋体" w:hAnsi="宋体" w:cs="宋体"/>
          <w:sz w:val="21"/>
        </w:rPr>
      </w:pPr>
      <w:r>
        <w:rPr>
          <w:rFonts w:hint="eastAsia" w:ascii="宋体" w:hAnsi="宋体" w:cs="宋体"/>
          <w:sz w:val="21"/>
        </w:rPr>
        <w:t>[6] 汪晓平，愈俊，李功 编著.java 网络编程. 清华大学出版社. 2005.9</w:t>
      </w:r>
    </w:p>
    <w:p>
      <w:pPr>
        <w:spacing w:before="0" w:beforeLines="0" w:after="0" w:afterLines="0" w:line="360" w:lineRule="auto"/>
        <w:ind w:firstLine="0" w:firstLineChars="0"/>
        <w:jc w:val="left"/>
        <w:rPr>
          <w:rFonts w:ascii="宋体" w:hAnsi="宋体" w:cs="宋体"/>
          <w:sz w:val="21"/>
          <w:szCs w:val="21"/>
        </w:rPr>
      </w:pPr>
      <w:r>
        <w:rPr>
          <w:rFonts w:hint="eastAsia" w:ascii="宋体" w:hAnsi="宋体" w:cs="宋体"/>
          <w:sz w:val="21"/>
          <w:szCs w:val="21"/>
        </w:rPr>
        <w:t>[7] 潘国荣.基于JSP实现模式的增删改模块的设计</w:t>
      </w:r>
      <w:r>
        <w:rPr>
          <w:rFonts w:ascii="宋体" w:hAnsi="宋体"/>
          <w:sz w:val="21"/>
          <w:szCs w:val="21"/>
        </w:rPr>
        <w:t>[</w:t>
      </w:r>
      <w:r>
        <w:rPr>
          <w:rFonts w:hint="eastAsia" w:ascii="宋体" w:hAnsi="宋体"/>
          <w:sz w:val="21"/>
          <w:szCs w:val="21"/>
        </w:rPr>
        <w:t>J</w:t>
      </w:r>
      <w:r>
        <w:rPr>
          <w:rFonts w:ascii="宋体" w:hAnsi="宋体"/>
          <w:sz w:val="21"/>
          <w:szCs w:val="21"/>
        </w:rPr>
        <w:t>]</w:t>
      </w:r>
      <w:r>
        <w:rPr>
          <w:rFonts w:hint="eastAsia" w:ascii="宋体" w:hAnsi="宋体" w:cs="宋体"/>
          <w:sz w:val="21"/>
          <w:szCs w:val="21"/>
        </w:rPr>
        <w:t>.北京：</w:t>
      </w:r>
      <w:r>
        <w:rPr>
          <w:rFonts w:ascii="宋体" w:hAnsi="宋体" w:cs="宋体"/>
          <w:sz w:val="21"/>
          <w:szCs w:val="21"/>
        </w:rPr>
        <w:t>清华大学出版社</w:t>
      </w:r>
      <w:r>
        <w:rPr>
          <w:rFonts w:hint="eastAsia" w:ascii="宋体" w:hAnsi="宋体" w:cs="宋体"/>
          <w:sz w:val="21"/>
          <w:szCs w:val="21"/>
        </w:rPr>
        <w:t>，2017.</w:t>
      </w:r>
    </w:p>
    <w:p>
      <w:pPr>
        <w:spacing w:before="0" w:beforeLines="0" w:after="0" w:afterLines="0" w:line="360" w:lineRule="auto"/>
        <w:ind w:firstLine="0" w:firstLineChars="0"/>
        <w:jc w:val="left"/>
        <w:rPr>
          <w:rFonts w:ascii="宋体" w:hAnsi="宋体" w:cs="宋体"/>
          <w:sz w:val="21"/>
          <w:szCs w:val="21"/>
        </w:rPr>
      </w:pPr>
      <w:r>
        <w:rPr>
          <w:rFonts w:hint="eastAsia" w:ascii="宋体" w:hAnsi="宋体" w:cs="宋体"/>
          <w:sz w:val="21"/>
          <w:szCs w:val="21"/>
        </w:rPr>
        <w:t>[8] 孙卫琴.Tomcat与Java Web开发技术详解[M].北京：电子工业出版社，2009.</w:t>
      </w:r>
    </w:p>
    <w:p>
      <w:pPr>
        <w:spacing w:before="0" w:beforeLines="0" w:after="0" w:afterLines="0" w:line="360" w:lineRule="auto"/>
        <w:ind w:firstLine="0" w:firstLineChars="0"/>
        <w:rPr>
          <w:rFonts w:ascii="宋体" w:hAnsi="宋体" w:cs="宋体"/>
          <w:sz w:val="21"/>
          <w:szCs w:val="21"/>
        </w:rPr>
      </w:pPr>
      <w:r>
        <w:rPr>
          <w:rFonts w:hint="eastAsia" w:ascii="宋体" w:hAnsi="宋体" w:cs="宋体"/>
          <w:sz w:val="21"/>
          <w:szCs w:val="21"/>
        </w:rPr>
        <w:t>[9]张蓓.ASP.NET通用模块及典型系统开发实例导航[J].北京:人民邮电出版社,2006(2).</w:t>
      </w:r>
    </w:p>
    <w:p>
      <w:pPr>
        <w:spacing w:before="78" w:after="78"/>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B4D4CC"/>
    <w:multiLevelType w:val="singleLevel"/>
    <w:tmpl w:val="A6B4D4CC"/>
    <w:lvl w:ilvl="0" w:tentative="0">
      <w:start w:val="1"/>
      <w:numFmt w:val="decimal"/>
      <w:suff w:val="nothing"/>
      <w:lvlText w:val="（%1）"/>
      <w:lvlJc w:val="left"/>
    </w:lvl>
  </w:abstractNum>
  <w:abstractNum w:abstractNumId="1">
    <w:nsid w:val="B5BB82E6"/>
    <w:multiLevelType w:val="singleLevel"/>
    <w:tmpl w:val="B5BB82E6"/>
    <w:lvl w:ilvl="0" w:tentative="0">
      <w:start w:val="1"/>
      <w:numFmt w:val="decimal"/>
      <w:suff w:val="nothing"/>
      <w:lvlText w:val="（%1）"/>
      <w:lvlJc w:val="left"/>
    </w:lvl>
  </w:abstractNum>
  <w:abstractNum w:abstractNumId="2">
    <w:nsid w:val="B8CBCE09"/>
    <w:multiLevelType w:val="singleLevel"/>
    <w:tmpl w:val="B8CBCE09"/>
    <w:lvl w:ilvl="0" w:tentative="0">
      <w:start w:val="2"/>
      <w:numFmt w:val="decimal"/>
      <w:suff w:val="nothing"/>
      <w:lvlText w:val="（%1）"/>
      <w:lvlJc w:val="left"/>
    </w:lvl>
  </w:abstractNum>
  <w:abstractNum w:abstractNumId="3">
    <w:nsid w:val="EAE370A3"/>
    <w:multiLevelType w:val="singleLevel"/>
    <w:tmpl w:val="EAE370A3"/>
    <w:lvl w:ilvl="0" w:tentative="0">
      <w:start w:val="1"/>
      <w:numFmt w:val="decimal"/>
      <w:lvlText w:val="[%1]"/>
      <w:lvlJc w:val="left"/>
      <w:pPr>
        <w:tabs>
          <w:tab w:val="left" w:pos="312"/>
        </w:tabs>
      </w:pPr>
    </w:lvl>
  </w:abstractNum>
  <w:abstractNum w:abstractNumId="4">
    <w:nsid w:val="F33F2EBB"/>
    <w:multiLevelType w:val="singleLevel"/>
    <w:tmpl w:val="F33F2EBB"/>
    <w:lvl w:ilvl="0" w:tentative="0">
      <w:start w:val="1"/>
      <w:numFmt w:val="decimal"/>
      <w:lvlText w:val="%1."/>
      <w:lvlJc w:val="left"/>
      <w:pPr>
        <w:ind w:left="425" w:hanging="425"/>
      </w:pPr>
      <w:rPr>
        <w:rFonts w:hint="default"/>
      </w:rPr>
    </w:lvl>
  </w:abstractNum>
  <w:abstractNum w:abstractNumId="5">
    <w:nsid w:val="34CBA85C"/>
    <w:multiLevelType w:val="singleLevel"/>
    <w:tmpl w:val="34CBA85C"/>
    <w:lvl w:ilvl="0" w:tentative="0">
      <w:start w:val="1"/>
      <w:numFmt w:val="decimal"/>
      <w:suff w:val="nothing"/>
      <w:lvlText w:val="（%1）"/>
      <w:lvlJc w:val="left"/>
      <w:pPr>
        <w:ind w:left="480" w:firstLine="0"/>
      </w:pPr>
    </w:lvl>
  </w:abstractNum>
  <w:abstractNum w:abstractNumId="6">
    <w:nsid w:val="47625854"/>
    <w:multiLevelType w:val="singleLevel"/>
    <w:tmpl w:val="47625854"/>
    <w:lvl w:ilvl="0" w:tentative="0">
      <w:start w:val="1"/>
      <w:numFmt w:val="decimal"/>
      <w:suff w:val="nothing"/>
      <w:lvlText w:val="（%1）"/>
      <w:lvlJc w:val="left"/>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4455CE"/>
    <w:rsid w:val="004718EE"/>
    <w:rsid w:val="00E330F1"/>
    <w:rsid w:val="09773D72"/>
    <w:rsid w:val="1F9830AF"/>
    <w:rsid w:val="206E7C34"/>
    <w:rsid w:val="47A379EA"/>
    <w:rsid w:val="665A40BC"/>
    <w:rsid w:val="69E22FCB"/>
    <w:rsid w:val="752151DA"/>
    <w:rsid w:val="754455CE"/>
    <w:rsid w:val="78603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Cambria" w:hAnsi="Cambria"/>
      <w:b/>
      <w:bCs/>
      <w:sz w:val="32"/>
      <w:szCs w:val="32"/>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8">
    <w:name w:val="节"/>
    <w:basedOn w:val="1"/>
    <w:qFormat/>
    <w:uiPriority w:val="0"/>
    <w:pPr>
      <w:snapToGrid w:val="0"/>
      <w:spacing w:before="50" w:beforeLines="50" w:after="50" w:afterLines="50"/>
      <w:ind w:firstLine="0" w:firstLineChars="0"/>
    </w:pPr>
    <w:rPr>
      <w:rFonts w:eastAsia="黑体"/>
      <w:sz w:val="30"/>
    </w:rPr>
  </w:style>
  <w:style w:type="paragraph" w:customStyle="1" w:styleId="9">
    <w:name w:val="条"/>
    <w:basedOn w:val="1"/>
    <w:qFormat/>
    <w:uiPriority w:val="0"/>
    <w:pPr>
      <w:snapToGrid w:val="0"/>
      <w:spacing w:before="50" w:beforeLines="50" w:after="50" w:afterLines="50"/>
      <w:ind w:firstLine="0" w:firstLineChars="0"/>
    </w:pPr>
    <w:rPr>
      <w:rFonts w:eastAsia="黑体"/>
      <w:sz w:val="28"/>
    </w:rPr>
  </w:style>
  <w:style w:type="paragraph" w:customStyle="1" w:styleId="10">
    <w:name w:val="款"/>
    <w:basedOn w:val="1"/>
    <w:qFormat/>
    <w:uiPriority w:val="0"/>
    <w:pPr>
      <w:snapToGrid w:val="0"/>
      <w:spacing w:before="0" w:beforeLines="0" w:after="0" w:afterLines="0"/>
      <w:ind w:firstLine="0" w:firstLineChars="0"/>
    </w:pPr>
    <w:rPr>
      <w:rFonts w:eastAsia="黑体"/>
    </w:rPr>
  </w:style>
  <w:style w:type="paragraph" w:styleId="11">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459</Words>
  <Characters>2618</Characters>
  <Lines>21</Lines>
  <Paragraphs>6</Paragraphs>
  <TotalTime>36</TotalTime>
  <ScaleCrop>false</ScaleCrop>
  <LinksUpToDate>false</LinksUpToDate>
  <CharactersWithSpaces>3071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2019-11-27T05:22:00Z</dcterms:created>
  <dc:creator>tsg</dc:creator>
  <cp:lastModifiedBy>馨马攀赢</cp:lastModifiedBy>
  <dcterms:modified xsi:type="dcterms:W3CDTF">2020-03-06T12:44:29Z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