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framePr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jc w:val="center"/>
        <w:textAlignment w:val="auto"/>
        <w:rPr>
          <w:rFonts w:ascii="方正小标宋简体" w:hAnsi="方正小标宋简体" w:eastAsia="PMingLiU" w:cs="方正小标宋简体"/>
          <w:b/>
          <w:bCs/>
          <w:sz w:val="44"/>
          <w:szCs w:val="44"/>
          <w:lang w:val="zh-TW" w:eastAsia="zh-TW"/>
        </w:rPr>
      </w:pPr>
      <w:r>
        <w:rPr>
          <w:rFonts w:ascii="方正小标宋简体" w:hAnsi="方正小标宋简体" w:eastAsia="方正小标宋简体" w:cs="方正小标宋简体"/>
          <w:b/>
          <w:bCs/>
          <w:sz w:val="44"/>
          <w:szCs w:val="44"/>
          <w:lang w:val="zh-TW" w:eastAsia="zh-TW"/>
        </w:rPr>
        <w:t>即时涉威舆情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964" w:firstLineChars="200"/>
        <w:jc w:val="center"/>
        <w:textAlignment w:val="auto"/>
        <w:rPr>
          <w:rFonts w:hint="default" w:ascii="仿宋_GB2312" w:hAnsi="仿宋_GB2312" w:eastAsia="仿宋_GB2312" w:cs="仿宋_GB2312"/>
          <w:b/>
          <w:bCs w:val="0"/>
          <w:color w:val="000000"/>
          <w:kern w:val="2"/>
          <w:sz w:val="48"/>
          <w:szCs w:val="48"/>
          <w:u w:val="none" w:color="000000"/>
          <w:lang w:val="en-US" w:eastAsia="zh-CN" w:bidi="ar-SA"/>
        </w:rPr>
      </w:pPr>
      <w:bookmarkStart w:id="0" w:name="_GoBack"/>
      <w:r>
        <w:rPr>
          <w:rFonts w:hint="eastAsia" w:ascii="仿宋_GB2312" w:hAnsi="仿宋_GB2312" w:eastAsia="仿宋_GB2312" w:cs="仿宋_GB2312"/>
          <w:b/>
          <w:bCs w:val="0"/>
          <w:color w:val="000000"/>
          <w:kern w:val="2"/>
          <w:sz w:val="48"/>
          <w:szCs w:val="48"/>
          <w:u w:val="none" w:color="000000"/>
          <w:lang w:val="en-US" w:eastAsia="zh-CN" w:bidi="ar-SA"/>
        </w:rPr>
        <w:t>网民反映福神整形医院违法违规手术</w:t>
      </w:r>
    </w:p>
    <w:bookmarkEnd w:id="0"/>
    <w:p>
      <w:pPr>
        <w:ind w:firstLine="960" w:firstLineChars="200"/>
        <w:rPr>
          <w:rFonts w:hint="eastAsia" w:ascii="仿宋_GB2312" w:hAnsi="仿宋_GB2312" w:eastAsia="仿宋_GB2312" w:cs="仿宋_GB2312"/>
          <w:b w:val="0"/>
          <w:bCs/>
          <w:color w:val="000000"/>
          <w:kern w:val="2"/>
          <w:sz w:val="48"/>
          <w:szCs w:val="48"/>
          <w:u w:val="none" w:color="000000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/>
          <w:color w:val="000000"/>
          <w:kern w:val="2"/>
          <w:sz w:val="48"/>
          <w:szCs w:val="48"/>
          <w:u w:val="none" w:color="000000"/>
          <w:lang w:val="en-US" w:eastAsia="zh-CN" w:bidi="ar-SA"/>
        </w:rPr>
        <w:t>10月30日，网民“露西 </w:t>
      </w:r>
      <w:r>
        <w:rPr>
          <w:rFonts w:hint="default" w:ascii="仿宋_GB2312" w:hAnsi="仿宋_GB2312" w:eastAsia="仿宋_GB2312" w:cs="仿宋_GB2312"/>
          <w:b w:val="0"/>
          <w:bCs/>
          <w:color w:val="000000"/>
          <w:kern w:val="2"/>
          <w:sz w:val="48"/>
          <w:szCs w:val="48"/>
          <w:u w:val="none" w:color="000000"/>
          <w:lang w:val="en-US" w:eastAsia="zh-CN" w:bidi="ar-SA"/>
        </w:rPr>
        <w:fldChar w:fldCharType="begin"/>
      </w:r>
      <w:r>
        <w:rPr>
          <w:rFonts w:hint="default" w:ascii="仿宋_GB2312" w:hAnsi="仿宋_GB2312" w:eastAsia="仿宋_GB2312" w:cs="仿宋_GB2312"/>
          <w:b w:val="0"/>
          <w:bCs/>
          <w:color w:val="000000"/>
          <w:kern w:val="2"/>
          <w:sz w:val="48"/>
          <w:szCs w:val="48"/>
          <w:u w:val="none" w:color="000000"/>
          <w:lang w:val="en-US" w:eastAsia="zh-CN" w:bidi="ar-SA"/>
        </w:rPr>
        <w:instrText xml:space="preserve"> HYPERLINK "https://vip.weibo.com/personal?from=main" \o "微博会员" \t "https://weibo.com/7682634716/_blank" </w:instrText>
      </w:r>
      <w:r>
        <w:rPr>
          <w:rFonts w:hint="default" w:ascii="仿宋_GB2312" w:hAnsi="仿宋_GB2312" w:eastAsia="仿宋_GB2312" w:cs="仿宋_GB2312"/>
          <w:b w:val="0"/>
          <w:bCs/>
          <w:color w:val="000000"/>
          <w:kern w:val="2"/>
          <w:sz w:val="48"/>
          <w:szCs w:val="48"/>
          <w:u w:val="none" w:color="000000"/>
          <w:lang w:val="en-US" w:eastAsia="zh-CN" w:bidi="ar-SA"/>
        </w:rPr>
        <w:fldChar w:fldCharType="separate"/>
      </w:r>
      <w:r>
        <w:rPr>
          <w:rFonts w:hint="default" w:ascii="仿宋_GB2312" w:hAnsi="仿宋_GB2312" w:eastAsia="仿宋_GB2312" w:cs="仿宋_GB2312"/>
          <w:b w:val="0"/>
          <w:bCs/>
          <w:color w:val="000000"/>
          <w:kern w:val="2"/>
          <w:sz w:val="48"/>
          <w:szCs w:val="48"/>
          <w:u w:val="none" w:color="000000"/>
          <w:lang w:val="en-US" w:eastAsia="zh-CN" w:bidi="ar-SA"/>
        </w:rPr>
        <w:fldChar w:fldCharType="end"/>
      </w:r>
      <w:r>
        <w:rPr>
          <w:rFonts w:hint="eastAsia" w:ascii="仿宋_GB2312" w:hAnsi="仿宋_GB2312" w:eastAsia="仿宋_GB2312" w:cs="仿宋_GB2312"/>
          <w:b w:val="0"/>
          <w:bCs/>
          <w:color w:val="000000"/>
          <w:kern w:val="2"/>
          <w:sz w:val="48"/>
          <w:szCs w:val="48"/>
          <w:u w:val="none" w:color="000000"/>
          <w:lang w:val="en-US" w:eastAsia="zh-CN" w:bidi="ar-SA"/>
        </w:rPr>
        <w:t>”在“腾讯新闻”发帖称，其在福神整形医院两次隆鼻手术均失败，院方态度恶劣拒绝负责，经投诉知该医院已被吊销整形外科资质，私自手术属违法违规行为，希望得到有关部门关注。</w:t>
      </w:r>
    </w:p>
    <w:p>
      <w:pPr>
        <w:ind w:firstLine="960" w:firstLineChars="200"/>
        <w:rPr>
          <w:rFonts w:hint="eastAsia" w:ascii="仿宋_GB2312" w:hAnsi="仿宋_GB2312" w:eastAsia="仿宋_GB2312" w:cs="仿宋_GB2312"/>
          <w:b w:val="0"/>
          <w:bCs/>
          <w:color w:val="000000"/>
          <w:kern w:val="2"/>
          <w:sz w:val="48"/>
          <w:szCs w:val="48"/>
          <w:u w:val="none" w:color="000000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/>
          <w:color w:val="000000"/>
          <w:kern w:val="2"/>
          <w:sz w:val="48"/>
          <w:szCs w:val="48"/>
          <w:u w:val="none" w:color="000000"/>
          <w:lang w:val="en-US" w:eastAsia="zh-CN" w:bidi="ar-SA"/>
        </w:rPr>
        <w:t>原文链接：</w:t>
      </w:r>
    </w:p>
    <w:p>
      <w:pPr>
        <w:ind w:firstLine="960" w:firstLineChars="200"/>
        <w:rPr>
          <w:rFonts w:hint="default" w:ascii="仿宋_GB2312" w:hAnsi="仿宋_GB2312" w:eastAsia="仿宋_GB2312" w:cs="仿宋_GB2312"/>
          <w:b w:val="0"/>
          <w:bCs/>
          <w:color w:val="000000"/>
          <w:kern w:val="2"/>
          <w:sz w:val="48"/>
          <w:szCs w:val="48"/>
          <w:u w:val="none" w:color="000000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/>
          <w:color w:val="000000"/>
          <w:kern w:val="2"/>
          <w:sz w:val="48"/>
          <w:szCs w:val="48"/>
          <w:u w:val="none" w:color="000000"/>
          <w:lang w:val="en-US" w:eastAsia="zh-CN" w:bidi="ar-SA"/>
        </w:rPr>
        <w:fldChar w:fldCharType="begin"/>
      </w:r>
      <w:r>
        <w:rPr>
          <w:rFonts w:hint="eastAsia" w:ascii="仿宋_GB2312" w:hAnsi="仿宋_GB2312" w:eastAsia="仿宋_GB2312" w:cs="仿宋_GB2312"/>
          <w:b w:val="0"/>
          <w:bCs/>
          <w:color w:val="000000"/>
          <w:kern w:val="2"/>
          <w:sz w:val="48"/>
          <w:szCs w:val="48"/>
          <w:u w:val="none" w:color="000000"/>
          <w:lang w:val="en-US" w:eastAsia="zh-CN" w:bidi="ar-SA"/>
        </w:rPr>
        <w:instrText xml:space="preserve"> HYPERLINK "https://view.inews.qq.com/a/90R1RTETT256N2VR100" </w:instrText>
      </w:r>
      <w:r>
        <w:rPr>
          <w:rFonts w:hint="eastAsia" w:ascii="仿宋_GB2312" w:hAnsi="仿宋_GB2312" w:eastAsia="仿宋_GB2312" w:cs="仿宋_GB2312"/>
          <w:b w:val="0"/>
          <w:bCs/>
          <w:color w:val="000000"/>
          <w:kern w:val="2"/>
          <w:sz w:val="48"/>
          <w:szCs w:val="48"/>
          <w:u w:val="none" w:color="000000"/>
          <w:lang w:val="en-US" w:eastAsia="zh-CN" w:bidi="ar-SA"/>
        </w:rPr>
        <w:fldChar w:fldCharType="separate"/>
      </w:r>
      <w:r>
        <w:rPr>
          <w:rStyle w:val="4"/>
          <w:rFonts w:hint="eastAsia" w:ascii="仿宋_GB2312" w:hAnsi="仿宋_GB2312" w:eastAsia="仿宋_GB2312" w:cs="仿宋_GB2312"/>
          <w:b w:val="0"/>
          <w:bCs/>
          <w:color w:val="000000"/>
          <w:kern w:val="2"/>
          <w:sz w:val="48"/>
          <w:szCs w:val="48"/>
          <w:lang w:val="en-US" w:eastAsia="zh-CN" w:bidi="ar-SA"/>
        </w:rPr>
        <w:t>https://view.inews.qq.com/a/90R1RTETT256N2VR100</w:t>
      </w:r>
      <w:r>
        <w:rPr>
          <w:rFonts w:hint="eastAsia" w:ascii="仿宋_GB2312" w:hAnsi="仿宋_GB2312" w:eastAsia="仿宋_GB2312" w:cs="仿宋_GB2312"/>
          <w:b w:val="0"/>
          <w:bCs/>
          <w:color w:val="000000"/>
          <w:kern w:val="2"/>
          <w:sz w:val="48"/>
          <w:szCs w:val="48"/>
          <w:u w:val="none" w:color="000000"/>
          <w:lang w:val="en-US" w:eastAsia="zh-CN" w:bidi="ar-SA"/>
        </w:rPr>
        <w:fldChar w:fldCharType="end"/>
      </w:r>
      <w:r>
        <w:rPr>
          <w:rFonts w:hint="default" w:ascii="仿宋_GB2312" w:hAnsi="仿宋_GB2312" w:eastAsia="仿宋_GB2312" w:cs="仿宋_GB2312"/>
          <w:b w:val="0"/>
          <w:bCs/>
          <w:color w:val="000000"/>
          <w:kern w:val="2"/>
          <w:sz w:val="48"/>
          <w:szCs w:val="48"/>
          <w:u w:val="none" w:color="000000"/>
          <w:lang w:val="en-US" w:eastAsia="zh-CN" w:bidi="ar-SA"/>
        </w:rPr>
        <w:drawing>
          <wp:inline distT="0" distB="0" distL="114300" distR="114300">
            <wp:extent cx="5272405" cy="4309745"/>
            <wp:effectExtent l="0" t="0" r="4445" b="14605"/>
            <wp:docPr id="1" name="图片 1" descr="QQ截图20211030144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10301449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方正小标宋简体">
    <w:panose1 w:val="03000509000000000000"/>
    <w:charset w:val="86"/>
    <w:family w:val="roman"/>
    <w:pitch w:val="default"/>
    <w:sig w:usb0="00000001" w:usb1="080E0000" w:usb2="0000000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ED32CA"/>
    <w:rsid w:val="07AA3A1D"/>
    <w:rsid w:val="0BA24DD1"/>
    <w:rsid w:val="31750577"/>
    <w:rsid w:val="32A80528"/>
    <w:rsid w:val="34ED32CA"/>
    <w:rsid w:val="494423D7"/>
    <w:rsid w:val="4F777C49"/>
    <w:rsid w:val="50871B8A"/>
    <w:rsid w:val="51344455"/>
    <w:rsid w:val="5E111955"/>
    <w:rsid w:val="6D555439"/>
    <w:rsid w:val="6EC47EE1"/>
    <w:rsid w:val="70046514"/>
    <w:rsid w:val="7B28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5">
    <w:name w:val="正文 A"/>
    <w:qFormat/>
    <w:uiPriority w:val="0"/>
    <w:pPr>
      <w:framePr w:wrap="around" w:vAnchor="margin" w:hAnchor="text" w:yAlign="top"/>
      <w:widowControl w:val="0"/>
      <w:jc w:val="both"/>
    </w:pPr>
    <w:rPr>
      <w:rFonts w:hint="eastAsia" w:ascii="Arial Unicode MS" w:hAnsi="Arial Unicode MS" w:eastAsia="宋体" w:cs="Arial Unicode MS"/>
      <w:color w:val="000000"/>
      <w:kern w:val="2"/>
      <w:sz w:val="21"/>
      <w:szCs w:val="21"/>
      <w:u w:val="none"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2021-09-23T10:14:00Z</dcterms:created>
  <dc:creator>Administrator</dc:creator>
  <cp:lastModifiedBy>admin</cp:lastModifiedBy>
  <dcterms:modified xsi:type="dcterms:W3CDTF">2021-10-30T06:55:07Z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D322D7AC926248D3AF9FF311EBCAC22E</vt:lpwstr>
  </property>
</Properties>
</file>