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framePr w:wrap="auto" w:vAnchor="margin" w:hAnchor="text" w:yAlign="inline"/>
        <w:spacing w:after="156" w:afterLines="50" w:line="600" w:lineRule="exact"/>
        <w:jc w:val="center"/>
        <w:rPr>
          <w:rFonts w:hint="default" w:ascii="方正小标宋简体" w:hAnsi="方正小标宋简体" w:eastAsia="PMingLiU" w:cs="方正小标宋简体"/>
          <w:b/>
          <w:bCs/>
          <w:sz w:val="48"/>
          <w:szCs w:val="48"/>
          <w:lang w:val="zh-TW" w:eastAsia="zh-TW"/>
        </w:rPr>
      </w:pPr>
      <w:r>
        <w:rPr>
          <w:rFonts w:ascii="方正小标宋简体" w:hAnsi="方正小标宋简体" w:eastAsia="方正小标宋简体" w:cs="方正小标宋简体"/>
          <w:b/>
          <w:bCs/>
          <w:sz w:val="48"/>
          <w:szCs w:val="48"/>
          <w:lang w:val="zh-TW" w:eastAsia="zh-TW"/>
        </w:rPr>
        <w:t>即时涉威舆情</w:t>
      </w:r>
    </w:p>
    <w:p>
      <w:pPr>
        <w:adjustRightInd w:val="0"/>
        <w:snapToGrid w:val="0"/>
        <w:spacing w:after="156" w:afterLines="50" w:line="600" w:lineRule="atLeast"/>
        <w:ind w:firstLine="960"/>
        <w:jc w:val="left"/>
        <w:rPr>
          <w:rFonts w:ascii="仿宋_GB2312" w:hAnsi="仿宋_GB2312" w:eastAsia="仿宋_GB2312" w:cs="仿宋_GB2312"/>
          <w:b/>
          <w:color w:val="000000"/>
          <w:sz w:val="48"/>
          <w:szCs w:val="48"/>
          <w:u w:color="000000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48"/>
          <w:szCs w:val="48"/>
          <w:u w:color="000000"/>
        </w:rPr>
        <w:t>笃行路发生交通事故</w:t>
      </w:r>
    </w:p>
    <w:p>
      <w:pPr>
        <w:adjustRightInd w:val="0"/>
        <w:snapToGrid w:val="0"/>
        <w:spacing w:after="156" w:afterLines="50" w:line="600" w:lineRule="atLeast"/>
        <w:ind w:firstLine="960"/>
        <w:jc w:val="left"/>
        <w:rPr>
          <w:rFonts w:hint="eastAsia" w:ascii="仿宋_GB2312" w:hAnsi="仿宋_GB2312" w:eastAsia="仿宋_GB2312" w:cs="仿宋_GB2312"/>
          <w:bCs/>
          <w:color w:val="000000"/>
          <w:sz w:val="48"/>
          <w:szCs w:val="48"/>
          <w:u w:color="000000"/>
        </w:rPr>
      </w:pPr>
      <w:r>
        <w:rPr>
          <w:rFonts w:hint="eastAsia" w:ascii="仿宋_GB2312" w:hAnsi="仿宋_GB2312" w:eastAsia="仿宋_GB2312" w:cs="仿宋_GB2312"/>
          <w:bCs/>
          <w:color w:val="000000"/>
          <w:sz w:val="48"/>
          <w:szCs w:val="48"/>
          <w:u w:color="000000"/>
        </w:rPr>
        <w:t>11月9日，网民“威海房产秦亮”在“抖音APP”发视频称：威海笃行路发生交通事故，一外卖骑手被撞私家车撞，倒地不起。</w:t>
      </w:r>
    </w:p>
    <w:p>
      <w:pPr>
        <w:adjustRightInd w:val="0"/>
        <w:snapToGrid w:val="0"/>
        <w:spacing w:after="156" w:afterLines="50" w:line="600" w:lineRule="atLeast"/>
        <w:ind w:firstLine="960"/>
        <w:jc w:val="left"/>
        <w:rPr>
          <w:rFonts w:hint="eastAsia" w:ascii="仿宋_GB2312" w:hAnsi="仿宋_GB2312" w:eastAsia="仿宋_GB2312" w:cs="仿宋_GB2312"/>
          <w:bCs/>
          <w:color w:val="000000"/>
          <w:sz w:val="48"/>
          <w:szCs w:val="48"/>
          <w:u w:color="000000"/>
        </w:rPr>
      </w:pPr>
      <w:r>
        <w:rPr>
          <w:rFonts w:hint="eastAsia" w:ascii="仿宋_GB2312" w:hAnsi="仿宋_GB2312" w:eastAsia="仿宋_GB2312" w:cs="仿宋_GB2312"/>
          <w:bCs/>
          <w:color w:val="000000"/>
          <w:sz w:val="48"/>
          <w:szCs w:val="48"/>
          <w:u w:color="000000"/>
        </w:rPr>
        <w:t>原文链接</w:t>
      </w:r>
    </w:p>
    <w:p>
      <w:pPr>
        <w:adjustRightInd w:val="0"/>
        <w:snapToGrid w:val="0"/>
        <w:spacing w:after="156" w:afterLines="50" w:line="600" w:lineRule="atLeast"/>
        <w:ind w:firstLine="960"/>
        <w:jc w:val="left"/>
        <w:rPr>
          <w:rStyle w:val="10"/>
          <w:rFonts w:hint="eastAsia" w:ascii="仿宋_GB2312" w:hAnsi="仿宋_GB2312" w:eastAsia="仿宋_GB2312" w:cs="仿宋_GB2312"/>
          <w:bCs/>
          <w:sz w:val="48"/>
          <w:szCs w:val="48"/>
          <w:u w:color="000000"/>
        </w:rPr>
      </w:pPr>
      <w:r>
        <w:fldChar w:fldCharType="begin"/>
      </w:r>
      <w:r>
        <w:instrText xml:space="preserve"> HYPERLINK "https://v.douyin.com/RyptsJq/" </w:instrText>
      </w:r>
      <w:r>
        <w:fldChar w:fldCharType="separate"/>
      </w:r>
      <w:r>
        <w:rPr>
          <w:rStyle w:val="10"/>
          <w:rFonts w:hint="eastAsia" w:ascii="仿宋_GB2312" w:hAnsi="仿宋_GB2312" w:eastAsia="仿宋_GB2312" w:cs="仿宋_GB2312"/>
          <w:bCs/>
          <w:sz w:val="48"/>
          <w:szCs w:val="48"/>
          <w:u w:color="000000"/>
        </w:rPr>
        <w:t>https://v.douyin.com/RyptsJq/</w:t>
      </w:r>
      <w:r>
        <w:rPr>
          <w:rStyle w:val="10"/>
          <w:rFonts w:hint="eastAsia" w:ascii="仿宋_GB2312" w:hAnsi="仿宋_GB2312" w:eastAsia="仿宋_GB2312" w:cs="仿宋_GB2312"/>
          <w:bCs/>
          <w:sz w:val="48"/>
          <w:szCs w:val="48"/>
          <w:u w:color="000000"/>
        </w:rPr>
        <w:fldChar w:fldCharType="end"/>
      </w:r>
    </w:p>
    <w:p>
      <w:pPr>
        <w:adjustRightInd w:val="0"/>
        <w:snapToGrid w:val="0"/>
        <w:spacing w:after="156" w:afterLines="50" w:line="600" w:lineRule="atLeast"/>
        <w:ind w:firstLine="960"/>
        <w:jc w:val="left"/>
        <w:rPr>
          <w:rStyle w:val="10"/>
          <w:rFonts w:hint="eastAsia" w:ascii="仿宋_GB2312" w:hAnsi="仿宋_GB2312" w:eastAsia="仿宋_GB2312" w:cs="仿宋_GB2312"/>
          <w:bCs/>
          <w:sz w:val="48"/>
          <w:szCs w:val="48"/>
          <w:u w:color="000000"/>
        </w:rPr>
      </w:pPr>
      <w:bookmarkStart w:id="0" w:name="_GoBack"/>
      <w:bookmarkEnd w:id="0"/>
    </w:p>
    <w:p>
      <w:pPr>
        <w:adjustRightInd w:val="0"/>
        <w:snapToGrid w:val="0"/>
        <w:spacing w:after="156" w:afterLines="50" w:line="600" w:lineRule="atLeast"/>
        <w:ind w:firstLine="960"/>
        <w:jc w:val="left"/>
        <w:rPr>
          <w:rFonts w:ascii="仿宋_GB2312" w:hAnsi="仿宋_GB2312" w:eastAsia="仿宋_GB2312" w:cs="仿宋_GB2312"/>
          <w:bCs/>
          <w:color w:val="000000"/>
          <w:sz w:val="48"/>
          <w:szCs w:val="48"/>
          <w:u w:color="000000"/>
        </w:rPr>
      </w:pPr>
      <w:r>
        <w:rPr>
          <w:rFonts w:hint="eastAsia" w:ascii="仿宋_GB2312" w:hAnsi="仿宋_GB2312" w:eastAsia="仿宋_GB2312" w:cs="仿宋_GB2312"/>
          <w:bCs/>
          <w:color w:val="000000"/>
          <w:sz w:val="48"/>
          <w:szCs w:val="48"/>
          <w:u w:color="000000"/>
        </w:rPr>
        <w:drawing>
          <wp:inline distT="0" distB="0" distL="114300" distR="114300">
            <wp:extent cx="4484370" cy="28619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370" cy="286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after="156" w:afterLines="50" w:line="600" w:lineRule="atLeast"/>
        <w:ind w:firstLine="960"/>
        <w:jc w:val="left"/>
        <w:rPr>
          <w:rFonts w:ascii="仿宋_GB2312" w:hAnsi="仿宋_GB2312" w:cs="仿宋_GB2312"/>
          <w:bCs/>
          <w:color w:val="000000"/>
          <w:sz w:val="48"/>
          <w:szCs w:val="48"/>
          <w:u w:color="000000"/>
        </w:rPr>
      </w:pPr>
    </w:p>
    <w:p>
      <w:pPr>
        <w:rPr>
          <w:rFonts w:ascii="仿宋_GB2312" w:hAnsi="仿宋_GB2312" w:eastAsia="仿宋_GB2312" w:cs="仿宋_GB2312"/>
          <w:bCs/>
          <w:color w:val="000000"/>
          <w:sz w:val="48"/>
          <w:szCs w:val="48"/>
          <w:u w:color="000000"/>
        </w:rPr>
      </w:pPr>
    </w:p>
    <w:p>
      <w:pPr>
        <w:rPr>
          <w:rFonts w:eastAsia="仿宋_GB231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方正小标宋简体">
    <w:altName w:val="方正舒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1E6AE0"/>
    <w:rsid w:val="00013E38"/>
    <w:rsid w:val="00122935"/>
    <w:rsid w:val="00144C8F"/>
    <w:rsid w:val="002D7A3D"/>
    <w:rsid w:val="00320270"/>
    <w:rsid w:val="00383417"/>
    <w:rsid w:val="003C046B"/>
    <w:rsid w:val="00403BE3"/>
    <w:rsid w:val="00410A13"/>
    <w:rsid w:val="004D334D"/>
    <w:rsid w:val="00541616"/>
    <w:rsid w:val="005959E0"/>
    <w:rsid w:val="007425D0"/>
    <w:rsid w:val="007C6B85"/>
    <w:rsid w:val="008E3F67"/>
    <w:rsid w:val="00902DEA"/>
    <w:rsid w:val="00990B71"/>
    <w:rsid w:val="00A61857"/>
    <w:rsid w:val="00AE6ABE"/>
    <w:rsid w:val="00C15D1F"/>
    <w:rsid w:val="00C336D9"/>
    <w:rsid w:val="00C744AC"/>
    <w:rsid w:val="00CE3C0A"/>
    <w:rsid w:val="00CF17E1"/>
    <w:rsid w:val="00D746F6"/>
    <w:rsid w:val="00DC0200"/>
    <w:rsid w:val="00EB4499"/>
    <w:rsid w:val="00EC14F5"/>
    <w:rsid w:val="00EF4D87"/>
    <w:rsid w:val="00F84E96"/>
    <w:rsid w:val="04466FCA"/>
    <w:rsid w:val="04C63CA3"/>
    <w:rsid w:val="0A58541A"/>
    <w:rsid w:val="0ADB349F"/>
    <w:rsid w:val="0D454488"/>
    <w:rsid w:val="10D179C8"/>
    <w:rsid w:val="10E04C53"/>
    <w:rsid w:val="1407711B"/>
    <w:rsid w:val="17F124EC"/>
    <w:rsid w:val="19DF23CA"/>
    <w:rsid w:val="1A3E6273"/>
    <w:rsid w:val="1A9626CD"/>
    <w:rsid w:val="1B9626AE"/>
    <w:rsid w:val="21CF3FCB"/>
    <w:rsid w:val="24970271"/>
    <w:rsid w:val="26A00DDA"/>
    <w:rsid w:val="2778258B"/>
    <w:rsid w:val="28A26DE8"/>
    <w:rsid w:val="32D47189"/>
    <w:rsid w:val="344A07FF"/>
    <w:rsid w:val="34681944"/>
    <w:rsid w:val="377C02FE"/>
    <w:rsid w:val="37F8658E"/>
    <w:rsid w:val="405A2420"/>
    <w:rsid w:val="41BF3695"/>
    <w:rsid w:val="4376510E"/>
    <w:rsid w:val="45B077A2"/>
    <w:rsid w:val="479435AC"/>
    <w:rsid w:val="4A166C2A"/>
    <w:rsid w:val="4B605502"/>
    <w:rsid w:val="4EF500A5"/>
    <w:rsid w:val="4F1E6AE0"/>
    <w:rsid w:val="501E6EE1"/>
    <w:rsid w:val="51D8269C"/>
    <w:rsid w:val="54255FAE"/>
    <w:rsid w:val="5469785A"/>
    <w:rsid w:val="54F45ABE"/>
    <w:rsid w:val="550F4269"/>
    <w:rsid w:val="5C9B1446"/>
    <w:rsid w:val="5CBA4DEE"/>
    <w:rsid w:val="619F6C30"/>
    <w:rsid w:val="62FB42B6"/>
    <w:rsid w:val="6382792E"/>
    <w:rsid w:val="63B9795F"/>
    <w:rsid w:val="6D7D4856"/>
    <w:rsid w:val="73C87682"/>
    <w:rsid w:val="749F2AB0"/>
    <w:rsid w:val="79F86F3F"/>
    <w:rsid w:val="7B5838F7"/>
    <w:rsid w:val="7C4D63F9"/>
    <w:rsid w:val="7CC42D47"/>
    <w:rsid w:val="7EA3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bCs/>
      <w:kern w:val="0"/>
      <w:sz w:val="36"/>
      <w:szCs w:val="36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qFormat/>
    <w:uiPriority w:val="0"/>
    <w:rPr>
      <w:sz w:val="18"/>
      <w:szCs w:val="18"/>
    </w:rPr>
  </w:style>
  <w:style w:type="paragraph" w:styleId="4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rPr>
      <w:sz w:val="24"/>
    </w:rPr>
  </w:style>
  <w:style w:type="character" w:styleId="9">
    <w:name w:val="FollowedHyperlink"/>
    <w:basedOn w:val="8"/>
    <w:qFormat/>
    <w:uiPriority w:val="0"/>
    <w:rPr>
      <w:color w:val="800080"/>
      <w:u w:val="single"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paragraph" w:customStyle="1" w:styleId="11">
    <w:name w:val="正文 A"/>
    <w:qFormat/>
    <w:uiPriority w:val="0"/>
    <w:pPr>
      <w:framePr w:wrap="around" w:vAnchor="margin" w:hAnchor="text" w:yAlign="top"/>
      <w:widowControl w:val="0"/>
      <w:jc w:val="both"/>
    </w:pPr>
    <w:rPr>
      <w:rFonts w:hint="eastAsia" w:ascii="Arial Unicode MS" w:hAnsi="Arial Unicode MS" w:eastAsia="宋体" w:cs="Arial Unicode MS"/>
      <w:color w:val="000000"/>
      <w:kern w:val="2"/>
      <w:sz w:val="21"/>
      <w:szCs w:val="21"/>
      <w:u w:color="000000"/>
      <w:lang w:val="en-US" w:eastAsia="zh-CN" w:bidi="ar-SA"/>
    </w:rPr>
  </w:style>
  <w:style w:type="character" w:customStyle="1" w:styleId="12">
    <w:name w:val="批注框文本 Char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眉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页脚 Char"/>
    <w:basedOn w:val="8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24</Words>
  <Characters>138</Characters>
  <Lines>1</Lines>
  <Paragraphs>1</Paragraphs>
  <TotalTime>64</TotalTime>
  <ScaleCrop>false</ScaleCrop>
  <LinksUpToDate>false</LinksUpToDate>
  <CharactersWithSpaces>161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2021-03-20T02:27:00Z</dcterms:created>
  <dc:creator>孙小眼</dc:creator>
  <cp:lastModifiedBy>蟹老板</cp:lastModifiedBy>
  <dcterms:modified xsi:type="dcterms:W3CDTF">2021-11-18T12:10:19Z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A305D939D753484EABE67AF536701B51</vt:lpwstr>
  </property>
</Properties>
</file>