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2A29" w14:textId="77777777" w:rsidR="00212933" w:rsidRDefault="00000000">
      <w:pPr>
        <w:spacing w:before="480" w:after="480" w:line="288" w:lineRule="auto"/>
      </w:pPr>
      <w:r>
        <w:rPr>
          <w:rFonts w:ascii="Arial" w:eastAsia="DengXian" w:hAnsi="Arial" w:cs="Arial"/>
          <w:b/>
          <w:sz w:val="52"/>
        </w:rPr>
        <w:t>用</w:t>
      </w:r>
      <w:r>
        <w:rPr>
          <w:rFonts w:ascii="Arial" w:eastAsia="DengXian" w:hAnsi="Arial" w:cs="Arial"/>
          <w:b/>
          <w:sz w:val="52"/>
        </w:rPr>
        <w:t>Django</w:t>
      </w:r>
      <w:r>
        <w:rPr>
          <w:rFonts w:ascii="Arial" w:eastAsia="DengXian" w:hAnsi="Arial" w:cs="Arial"/>
          <w:b/>
          <w:sz w:val="52"/>
        </w:rPr>
        <w:t>创建</w:t>
      </w:r>
      <w:r>
        <w:rPr>
          <w:rFonts w:ascii="Arial" w:eastAsia="DengXian" w:hAnsi="Arial" w:cs="Arial"/>
          <w:b/>
          <w:sz w:val="52"/>
        </w:rPr>
        <w:t>ue5</w:t>
      </w:r>
      <w:r>
        <w:rPr>
          <w:rFonts w:ascii="Arial" w:eastAsia="DengXian" w:hAnsi="Arial" w:cs="Arial"/>
          <w:b/>
          <w:sz w:val="52"/>
        </w:rPr>
        <w:t>的教程网站</w:t>
      </w:r>
    </w:p>
    <w:p w14:paraId="180F5FFB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>创建虚拟环境</w:t>
      </w:r>
    </w:p>
    <w:p w14:paraId="20E1E80B" w14:textId="21D3F872" w:rsidR="00212933" w:rsidRDefault="005D12A5">
      <w:pPr>
        <w:numPr>
          <w:ilvl w:val="0"/>
          <w:numId w:val="1"/>
        </w:numPr>
        <w:spacing w:before="120" w:after="120" w:line="288" w:lineRule="auto"/>
      </w:pPr>
      <w:r>
        <w:rPr>
          <w:rFonts w:ascii="Arial" w:eastAsia="DengXian" w:hAnsi="Arial" w:cs="Arial" w:hint="eastAsia"/>
          <w:sz w:val="22"/>
        </w:rPr>
        <w:t>√</w:t>
      </w:r>
      <w:r w:rsidR="00D85450">
        <w:rPr>
          <w:rFonts w:ascii="Arial" w:eastAsia="DengXian" w:hAnsi="Arial" w:cs="Arial"/>
          <w:sz w:val="22"/>
        </w:rPr>
        <w:t>在</w:t>
      </w:r>
      <w:r w:rsidR="00D85450">
        <w:rPr>
          <w:rFonts w:ascii="Arial" w:eastAsia="DengXian" w:hAnsi="Arial" w:cs="Arial"/>
          <w:sz w:val="22"/>
        </w:rPr>
        <w:t>Pycharm</w:t>
      </w:r>
      <w:r w:rsidR="00D85450">
        <w:rPr>
          <w:rFonts w:ascii="Arial" w:eastAsia="DengXian" w:hAnsi="Arial" w:cs="Arial"/>
          <w:sz w:val="22"/>
        </w:rPr>
        <w:t>中创建虚拟环境</w:t>
      </w:r>
      <w:r w:rsidR="00D85450">
        <w:rPr>
          <w:rFonts w:ascii="Arial" w:eastAsia="DengXian" w:hAnsi="Arial" w:cs="Arial"/>
          <w:sz w:val="22"/>
        </w:rPr>
        <w:t xml:space="preserve"> ue5web</w:t>
      </w:r>
    </w:p>
    <w:p w14:paraId="158FA8E5" w14:textId="108AD288" w:rsidR="00212933" w:rsidRDefault="00D85450">
      <w:pPr>
        <w:numPr>
          <w:ilvl w:val="0"/>
          <w:numId w:val="2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在虚拟环境中</w:t>
      </w:r>
      <w:r>
        <w:rPr>
          <w:rFonts w:ascii="Arial" w:eastAsia="DengXian" w:hAnsi="Arial" w:cs="Arial"/>
          <w:sz w:val="22"/>
        </w:rPr>
        <w:t xml:space="preserve"> conda install</w:t>
      </w:r>
      <w:r>
        <w:rPr>
          <w:rFonts w:ascii="Arial" w:eastAsia="DengXian" w:hAnsi="Arial" w:cs="Arial"/>
          <w:sz w:val="22"/>
        </w:rPr>
        <w:t>安装</w:t>
      </w:r>
      <w:r>
        <w:rPr>
          <w:rFonts w:ascii="Arial" w:eastAsia="DengXian" w:hAnsi="Arial" w:cs="Arial"/>
          <w:sz w:val="22"/>
        </w:rPr>
        <w:t xml:space="preserve"> django</w:t>
      </w:r>
    </w:p>
    <w:p w14:paraId="434F03D3" w14:textId="51378381" w:rsidR="00212933" w:rsidRDefault="005D12A5">
      <w:pPr>
        <w:numPr>
          <w:ilvl w:val="0"/>
          <w:numId w:val="3"/>
        </w:numPr>
        <w:spacing w:before="120" w:after="120" w:line="288" w:lineRule="auto"/>
      </w:pPr>
      <w:r>
        <w:rPr>
          <w:rFonts w:ascii="Arial" w:eastAsia="DengXian" w:hAnsi="Arial" w:cs="Arial" w:hint="eastAsia"/>
          <w:sz w:val="22"/>
        </w:rPr>
        <w:t>√</w:t>
      </w:r>
      <w:r w:rsidR="00C422E8">
        <w:rPr>
          <w:rFonts w:ascii="Arial" w:eastAsia="DengXian" w:hAnsi="Arial" w:cs="Arial"/>
          <w:sz w:val="22"/>
        </w:rPr>
        <w:t>激活环境、创建项目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212933" w14:paraId="015FEF0B" w14:textId="77777777"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529D0E" w14:textId="77777777" w:rsidR="00212933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D:\my_projs\08feishu\django_prjs&gt;conda activate ue5web  # 激活虚拟环境</w:t>
            </w:r>
            <w:r>
              <w:rPr>
                <w:rFonts w:ascii="Consolas" w:eastAsia="Consolas" w:hAnsi="Consolas" w:cs="Consolas"/>
                <w:sz w:val="22"/>
              </w:rPr>
              <w:br/>
              <w:t>(ue5web) D:\my_projs\08feishu\django_prjs&gt;django-admin startproject ue5web # 创建文件夹和项目</w:t>
            </w:r>
          </w:p>
        </w:tc>
      </w:tr>
    </w:tbl>
    <w:p w14:paraId="58621B03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EABD99D" wp14:editId="41C818F4">
            <wp:extent cx="5400675" cy="20193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2DC3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47215F8" wp14:editId="17C18FF5">
            <wp:extent cx="4543425" cy="223837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77D1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 xml:space="preserve">urls.py, views.py, models.py </w:t>
      </w:r>
      <w:r>
        <w:rPr>
          <w:rFonts w:ascii="Arial" w:eastAsia="DengXian" w:hAnsi="Arial" w:cs="Arial"/>
          <w:b/>
          <w:sz w:val="36"/>
        </w:rPr>
        <w:t>和</w:t>
      </w:r>
      <w:r>
        <w:rPr>
          <w:rFonts w:ascii="Arial" w:eastAsia="DengXian" w:hAnsi="Arial" w:cs="Arial"/>
          <w:b/>
          <w:sz w:val="36"/>
        </w:rPr>
        <w:t xml:space="preserve"> Template </w:t>
      </w:r>
      <w:r>
        <w:rPr>
          <w:rFonts w:ascii="Arial" w:eastAsia="DengXian" w:hAnsi="Arial" w:cs="Arial"/>
          <w:b/>
          <w:sz w:val="36"/>
        </w:rPr>
        <w:t>的关系</w:t>
      </w:r>
    </w:p>
    <w:p w14:paraId="17D46EEF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77BC5AB4" wp14:editId="0FF0AE25">
            <wp:extent cx="5400675" cy="380047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90C7" w14:textId="77777777" w:rsidR="00212933" w:rsidRDefault="00000000">
      <w:pPr>
        <w:numPr>
          <w:ilvl w:val="0"/>
          <w:numId w:val="4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HTTP Request: </w:t>
      </w:r>
      <w:r>
        <w:rPr>
          <w:rFonts w:ascii="Arial" w:eastAsia="DengXian" w:hAnsi="Arial" w:cs="Arial"/>
          <w:sz w:val="22"/>
        </w:rPr>
        <w:t>用户访问一个网址</w:t>
      </w:r>
      <w:r>
        <w:rPr>
          <w:rFonts w:ascii="Arial" w:eastAsia="DengXian" w:hAnsi="Arial" w:cs="Arial"/>
          <w:sz w:val="22"/>
        </w:rPr>
        <w:t xml:space="preserve">, Request </w:t>
      </w:r>
      <w:r>
        <w:rPr>
          <w:rFonts w:ascii="Arial" w:eastAsia="DengXian" w:hAnsi="Arial" w:cs="Arial"/>
          <w:sz w:val="22"/>
        </w:rPr>
        <w:t>中常常带有参数</w:t>
      </w:r>
    </w:p>
    <w:p w14:paraId="4FAF06D9" w14:textId="77777777" w:rsidR="00212933" w:rsidRDefault="00000000">
      <w:pPr>
        <w:numPr>
          <w:ilvl w:val="0"/>
          <w:numId w:val="5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urls.py </w:t>
      </w:r>
      <w:r>
        <w:rPr>
          <w:rFonts w:ascii="Arial" w:eastAsia="DengXian" w:hAnsi="Arial" w:cs="Arial"/>
          <w:sz w:val="22"/>
        </w:rPr>
        <w:t>根据一定的规则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Arial" w:eastAsia="DengXian" w:hAnsi="Arial" w:cs="Arial"/>
          <w:sz w:val="22"/>
        </w:rPr>
        <w:t>把网址传递给匹配的</w:t>
      </w:r>
      <w:r>
        <w:rPr>
          <w:rFonts w:ascii="Arial" w:eastAsia="DengXian" w:hAnsi="Arial" w:cs="Arial"/>
          <w:sz w:val="22"/>
        </w:rPr>
        <w:t xml:space="preserve"> views.py </w:t>
      </w:r>
      <w:r>
        <w:rPr>
          <w:rFonts w:ascii="Arial" w:eastAsia="DengXian" w:hAnsi="Arial" w:cs="Arial"/>
          <w:sz w:val="22"/>
        </w:rPr>
        <w:t>函数</w:t>
      </w:r>
      <w:r>
        <w:rPr>
          <w:rFonts w:ascii="Arial" w:eastAsia="DengXian" w:hAnsi="Arial" w:cs="Arial"/>
          <w:sz w:val="22"/>
        </w:rPr>
        <w:t>.</w:t>
      </w:r>
    </w:p>
    <w:p w14:paraId="08A68389" w14:textId="77777777" w:rsidR="00212933" w:rsidRDefault="00000000">
      <w:pPr>
        <w:numPr>
          <w:ilvl w:val="0"/>
          <w:numId w:val="6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View </w:t>
      </w:r>
      <w:r>
        <w:rPr>
          <w:rFonts w:ascii="Arial" w:eastAsia="DengXian" w:hAnsi="Arial" w:cs="Arial"/>
          <w:sz w:val="22"/>
        </w:rPr>
        <w:t>函数会读取</w:t>
      </w:r>
      <w:r>
        <w:rPr>
          <w:rFonts w:ascii="Arial" w:eastAsia="DengXian" w:hAnsi="Arial" w:cs="Arial"/>
          <w:sz w:val="22"/>
        </w:rPr>
        <w:t xml:space="preserve"> Model </w:t>
      </w:r>
      <w:r>
        <w:rPr>
          <w:rFonts w:ascii="Arial" w:eastAsia="DengXian" w:hAnsi="Arial" w:cs="Arial"/>
          <w:sz w:val="22"/>
        </w:rPr>
        <w:t>中的数据</w:t>
      </w:r>
      <w:r>
        <w:rPr>
          <w:rFonts w:ascii="Arial" w:eastAsia="DengXian" w:hAnsi="Arial" w:cs="Arial"/>
          <w:sz w:val="22"/>
        </w:rPr>
        <w:t xml:space="preserve"> + Template, </w:t>
      </w:r>
      <w:r>
        <w:rPr>
          <w:rFonts w:ascii="Arial" w:eastAsia="DengXian" w:hAnsi="Arial" w:cs="Arial"/>
          <w:sz w:val="22"/>
        </w:rPr>
        <w:t>把页面呈现给客户</w:t>
      </w:r>
      <w:r>
        <w:rPr>
          <w:rFonts w:ascii="Arial" w:eastAsia="DengXian" w:hAnsi="Arial" w:cs="Arial"/>
          <w:sz w:val="22"/>
        </w:rPr>
        <w:t>.</w:t>
      </w:r>
    </w:p>
    <w:p w14:paraId="7710C3EE" w14:textId="77777777" w:rsidR="00212933" w:rsidRDefault="00000000">
      <w:pPr>
        <w:numPr>
          <w:ilvl w:val="0"/>
          <w:numId w:val="7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 xml:space="preserve">Model </w:t>
      </w:r>
      <w:r>
        <w:rPr>
          <w:rFonts w:ascii="Arial" w:eastAsia="DengXian" w:hAnsi="Arial" w:cs="Arial"/>
          <w:sz w:val="22"/>
        </w:rPr>
        <w:t>可以理解为数据库</w:t>
      </w:r>
      <w:r>
        <w:rPr>
          <w:rFonts w:ascii="Arial" w:eastAsia="DengXian" w:hAnsi="Arial" w:cs="Arial"/>
          <w:sz w:val="22"/>
        </w:rPr>
        <w:t>.</w:t>
      </w:r>
    </w:p>
    <w:p w14:paraId="59398542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>模板</w:t>
      </w:r>
    </w:p>
    <w:p w14:paraId="0EBA224D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F557392" wp14:editId="2C3F6F5F">
            <wp:extent cx="5400675" cy="203835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7FA" w14:textId="77777777" w:rsidR="00212933" w:rsidRDefault="00000000">
      <w:pPr>
        <w:numPr>
          <w:ilvl w:val="0"/>
          <w:numId w:val="8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注意</w:t>
      </w:r>
      <w:r>
        <w:rPr>
          <w:rFonts w:ascii="Arial" w:eastAsia="DengXian" w:hAnsi="Arial" w:cs="Arial"/>
          <w:sz w:val="22"/>
        </w:rPr>
        <w:t xml:space="preserve">↑, </w:t>
      </w:r>
      <w:r>
        <w:rPr>
          <w:rFonts w:ascii="Arial" w:eastAsia="DengXian" w:hAnsi="Arial" w:cs="Arial"/>
          <w:sz w:val="22"/>
        </w:rPr>
        <w:t>这种写法很聪明</w:t>
      </w:r>
      <w:r>
        <w:rPr>
          <w:rFonts w:ascii="Arial" w:eastAsia="DengXian" w:hAnsi="Arial" w:cs="Arial"/>
          <w:sz w:val="22"/>
        </w:rPr>
        <w:t>.</w:t>
      </w:r>
    </w:p>
    <w:p w14:paraId="654D078B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>静态文件</w:t>
      </w:r>
    </w:p>
    <w:p w14:paraId="57274266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18A0665B" wp14:editId="5C83788A">
            <wp:extent cx="2781300" cy="266700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3A45" w14:textId="77777777" w:rsidR="00212933" w:rsidRDefault="00000000">
      <w:pPr>
        <w:numPr>
          <w:ilvl w:val="0"/>
          <w:numId w:val="9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在</w:t>
      </w:r>
      <w:r>
        <w:rPr>
          <w:rFonts w:ascii="Arial" w:eastAsia="DengXian" w:hAnsi="Arial" w:cs="Arial"/>
          <w:sz w:val="22"/>
        </w:rPr>
        <w:t xml:space="preserve"> Django 3 </w:t>
      </w:r>
      <w:r>
        <w:rPr>
          <w:rFonts w:ascii="Arial" w:eastAsia="DengXian" w:hAnsi="Arial" w:cs="Arial"/>
          <w:sz w:val="22"/>
        </w:rPr>
        <w:t>和</w:t>
      </w:r>
      <w:r>
        <w:rPr>
          <w:rFonts w:ascii="Arial" w:eastAsia="DengXian" w:hAnsi="Arial" w:cs="Arial"/>
          <w:sz w:val="22"/>
        </w:rPr>
        <w:t xml:space="preserve"> 4 </w:t>
      </w:r>
      <w:r>
        <w:rPr>
          <w:rFonts w:ascii="Arial" w:eastAsia="DengXian" w:hAnsi="Arial" w:cs="Arial"/>
          <w:sz w:val="22"/>
        </w:rPr>
        <w:t>中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Arial" w:eastAsia="DengXian" w:hAnsi="Arial" w:cs="Arial"/>
          <w:sz w:val="22"/>
        </w:rPr>
        <w:t>加载静态文件的语法是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load static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Arial" w:eastAsia="DengXian" w:hAnsi="Arial" w:cs="Arial"/>
          <w:sz w:val="22"/>
        </w:rPr>
        <w:t>而不是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load staticfiles</w:t>
      </w:r>
      <w:r>
        <w:rPr>
          <w:rFonts w:ascii="Arial" w:eastAsia="DengXian" w:hAnsi="Arial" w:cs="Arial"/>
          <w:sz w:val="22"/>
        </w:rPr>
        <w:t xml:space="preserve"> .</w:t>
      </w:r>
    </w:p>
    <w:p w14:paraId="4D671C2B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>HTML</w:t>
      </w:r>
      <w:r>
        <w:rPr>
          <w:rFonts w:ascii="Arial" w:eastAsia="DengXian" w:hAnsi="Arial" w:cs="Arial"/>
          <w:b/>
          <w:sz w:val="36"/>
        </w:rPr>
        <w:t>页面</w:t>
      </w:r>
      <w:r>
        <w:rPr>
          <w:rFonts w:ascii="Arial" w:eastAsia="DengXian" w:hAnsi="Arial" w:cs="Arial"/>
          <w:b/>
          <w:sz w:val="36"/>
        </w:rPr>
        <w:t>Source</w:t>
      </w:r>
      <w:r>
        <w:rPr>
          <w:rFonts w:ascii="Arial" w:eastAsia="DengXian" w:hAnsi="Arial" w:cs="Arial"/>
          <w:b/>
          <w:sz w:val="36"/>
        </w:rPr>
        <w:t>的乱码问题</w:t>
      </w:r>
    </w:p>
    <w:p w14:paraId="07B072D1" w14:textId="77777777" w:rsidR="00212933" w:rsidRDefault="00000000">
      <w:pPr>
        <w:spacing w:before="320" w:after="120" w:line="288" w:lineRule="auto"/>
        <w:outlineLvl w:val="1"/>
      </w:pPr>
      <w:r>
        <w:rPr>
          <w:rFonts w:ascii="Arial" w:eastAsia="DengXian" w:hAnsi="Arial" w:cs="Arial"/>
          <w:b/>
          <w:sz w:val="32"/>
        </w:rPr>
        <w:t>用</w:t>
      </w:r>
      <w:r>
        <w:rPr>
          <w:rFonts w:ascii="Arial" w:eastAsia="DengXian" w:hAnsi="Arial" w:cs="Arial"/>
          <w:b/>
          <w:sz w:val="32"/>
        </w:rPr>
        <w:t>safe</w:t>
      </w:r>
      <w:r>
        <w:rPr>
          <w:rFonts w:ascii="Arial" w:eastAsia="DengXian" w:hAnsi="Arial" w:cs="Arial"/>
          <w:b/>
          <w:sz w:val="32"/>
        </w:rPr>
        <w:t>过滤</w:t>
      </w:r>
    </w:p>
    <w:p w14:paraId="1731838F" w14:textId="77777777" w:rsidR="00212933" w:rsidRDefault="00000000">
      <w:pPr>
        <w:numPr>
          <w:ilvl w:val="0"/>
          <w:numId w:val="10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html</w:t>
      </w:r>
      <w:r>
        <w:rPr>
          <w:rFonts w:ascii="Arial" w:eastAsia="DengXian" w:hAnsi="Arial" w:cs="Arial"/>
          <w:sz w:val="22"/>
        </w:rPr>
        <w:t>代码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212933" w14:paraId="0BBA5456" w14:textId="77777777"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90D14D" w14:textId="77777777" w:rsidR="00212933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HTML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&lt;p class="card-text"&gt;{{ article.body|slice:'100'|safe }}...&lt;/p&gt;</w:t>
            </w:r>
          </w:p>
        </w:tc>
      </w:tr>
    </w:tbl>
    <w:p w14:paraId="06422729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AB42AE9" wp14:editId="2CDF1240">
            <wp:extent cx="5029200" cy="1600200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10C" w14:textId="77777777" w:rsidR="00212933" w:rsidRDefault="00000000">
      <w:pPr>
        <w:numPr>
          <w:ilvl w:val="0"/>
          <w:numId w:val="11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 xml:space="preserve">↑ </w:t>
      </w:r>
      <w:r>
        <w:rPr>
          <w:rFonts w:ascii="Arial" w:eastAsia="DengXian" w:hAnsi="Arial" w:cs="Arial"/>
          <w:sz w:val="22"/>
        </w:rPr>
        <w:t>这里要用上</w:t>
      </w:r>
      <w:r>
        <w:rPr>
          <w:rFonts w:ascii="Arial" w:eastAsia="DengXian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safe</w:t>
      </w:r>
      <w:r>
        <w:rPr>
          <w:rFonts w:ascii="Arial" w:eastAsia="DengXian" w:hAnsi="Arial" w:cs="Arial"/>
          <w:sz w:val="22"/>
        </w:rPr>
        <w:t xml:space="preserve"> , </w:t>
      </w:r>
      <w:r>
        <w:rPr>
          <w:rFonts w:ascii="Arial" w:eastAsia="DengXian" w:hAnsi="Arial" w:cs="Arial"/>
          <w:sz w:val="22"/>
        </w:rPr>
        <w:t>才能让</w:t>
      </w:r>
      <w:r>
        <w:rPr>
          <w:rFonts w:ascii="Arial" w:eastAsia="DengXian" w:hAnsi="Arial" w:cs="Arial"/>
          <w:sz w:val="22"/>
        </w:rPr>
        <w:t xml:space="preserve"> Django </w:t>
      </w:r>
      <w:r>
        <w:rPr>
          <w:rFonts w:ascii="Arial" w:eastAsia="DengXian" w:hAnsi="Arial" w:cs="Arial"/>
          <w:sz w:val="22"/>
        </w:rPr>
        <w:t>正确渲染</w:t>
      </w:r>
      <w:r>
        <w:rPr>
          <w:rFonts w:ascii="Arial" w:eastAsia="DengXian" w:hAnsi="Arial" w:cs="Arial"/>
          <w:sz w:val="22"/>
        </w:rPr>
        <w:t xml:space="preserve">Body </w:t>
      </w:r>
      <w:r>
        <w:rPr>
          <w:rFonts w:ascii="Arial" w:eastAsia="DengXian" w:hAnsi="Arial" w:cs="Arial"/>
          <w:sz w:val="22"/>
        </w:rPr>
        <w:t>中的</w:t>
      </w:r>
      <w:r>
        <w:rPr>
          <w:rFonts w:ascii="Arial" w:eastAsia="DengXian" w:hAnsi="Arial" w:cs="Arial"/>
          <w:sz w:val="22"/>
        </w:rPr>
        <w:t xml:space="preserve"> HTML </w:t>
      </w:r>
      <w:r>
        <w:rPr>
          <w:rFonts w:ascii="Arial" w:eastAsia="DengXian" w:hAnsi="Arial" w:cs="Arial"/>
          <w:sz w:val="22"/>
        </w:rPr>
        <w:t>标记</w:t>
      </w:r>
      <w:r>
        <w:rPr>
          <w:rFonts w:ascii="Arial" w:eastAsia="DengXian" w:hAnsi="Arial" w:cs="Arial"/>
          <w:sz w:val="22"/>
        </w:rPr>
        <w:t>.</w:t>
      </w:r>
    </w:p>
    <w:p w14:paraId="16660932" w14:textId="77777777" w:rsidR="00212933" w:rsidRDefault="00000000">
      <w:pPr>
        <w:spacing w:before="320" w:after="120" w:line="288" w:lineRule="auto"/>
        <w:outlineLvl w:val="1"/>
      </w:pPr>
      <w:r>
        <w:rPr>
          <w:rFonts w:ascii="Arial" w:eastAsia="DengXian" w:hAnsi="Arial" w:cs="Arial"/>
          <w:b/>
          <w:sz w:val="32"/>
        </w:rPr>
        <w:t>slice</w:t>
      </w:r>
      <w:r>
        <w:rPr>
          <w:rFonts w:ascii="Arial" w:eastAsia="DengXian" w:hAnsi="Arial" w:cs="Arial"/>
          <w:b/>
          <w:sz w:val="32"/>
        </w:rPr>
        <w:t>的问题</w:t>
      </w:r>
    </w:p>
    <w:p w14:paraId="637B82DA" w14:textId="77777777" w:rsidR="00212933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04CBE06B" wp14:editId="1C6D2112">
            <wp:extent cx="5400675" cy="2476500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212933" w14:paraId="078D33D2" w14:textId="77777777"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7CE2C" w14:textId="77777777" w:rsidR="00212933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HTML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&lt;p class="card-text"&gt;{{ article.body|slice:'100'|safe }}...&lt;/p&gt;</w:t>
            </w:r>
          </w:p>
        </w:tc>
      </w:tr>
    </w:tbl>
    <w:p w14:paraId="4F09BDDB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 xml:space="preserve">CheckBox </w:t>
      </w:r>
      <w:r>
        <w:rPr>
          <w:rFonts w:ascii="Arial" w:eastAsia="DengXian" w:hAnsi="Arial" w:cs="Arial"/>
          <w:b/>
          <w:sz w:val="36"/>
        </w:rPr>
        <w:t>中的对钩不变色</w:t>
      </w:r>
    </w:p>
    <w:p w14:paraId="43C547BC" w14:textId="77777777" w:rsidR="00212933" w:rsidRDefault="00000000">
      <w:pPr>
        <w:numPr>
          <w:ilvl w:val="0"/>
          <w:numId w:val="12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里面的对钩用了一个特殊的字符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Arial" w:eastAsia="DengXian" w:hAnsi="Arial" w:cs="Arial"/>
          <w:sz w:val="22"/>
        </w:rPr>
        <w:t>这个字符不支持改变颜色</w:t>
      </w:r>
      <w:r>
        <w:rPr>
          <w:rFonts w:ascii="Arial" w:eastAsia="DengXian" w:hAnsi="Arial" w:cs="Arial"/>
          <w:sz w:val="22"/>
        </w:rPr>
        <w:t xml:space="preserve">. </w:t>
      </w:r>
      <w:r>
        <w:rPr>
          <w:rFonts w:ascii="Arial" w:eastAsia="DengXian" w:hAnsi="Arial" w:cs="Arial"/>
          <w:sz w:val="22"/>
        </w:rPr>
        <w:t>可以暂时把对钩用字母</w:t>
      </w:r>
      <w:r>
        <w:rPr>
          <w:rFonts w:ascii="Arial" w:eastAsia="DengXian" w:hAnsi="Arial" w:cs="Arial"/>
          <w:sz w:val="22"/>
        </w:rPr>
        <w:t xml:space="preserve"> V </w:t>
      </w:r>
      <w:r>
        <w:rPr>
          <w:rFonts w:ascii="Arial" w:eastAsia="DengXian" w:hAnsi="Arial" w:cs="Arial"/>
          <w:sz w:val="22"/>
        </w:rPr>
        <w:t>表示</w:t>
      </w:r>
      <w:r>
        <w:rPr>
          <w:rFonts w:ascii="Arial" w:eastAsia="DengXian" w:hAnsi="Arial" w:cs="Arial"/>
          <w:sz w:val="22"/>
        </w:rPr>
        <w:t>.</w:t>
      </w:r>
    </w:p>
    <w:p w14:paraId="025DD496" w14:textId="77777777" w:rsidR="00212933" w:rsidRDefault="00000000">
      <w:pPr>
        <w:numPr>
          <w:ilvl w:val="0"/>
          <w:numId w:val="13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对钩问题是</w:t>
      </w:r>
      <w:r>
        <w:rPr>
          <w:rFonts w:ascii="Arial" w:eastAsia="DengXian" w:hAnsi="Arial" w:cs="Arial"/>
          <w:sz w:val="22"/>
        </w:rPr>
        <w:t xml:space="preserve"> CheckGet</w:t>
      </w:r>
      <w:r>
        <w:rPr>
          <w:rFonts w:ascii="Arial" w:eastAsia="DengXian" w:hAnsi="Arial" w:cs="Arial"/>
          <w:sz w:val="22"/>
        </w:rPr>
        <w:t>的一个大重点。以后可以进一步完善</w:t>
      </w:r>
      <w:r>
        <w:rPr>
          <w:rFonts w:ascii="Arial" w:eastAsia="DengXian" w:hAnsi="Arial" w:cs="Arial"/>
          <w:sz w:val="22"/>
        </w:rPr>
        <w:t>.</w:t>
      </w:r>
    </w:p>
    <w:p w14:paraId="64B13770" w14:textId="77777777" w:rsidR="00212933" w:rsidRDefault="00000000">
      <w:pPr>
        <w:numPr>
          <w:ilvl w:val="0"/>
          <w:numId w:val="14"/>
        </w:numPr>
        <w:spacing w:before="120" w:after="120" w:line="288" w:lineRule="auto"/>
        <w:ind w:left="453"/>
      </w:pPr>
      <w:r>
        <w:rPr>
          <w:rFonts w:ascii="Arial" w:eastAsia="DengXian" w:hAnsi="Arial" w:cs="Arial"/>
          <w:sz w:val="22"/>
        </w:rPr>
        <w:t>例如</w:t>
      </w:r>
      <w:r>
        <w:rPr>
          <w:rFonts w:ascii="Arial" w:eastAsia="DengXian" w:hAnsi="Arial" w:cs="Arial"/>
          <w:sz w:val="22"/>
        </w:rPr>
        <w:t xml:space="preserve">, </w:t>
      </w:r>
      <w:r>
        <w:rPr>
          <w:rFonts w:ascii="Arial" w:eastAsia="DengXian" w:hAnsi="Arial" w:cs="Arial"/>
          <w:sz w:val="22"/>
        </w:rPr>
        <w:t>可以在后台统计学员是否</w:t>
      </w:r>
      <w:r>
        <w:rPr>
          <w:rFonts w:ascii="Arial" w:eastAsia="DengXian" w:hAnsi="Arial" w:cs="Arial"/>
          <w:sz w:val="22"/>
        </w:rPr>
        <w:t xml:space="preserve"> Check </w:t>
      </w:r>
      <w:r>
        <w:rPr>
          <w:rFonts w:ascii="Arial" w:eastAsia="DengXian" w:hAnsi="Arial" w:cs="Arial"/>
          <w:sz w:val="22"/>
        </w:rPr>
        <w:t>了对钩</w:t>
      </w:r>
      <w:r>
        <w:rPr>
          <w:rFonts w:ascii="Arial" w:eastAsia="DengXian" w:hAnsi="Arial" w:cs="Arial"/>
          <w:sz w:val="22"/>
        </w:rPr>
        <w:t>.</w:t>
      </w:r>
    </w:p>
    <w:p w14:paraId="7DA89F53" w14:textId="77777777" w:rsidR="00212933" w:rsidRDefault="00000000">
      <w:pPr>
        <w:spacing w:before="380" w:after="140" w:line="288" w:lineRule="auto"/>
        <w:outlineLvl w:val="0"/>
      </w:pPr>
      <w:r>
        <w:rPr>
          <w:rFonts w:ascii="Arial" w:eastAsia="DengXian" w:hAnsi="Arial" w:cs="Arial"/>
          <w:b/>
          <w:sz w:val="36"/>
        </w:rPr>
        <w:t>mammoth</w:t>
      </w:r>
    </w:p>
    <w:p w14:paraId="48F5299D" w14:textId="77777777" w:rsidR="00212933" w:rsidRDefault="00000000">
      <w:pPr>
        <w:numPr>
          <w:ilvl w:val="0"/>
          <w:numId w:val="15"/>
        </w:numPr>
        <w:spacing w:before="120" w:after="120" w:line="288" w:lineRule="auto"/>
      </w:pPr>
      <w:r>
        <w:rPr>
          <w:rFonts w:ascii="Arial" w:eastAsia="DengXian" w:hAnsi="Arial" w:cs="Arial"/>
          <w:sz w:val="22"/>
        </w:rPr>
        <w:t>可以用</w:t>
      </w:r>
      <w:r>
        <w:rPr>
          <w:rFonts w:ascii="Arial" w:eastAsia="DengXian" w:hAnsi="Arial" w:cs="Arial"/>
          <w:sz w:val="22"/>
        </w:rPr>
        <w:t xml:space="preserve">Python </w:t>
      </w:r>
      <w:r>
        <w:rPr>
          <w:rFonts w:ascii="Arial" w:eastAsia="DengXian" w:hAnsi="Arial" w:cs="Arial"/>
          <w:sz w:val="22"/>
        </w:rPr>
        <w:t>的</w:t>
      </w:r>
      <w:r>
        <w:rPr>
          <w:rFonts w:ascii="Arial" w:eastAsia="DengXian" w:hAnsi="Arial" w:cs="Arial"/>
          <w:sz w:val="22"/>
        </w:rPr>
        <w:t xml:space="preserve"> mammoth</w:t>
      </w:r>
      <w:r>
        <w:rPr>
          <w:rFonts w:ascii="Arial" w:eastAsia="DengXian" w:hAnsi="Arial" w:cs="Arial"/>
          <w:sz w:val="22"/>
        </w:rPr>
        <w:t>把</w:t>
      </w:r>
      <w:r>
        <w:rPr>
          <w:rFonts w:ascii="Arial" w:eastAsia="DengXian" w:hAnsi="Arial" w:cs="Arial"/>
          <w:sz w:val="22"/>
        </w:rPr>
        <w:t xml:space="preserve"> docx </w:t>
      </w:r>
      <w:r>
        <w:rPr>
          <w:rFonts w:ascii="Arial" w:eastAsia="DengXian" w:hAnsi="Arial" w:cs="Arial"/>
          <w:sz w:val="22"/>
        </w:rPr>
        <w:t>文档转换为</w:t>
      </w:r>
      <w:r>
        <w:rPr>
          <w:rFonts w:ascii="Arial" w:eastAsia="DengXian" w:hAnsi="Arial" w:cs="Arial"/>
          <w:sz w:val="22"/>
        </w:rPr>
        <w:t xml:space="preserve"> html, </w:t>
      </w:r>
      <w:r>
        <w:rPr>
          <w:rFonts w:ascii="Arial" w:eastAsia="DengXian" w:hAnsi="Arial" w:cs="Arial"/>
          <w:sz w:val="22"/>
        </w:rPr>
        <w:t>要在虚拟环境的</w:t>
      </w:r>
      <w:r>
        <w:rPr>
          <w:rFonts w:ascii="Arial" w:eastAsia="DengXian" w:hAnsi="Arial" w:cs="Arial"/>
          <w:sz w:val="22"/>
        </w:rPr>
        <w:t xml:space="preserve"> terminal </w:t>
      </w:r>
      <w:r>
        <w:rPr>
          <w:rFonts w:ascii="Arial" w:eastAsia="DengXian" w:hAnsi="Arial" w:cs="Arial"/>
          <w:sz w:val="22"/>
        </w:rPr>
        <w:t>下执行命令</w:t>
      </w:r>
      <w:r>
        <w:rPr>
          <w:rFonts w:ascii="Arial" w:eastAsia="DengXian" w:hAnsi="Arial" w:cs="Arial"/>
          <w:sz w:val="22"/>
        </w:rPr>
        <w:t>↓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5"/>
      </w:tblGrid>
      <w:tr w:rsidR="00212933" w14:paraId="3D6A2868" w14:textId="77777777">
        <w:tc>
          <w:tcPr>
            <w:tcW w:w="8505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4A4C9F" w14:textId="77777777" w:rsidR="00212933" w:rsidRDefault="00000000">
            <w:pPr>
              <w:spacing w:before="120" w:after="120" w:line="288" w:lineRule="auto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Bash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# 虚拟环境/路径/命令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b/>
                <w:sz w:val="22"/>
              </w:rPr>
              <w:t>(ue5web) maxmacboookpro2019@myPro doc2html %</w:t>
            </w:r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r>
              <w:rPr>
                <w:rFonts w:ascii="Consolas" w:eastAsia="Consolas" w:hAnsi="Consolas" w:cs="Consolas"/>
                <w:color w:val="8F959E"/>
                <w:sz w:val="22"/>
                <w:shd w:val="clear" w:color="auto" w:fill="FFF67A"/>
              </w:rPr>
              <w:t>mammoth 'blueprints初级教程-1-崇礼.docx' --output-dir='imgs'</w:t>
            </w:r>
            <w:r>
              <w:rPr>
                <w:rFonts w:ascii="Consolas" w:eastAsia="Consolas" w:hAnsi="Consolas" w:cs="Consolas"/>
                <w:sz w:val="22"/>
                <w:shd w:val="clear" w:color="auto" w:fill="FFF67A"/>
              </w:rPr>
              <w:t xml:space="preserve"> </w:t>
            </w:r>
          </w:p>
        </w:tc>
      </w:tr>
    </w:tbl>
    <w:p w14:paraId="2C9D03E9" w14:textId="77777777" w:rsidR="00212933" w:rsidRDefault="00212933">
      <w:pPr>
        <w:spacing w:before="120" w:after="120" w:line="288" w:lineRule="auto"/>
      </w:pPr>
    </w:p>
    <w:sectPr w:rsidR="00212933">
      <w:headerReference w:type="default" r:id="rId14"/>
      <w:footerReference w:type="default" r:id="rId15"/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998C" w14:textId="77777777" w:rsidR="00B80BE6" w:rsidRDefault="00B80BE6">
      <w:r>
        <w:separator/>
      </w:r>
    </w:p>
  </w:endnote>
  <w:endnote w:type="continuationSeparator" w:id="0">
    <w:p w14:paraId="4576C88D" w14:textId="77777777" w:rsidR="00B80BE6" w:rsidRDefault="00B8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34BC" w14:textId="77777777" w:rsidR="00212933" w:rsidRDefault="002129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894E" w14:textId="77777777" w:rsidR="00B80BE6" w:rsidRDefault="00B80BE6">
      <w:r>
        <w:separator/>
      </w:r>
    </w:p>
  </w:footnote>
  <w:footnote w:type="continuationSeparator" w:id="0">
    <w:p w14:paraId="16C5A56C" w14:textId="77777777" w:rsidR="00B80BE6" w:rsidRDefault="00B80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BEEA" w14:textId="77777777" w:rsidR="00212933" w:rsidRDefault="002129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5D"/>
    <w:multiLevelType w:val="multilevel"/>
    <w:tmpl w:val="95E274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40A31"/>
    <w:multiLevelType w:val="multilevel"/>
    <w:tmpl w:val="4A645DC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BE26BB"/>
    <w:multiLevelType w:val="multilevel"/>
    <w:tmpl w:val="01BCF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FC49EC"/>
    <w:multiLevelType w:val="multilevel"/>
    <w:tmpl w:val="36A0E9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D6776E"/>
    <w:multiLevelType w:val="multilevel"/>
    <w:tmpl w:val="0CEC353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1C7C9B"/>
    <w:multiLevelType w:val="multilevel"/>
    <w:tmpl w:val="0E7E3BC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1B3A04"/>
    <w:multiLevelType w:val="multilevel"/>
    <w:tmpl w:val="EADA3B6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27026C"/>
    <w:multiLevelType w:val="multilevel"/>
    <w:tmpl w:val="22F221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596F9F"/>
    <w:multiLevelType w:val="multilevel"/>
    <w:tmpl w:val="0FF0AF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7C261A"/>
    <w:multiLevelType w:val="multilevel"/>
    <w:tmpl w:val="BABA141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B955E2"/>
    <w:multiLevelType w:val="multilevel"/>
    <w:tmpl w:val="FC283FC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D50C43"/>
    <w:multiLevelType w:val="multilevel"/>
    <w:tmpl w:val="4D16C6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48562B"/>
    <w:multiLevelType w:val="multilevel"/>
    <w:tmpl w:val="066A64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F64227"/>
    <w:multiLevelType w:val="multilevel"/>
    <w:tmpl w:val="3B5CCA0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B47E8F"/>
    <w:multiLevelType w:val="multilevel"/>
    <w:tmpl w:val="FE78F36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7548278">
    <w:abstractNumId w:val="11"/>
  </w:num>
  <w:num w:numId="2" w16cid:durableId="871264109">
    <w:abstractNumId w:val="2"/>
  </w:num>
  <w:num w:numId="3" w16cid:durableId="704602766">
    <w:abstractNumId w:val="7"/>
  </w:num>
  <w:num w:numId="4" w16cid:durableId="616062041">
    <w:abstractNumId w:val="13"/>
  </w:num>
  <w:num w:numId="5" w16cid:durableId="1238633562">
    <w:abstractNumId w:val="3"/>
  </w:num>
  <w:num w:numId="6" w16cid:durableId="550579953">
    <w:abstractNumId w:val="12"/>
  </w:num>
  <w:num w:numId="7" w16cid:durableId="215241784">
    <w:abstractNumId w:val="10"/>
  </w:num>
  <w:num w:numId="8" w16cid:durableId="1707952166">
    <w:abstractNumId w:val="4"/>
  </w:num>
  <w:num w:numId="9" w16cid:durableId="2030183720">
    <w:abstractNumId w:val="0"/>
  </w:num>
  <w:num w:numId="10" w16cid:durableId="358092672">
    <w:abstractNumId w:val="9"/>
  </w:num>
  <w:num w:numId="11" w16cid:durableId="1468358635">
    <w:abstractNumId w:val="6"/>
  </w:num>
  <w:num w:numId="12" w16cid:durableId="545217138">
    <w:abstractNumId w:val="14"/>
  </w:num>
  <w:num w:numId="13" w16cid:durableId="1973824589">
    <w:abstractNumId w:val="8"/>
  </w:num>
  <w:num w:numId="14" w16cid:durableId="2064060643">
    <w:abstractNumId w:val="5"/>
  </w:num>
  <w:num w:numId="15" w16cid:durableId="119689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933"/>
    <w:rsid w:val="001D7D55"/>
    <w:rsid w:val="00212933"/>
    <w:rsid w:val="00282254"/>
    <w:rsid w:val="00325D19"/>
    <w:rsid w:val="00424F4C"/>
    <w:rsid w:val="005D12A5"/>
    <w:rsid w:val="00B80BE6"/>
    <w:rsid w:val="00C422E8"/>
    <w:rsid w:val="00D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3282"/>
  <w15:docId w15:val="{7068BC30-DF01-EE4D-9CAC-C564C896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 Max</cp:lastModifiedBy>
  <cp:revision>6</cp:revision>
  <dcterms:created xsi:type="dcterms:W3CDTF">2023-01-27T13:54:00Z</dcterms:created>
  <dcterms:modified xsi:type="dcterms:W3CDTF">2023-01-29T04:30:00Z</dcterms:modified>
</cp:coreProperties>
</file>