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6A291F" w14:textId="2030C113" w:rsidR="00AF5D74" w:rsidRDefault="00561308">
      <w:r>
        <w:t xml:space="preserve">Web Scrapping </w:t>
      </w:r>
    </w:p>
    <w:p w14:paraId="096BBFC9" w14:textId="27951206" w:rsidR="00561308" w:rsidRDefault="00561308" w:rsidP="00561308">
      <w:pPr>
        <w:pStyle w:val="Prrafodelista"/>
        <w:numPr>
          <w:ilvl w:val="0"/>
          <w:numId w:val="1"/>
        </w:numPr>
      </w:pPr>
      <w:proofErr w:type="spellStart"/>
      <w:r>
        <w:t>Buscar</w:t>
      </w:r>
      <w:proofErr w:type="spellEnd"/>
      <w:r>
        <w:t xml:space="preserve"> la web.</w:t>
      </w:r>
    </w:p>
    <w:p w14:paraId="1CE12A40" w14:textId="0478FA2A" w:rsidR="00561308" w:rsidRDefault="00561308" w:rsidP="00561308">
      <w:pPr>
        <w:pStyle w:val="Prrafodelista"/>
        <w:ind w:firstLine="0"/>
      </w:pPr>
      <w:r>
        <w:rPr>
          <w:noProof/>
        </w:rPr>
        <w:drawing>
          <wp:inline distT="0" distB="0" distL="0" distR="0" wp14:anchorId="3021BFBA" wp14:editId="2B0EEF4B">
            <wp:extent cx="5400040" cy="2971800"/>
            <wp:effectExtent l="0" t="0" r="0" b="0"/>
            <wp:docPr id="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4A9C" w14:textId="36F3EAFC" w:rsidR="00561308" w:rsidRDefault="00561308" w:rsidP="00561308">
      <w:pPr>
        <w:pStyle w:val="Prrafodelista"/>
        <w:numPr>
          <w:ilvl w:val="0"/>
          <w:numId w:val="1"/>
        </w:numPr>
        <w:rPr>
          <w:lang w:val="es-ES"/>
        </w:rPr>
      </w:pPr>
      <w:r w:rsidRPr="00561308">
        <w:rPr>
          <w:lang w:val="es-ES"/>
        </w:rPr>
        <w:t>Hacemos clic en ‘Consulta estadísticas p</w:t>
      </w:r>
      <w:r>
        <w:rPr>
          <w:lang w:val="es-ES"/>
        </w:rPr>
        <w:t>esqueras’.</w:t>
      </w:r>
      <w:r w:rsidRPr="00561308">
        <w:rPr>
          <w:noProof/>
          <w:lang w:val="es-ES"/>
        </w:rPr>
        <w:t xml:space="preserve"> </w:t>
      </w:r>
      <w:r>
        <w:rPr>
          <w:noProof/>
          <w:lang w:val="es-ES"/>
        </w:rPr>
        <w:drawing>
          <wp:inline distT="0" distB="0" distL="0" distR="0" wp14:anchorId="7142DF1E" wp14:editId="6E21ADD6">
            <wp:extent cx="5400040" cy="3303270"/>
            <wp:effectExtent l="0" t="0" r="0" b="0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9790" w14:textId="28638BCA" w:rsidR="00561308" w:rsidRDefault="00561308" w:rsidP="00561308">
      <w:pPr>
        <w:pStyle w:val="Prrafodelista"/>
        <w:numPr>
          <w:ilvl w:val="0"/>
          <w:numId w:val="1"/>
        </w:numPr>
        <w:ind w:firstLine="0"/>
        <w:rPr>
          <w:lang w:val="es-ES"/>
        </w:rPr>
      </w:pPr>
      <w:r w:rsidRPr="00561308">
        <w:rPr>
          <w:lang w:val="es-ES"/>
        </w:rPr>
        <w:t>Hacemos clic en ‘</w:t>
      </w:r>
      <w:r w:rsidRPr="00561308">
        <w:rPr>
          <w:lang w:val="es-ES"/>
        </w:rPr>
        <w:t>Primera venta de pesca fresca en lonja</w:t>
      </w:r>
      <w:r>
        <w:rPr>
          <w:lang w:val="es-ES"/>
        </w:rPr>
        <w:t xml:space="preserve">’. Una vez allí rellenamos nuestros campos de interés (grupo, especie, periodo de tiempo y ámbito geográfico. Una vez rellenada la información hacemos </w:t>
      </w:r>
      <w:proofErr w:type="spellStart"/>
      <w:proofErr w:type="gramStart"/>
      <w:r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 en ‘Ejecutar consulta’.</w:t>
      </w:r>
    </w:p>
    <w:p w14:paraId="03DEF24E" w14:textId="77777777" w:rsidR="00561308" w:rsidRDefault="00561308" w:rsidP="00561308">
      <w:pPr>
        <w:pStyle w:val="Prrafodelista"/>
        <w:ind w:firstLine="0"/>
        <w:rPr>
          <w:lang w:val="es-ES"/>
        </w:rPr>
      </w:pPr>
    </w:p>
    <w:p w14:paraId="4678F099" w14:textId="4828235A" w:rsidR="00561308" w:rsidRDefault="00561308" w:rsidP="00561308">
      <w:pPr>
        <w:pStyle w:val="Prrafodelista"/>
        <w:ind w:firstLine="0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4F741146" wp14:editId="32B4322E">
            <wp:extent cx="5400040" cy="4040505"/>
            <wp:effectExtent l="0" t="0" r="0" b="0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4- </w:t>
      </w:r>
      <w:r>
        <w:rPr>
          <w:lang w:val="es-ES"/>
        </w:rPr>
        <w:tab/>
        <w:t>Una vez obtenida la consulta, tendrá una imagen como esta:</w:t>
      </w:r>
    </w:p>
    <w:p w14:paraId="46E11926" w14:textId="2E5F6F7F" w:rsidR="00D711F6" w:rsidRDefault="00D711F6" w:rsidP="00561308">
      <w:pPr>
        <w:pStyle w:val="Prrafodelista"/>
        <w:ind w:firstLine="0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1E4516B5" wp14:editId="70E0023F">
            <wp:extent cx="5400040" cy="5892165"/>
            <wp:effectExtent l="0" t="0" r="0" b="0"/>
            <wp:docPr id="4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9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2830" w14:textId="580F3181" w:rsidR="00561308" w:rsidRDefault="00D711F6" w:rsidP="00D711F6">
      <w:pPr>
        <w:pStyle w:val="Prrafodelista"/>
        <w:numPr>
          <w:ilvl w:val="0"/>
          <w:numId w:val="2"/>
        </w:numPr>
        <w:rPr>
          <w:lang w:val="es-ES"/>
        </w:rPr>
      </w:pPr>
      <w:r w:rsidRPr="00D711F6">
        <w:rPr>
          <w:lang w:val="es-ES"/>
        </w:rPr>
        <w:t xml:space="preserve">Hacemos clic en el botón derecho de nuestro ratón y entramos en </w:t>
      </w:r>
      <w:r>
        <w:rPr>
          <w:lang w:val="es-ES"/>
        </w:rPr>
        <w:t>‘</w:t>
      </w:r>
      <w:r w:rsidRPr="00D711F6">
        <w:rPr>
          <w:lang w:val="es-ES"/>
        </w:rPr>
        <w:t>Inspeccionar</w:t>
      </w:r>
      <w:r>
        <w:rPr>
          <w:lang w:val="es-ES"/>
        </w:rPr>
        <w:t>’</w:t>
      </w:r>
      <w:r w:rsidRPr="00D711F6">
        <w:rPr>
          <w:lang w:val="es-ES"/>
        </w:rPr>
        <w:t>, una vez allí buscamos las características de código de nuestra tabla.</w:t>
      </w:r>
    </w:p>
    <w:p w14:paraId="59EAFEB3" w14:textId="75749CD3" w:rsidR="00D711F6" w:rsidRDefault="00D711F6" w:rsidP="00D711F6">
      <w:pPr>
        <w:pStyle w:val="Prrafodelista"/>
        <w:ind w:firstLine="0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15B14E3B" wp14:editId="5B4AD88A">
            <wp:extent cx="5400040" cy="2668905"/>
            <wp:effectExtent l="0" t="0" r="0" b="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FFF4" w14:textId="3AF0BBB9" w:rsidR="00D711F6" w:rsidRDefault="00D711F6" w:rsidP="00D711F6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Con el tipo de objeto y la URL, podemos obtener los datos mediante web </w:t>
      </w:r>
      <w:proofErr w:type="spellStart"/>
      <w:r>
        <w:rPr>
          <w:lang w:val="es-ES"/>
        </w:rPr>
        <w:t>scraping</w:t>
      </w:r>
      <w:proofErr w:type="spellEnd"/>
      <w:r>
        <w:rPr>
          <w:lang w:val="es-ES"/>
        </w:rPr>
        <w:t xml:space="preserve">. Para </w:t>
      </w:r>
      <w:proofErr w:type="spellStart"/>
      <w:r>
        <w:rPr>
          <w:lang w:val="es-ES"/>
        </w:rPr>
        <w:t>eelo</w:t>
      </w:r>
      <w:proofErr w:type="spellEnd"/>
      <w:r>
        <w:rPr>
          <w:lang w:val="es-ES"/>
        </w:rPr>
        <w:t xml:space="preserve"> ejecutaremos un código en Python, en el cual introduciremos la </w:t>
      </w:r>
      <w:proofErr w:type="spellStart"/>
      <w:r>
        <w:rPr>
          <w:lang w:val="es-ES"/>
        </w:rPr>
        <w:t>url</w:t>
      </w:r>
      <w:proofErr w:type="spellEnd"/>
      <w:r>
        <w:rPr>
          <w:lang w:val="es-ES"/>
        </w:rPr>
        <w:t xml:space="preserve"> de acceso y la clase del objeto que deseamos obtener.</w:t>
      </w:r>
    </w:p>
    <w:p w14:paraId="7949FA2A" w14:textId="051D131F" w:rsidR="00D711F6" w:rsidRDefault="00D711F6" w:rsidP="00D711F6">
      <w:pPr>
        <w:pStyle w:val="Prrafodelista"/>
        <w:ind w:firstLine="0"/>
        <w:rPr>
          <w:noProof/>
          <w:lang w:val="es-ES"/>
        </w:rPr>
      </w:pPr>
      <w:r>
        <w:rPr>
          <w:noProof/>
          <w:lang w:val="es-ES"/>
        </w:rPr>
        <w:drawing>
          <wp:inline distT="0" distB="0" distL="0" distR="0" wp14:anchorId="24D74023" wp14:editId="3DCEA084">
            <wp:extent cx="5400040" cy="2538730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3C24" w14:textId="5EB4354B" w:rsidR="00D711F6" w:rsidRPr="00D711F6" w:rsidRDefault="00D711F6" w:rsidP="00D711F6">
      <w:pPr>
        <w:pStyle w:val="Prrafodelista"/>
        <w:numPr>
          <w:ilvl w:val="0"/>
          <w:numId w:val="2"/>
        </w:numPr>
        <w:tabs>
          <w:tab w:val="left" w:pos="3636"/>
        </w:tabs>
        <w:rPr>
          <w:lang w:val="es-ES"/>
        </w:rPr>
      </w:pPr>
      <w:r>
        <w:rPr>
          <w:lang w:val="es-ES"/>
        </w:rPr>
        <w:t>Con los datos en formato CSV ya podemos comenzar a trabajar con ellos.</w:t>
      </w:r>
    </w:p>
    <w:sectPr w:rsidR="00D711F6" w:rsidRPr="00D711F6" w:rsidSect="002F40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13C23"/>
    <w:multiLevelType w:val="hybridMultilevel"/>
    <w:tmpl w:val="309AF78C"/>
    <w:lvl w:ilvl="0" w:tplc="BD22338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AA5C68"/>
    <w:multiLevelType w:val="hybridMultilevel"/>
    <w:tmpl w:val="0D8C2BCA"/>
    <w:lvl w:ilvl="0" w:tplc="3FAC133A">
      <w:start w:val="5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308"/>
    <w:rsid w:val="002F40B2"/>
    <w:rsid w:val="00560C49"/>
    <w:rsid w:val="00561308"/>
    <w:rsid w:val="005C4ED7"/>
    <w:rsid w:val="00891165"/>
    <w:rsid w:val="00A85CAB"/>
    <w:rsid w:val="00AF5D74"/>
    <w:rsid w:val="00D711F6"/>
    <w:rsid w:val="00E11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1EDF8E"/>
  <w15:chartTrackingRefBased/>
  <w15:docId w15:val="{23A4AE62-AE66-4BA2-93B7-3FF703456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GB" w:eastAsia="en-US" w:bidi="ar-SA"/>
      </w:rPr>
    </w:rPrDefault>
    <w:pPrDefault>
      <w:pPr>
        <w:spacing w:after="160" w:line="259" w:lineRule="auto"/>
        <w:ind w:left="709"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613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123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Maximiliano Szkope Cobo</dc:creator>
  <cp:keywords/>
  <dc:description/>
  <cp:lastModifiedBy>Maximiliano Szkope Cobo</cp:lastModifiedBy>
  <cp:revision>1</cp:revision>
  <dcterms:created xsi:type="dcterms:W3CDTF">2024-04-20T07:46:00Z</dcterms:created>
  <dcterms:modified xsi:type="dcterms:W3CDTF">2024-04-20T08:03:00Z</dcterms:modified>
</cp:coreProperties>
</file>