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66C1" w14:textId="77777777" w:rsidR="00340B37" w:rsidRDefault="00340B37" w:rsidP="00340B37">
      <w:pPr>
        <w:jc w:val="center"/>
        <w:rPr>
          <w:b/>
          <w:bCs/>
          <w:lang w:val="es-AR"/>
        </w:rPr>
      </w:pPr>
    </w:p>
    <w:p w14:paraId="0F2B285B" w14:textId="77777777" w:rsidR="00340B37" w:rsidRDefault="00340B37" w:rsidP="00340B37">
      <w:pPr>
        <w:jc w:val="center"/>
        <w:rPr>
          <w:b/>
          <w:bCs/>
          <w:lang w:val="es-AR"/>
        </w:rPr>
      </w:pPr>
    </w:p>
    <w:p w14:paraId="71DF1AAD" w14:textId="0871C1F9" w:rsidR="00340B37" w:rsidRDefault="00340B37" w:rsidP="00340B37">
      <w:pPr>
        <w:jc w:val="center"/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7A855A04" wp14:editId="373D8348">
            <wp:extent cx="3942522" cy="1268996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84" cy="127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4333" w14:textId="77777777" w:rsidR="00340B37" w:rsidRDefault="00340B37">
      <w:pPr>
        <w:rPr>
          <w:b/>
          <w:bCs/>
          <w:lang w:val="es-AR"/>
        </w:rPr>
      </w:pPr>
    </w:p>
    <w:p w14:paraId="35E5284A" w14:textId="77777777" w:rsidR="00340B37" w:rsidRDefault="00340B37">
      <w:pPr>
        <w:rPr>
          <w:b/>
          <w:bCs/>
          <w:lang w:val="es-AR"/>
        </w:rPr>
      </w:pPr>
    </w:p>
    <w:p w14:paraId="58D51888" w14:textId="77777777" w:rsidR="00340B37" w:rsidRDefault="00340B37">
      <w:pPr>
        <w:rPr>
          <w:b/>
          <w:bCs/>
          <w:lang w:val="es-AR"/>
        </w:rPr>
      </w:pPr>
    </w:p>
    <w:p w14:paraId="61372F6F" w14:textId="77777777" w:rsidR="00340B37" w:rsidRDefault="00340B37">
      <w:pPr>
        <w:rPr>
          <w:b/>
          <w:bCs/>
          <w:lang w:val="es-AR"/>
        </w:rPr>
      </w:pPr>
    </w:p>
    <w:p w14:paraId="7A4E1E25" w14:textId="77777777" w:rsidR="002F1E0A" w:rsidRDefault="002F1E0A" w:rsidP="00B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  <w:lang w:val="es-AR"/>
        </w:rPr>
      </w:pPr>
      <w:r>
        <w:rPr>
          <w:rFonts w:ascii="Arial" w:hAnsi="Arial" w:cs="Arial"/>
          <w:b/>
          <w:bCs/>
          <w:sz w:val="52"/>
          <w:szCs w:val="52"/>
          <w:lang w:val="es-AR"/>
        </w:rPr>
        <w:t>TP Integrador</w:t>
      </w:r>
    </w:p>
    <w:p w14:paraId="5F01AC63" w14:textId="3FE97584" w:rsidR="00340B37" w:rsidRPr="00340B37" w:rsidRDefault="002F1E0A" w:rsidP="00B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  <w:lang w:val="es-AR"/>
        </w:rPr>
      </w:pPr>
      <w:r>
        <w:rPr>
          <w:rFonts w:ascii="Arial" w:hAnsi="Arial" w:cs="Arial"/>
          <w:b/>
          <w:bCs/>
          <w:sz w:val="52"/>
          <w:szCs w:val="52"/>
          <w:lang w:val="es-AR"/>
        </w:rPr>
        <w:t>2</w:t>
      </w:r>
      <w:r w:rsidR="00BD23EB" w:rsidRPr="00BD23EB">
        <w:rPr>
          <w:rFonts w:ascii="Arial" w:hAnsi="Arial" w:cs="Arial"/>
          <w:b/>
          <w:bCs/>
          <w:sz w:val="52"/>
          <w:szCs w:val="52"/>
          <w:lang w:val="es-AR"/>
        </w:rPr>
        <w:t>021</w:t>
      </w:r>
    </w:p>
    <w:p w14:paraId="1DE5F1C7" w14:textId="19790E80" w:rsidR="00340B37" w:rsidRDefault="00340B37" w:rsidP="002C1FDD">
      <w:pPr>
        <w:rPr>
          <w:rFonts w:ascii="Arial" w:hAnsi="Arial" w:cs="Arial"/>
          <w:b/>
          <w:bCs/>
          <w:sz w:val="40"/>
          <w:szCs w:val="40"/>
          <w:lang w:val="es-AR"/>
        </w:rPr>
      </w:pPr>
    </w:p>
    <w:p w14:paraId="542E089C" w14:textId="050D26C9" w:rsidR="00340B37" w:rsidRDefault="00340B37" w:rsidP="00340B37">
      <w:pPr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</w:p>
    <w:p w14:paraId="5CA024AE" w14:textId="77777777" w:rsidR="00340B37" w:rsidRDefault="00340B37" w:rsidP="00340B37">
      <w:pPr>
        <w:rPr>
          <w:rFonts w:ascii="Arial" w:hAnsi="Arial" w:cs="Arial"/>
          <w:sz w:val="40"/>
          <w:szCs w:val="40"/>
          <w:lang w:val="es-AR"/>
        </w:rPr>
      </w:pPr>
    </w:p>
    <w:p w14:paraId="79A62B49" w14:textId="372C74BC" w:rsidR="00340B37" w:rsidRDefault="002F1E0A" w:rsidP="00340B37">
      <w:p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Análisis de Datos</w:t>
      </w:r>
    </w:p>
    <w:p w14:paraId="4F969C3B" w14:textId="5E4FC126" w:rsidR="00340B37" w:rsidRDefault="00340B37" w:rsidP="00340B37">
      <w:pPr>
        <w:jc w:val="center"/>
        <w:rPr>
          <w:rFonts w:ascii="Arial" w:hAnsi="Arial" w:cs="Arial"/>
          <w:sz w:val="40"/>
          <w:szCs w:val="40"/>
          <w:lang w:val="es-AR"/>
        </w:rPr>
      </w:pPr>
    </w:p>
    <w:p w14:paraId="34B1BF0C" w14:textId="77777777" w:rsidR="002F1E0A" w:rsidRDefault="002F1E0A" w:rsidP="00340B37">
      <w:pPr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</w:p>
    <w:p w14:paraId="0FD39FD9" w14:textId="77777777" w:rsidR="00340B37" w:rsidRDefault="00340B37" w:rsidP="00340B37">
      <w:pPr>
        <w:rPr>
          <w:rFonts w:ascii="Arial" w:hAnsi="Arial" w:cs="Arial"/>
          <w:b/>
          <w:bCs/>
          <w:sz w:val="40"/>
          <w:szCs w:val="40"/>
          <w:lang w:val="es-AR"/>
        </w:rPr>
      </w:pPr>
    </w:p>
    <w:p w14:paraId="51093BAD" w14:textId="06AC01F4" w:rsidR="00340B37" w:rsidRPr="00340B37" w:rsidRDefault="00340B37" w:rsidP="00340B37">
      <w:pPr>
        <w:rPr>
          <w:rFonts w:ascii="Arial" w:hAnsi="Arial" w:cs="Arial"/>
          <w:sz w:val="40"/>
          <w:szCs w:val="40"/>
          <w:lang w:val="es-AR"/>
        </w:rPr>
      </w:pPr>
      <w:r w:rsidRPr="00340B37">
        <w:rPr>
          <w:rFonts w:ascii="Arial" w:hAnsi="Arial" w:cs="Arial"/>
          <w:sz w:val="40"/>
          <w:szCs w:val="40"/>
          <w:lang w:val="es-AR"/>
        </w:rPr>
        <w:t xml:space="preserve">Autor: Maximiliano </w:t>
      </w:r>
      <w:proofErr w:type="spellStart"/>
      <w:r w:rsidRPr="00340B37">
        <w:rPr>
          <w:rFonts w:ascii="Arial" w:hAnsi="Arial" w:cs="Arial"/>
          <w:sz w:val="40"/>
          <w:szCs w:val="40"/>
          <w:lang w:val="es-AR"/>
        </w:rPr>
        <w:t>Torti</w:t>
      </w:r>
      <w:proofErr w:type="spellEnd"/>
    </w:p>
    <w:p w14:paraId="32911284" w14:textId="77777777" w:rsidR="00340B37" w:rsidRDefault="00340B37" w:rsidP="00340B37">
      <w:pPr>
        <w:rPr>
          <w:rFonts w:ascii="Arial" w:hAnsi="Arial" w:cs="Arial"/>
          <w:b/>
          <w:bCs/>
          <w:sz w:val="40"/>
          <w:szCs w:val="40"/>
          <w:lang w:val="es-AR"/>
        </w:rPr>
      </w:pPr>
    </w:p>
    <w:p w14:paraId="7A5BE342" w14:textId="59F30DEF" w:rsidR="00340B37" w:rsidRPr="00340B37" w:rsidRDefault="00340B37" w:rsidP="00340B37">
      <w:pPr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b/>
          <w:bCs/>
          <w:lang w:val="es-AR"/>
        </w:rPr>
        <w:br w:type="page"/>
      </w:r>
    </w:p>
    <w:p w14:paraId="494608A3" w14:textId="580EC66E" w:rsidR="00340B37" w:rsidRDefault="00340B37">
      <w:pPr>
        <w:rPr>
          <w:b/>
          <w:bCs/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85449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2058F5" w14:textId="3176FC59" w:rsidR="006D69D2" w:rsidRPr="000C2842" w:rsidRDefault="006D69D2" w:rsidP="00DC0A34">
          <w:pPr>
            <w:pStyle w:val="TtuloTDC"/>
          </w:pPr>
          <w:r w:rsidRPr="000C2842">
            <w:t>Contenido</w:t>
          </w:r>
        </w:p>
        <w:p w14:paraId="3CBBB175" w14:textId="77777777" w:rsidR="00664046" w:rsidRPr="00664046" w:rsidRDefault="00664046" w:rsidP="00664046">
          <w:pPr>
            <w:rPr>
              <w:lang w:val="es-AR" w:eastAsia="es-AR"/>
            </w:rPr>
          </w:pPr>
        </w:p>
        <w:p w14:paraId="1C2DF090" w14:textId="45692284" w:rsidR="00000537" w:rsidRPr="00000537" w:rsidRDefault="006D69D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000537">
            <w:rPr>
              <w:rFonts w:ascii="Arial" w:hAnsi="Arial" w:cs="Arial"/>
              <w:sz w:val="32"/>
              <w:szCs w:val="32"/>
            </w:rPr>
            <w:fldChar w:fldCharType="begin"/>
          </w:r>
          <w:r w:rsidRPr="00000537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000537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69756038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Ejercicio 1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_Toc69756038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29743" w14:textId="3761EEB1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39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a.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_Toc69756039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219BBD" w14:textId="52720BC4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0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b.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_Toc69756040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60768E" w14:textId="4B5413FA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1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c.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_Toc69756041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B0F7B5" w14:textId="1F98EEFD" w:rsidR="00000537" w:rsidRPr="00000537" w:rsidRDefault="002C7BA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2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Ejercicio 2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_Toc69756042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1BB797" w14:textId="2FEABFEC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3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a.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_Toc69756043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5EF7B8" w14:textId="60E65C6D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4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b.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_Toc69756044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21BD8" w14:textId="3B9F9186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5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c.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_Toc69756045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30AAD" w14:textId="7423B17E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6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d.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_Toc69756046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BD8D8E" w14:textId="4DA47108" w:rsidR="00000537" w:rsidRPr="00000537" w:rsidRDefault="002C7BA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7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Ejercicio 3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_Toc69756047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EC3A0F" w14:textId="1F060CB9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8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a.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_Toc69756048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C1123" w14:textId="36D88E92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49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</w:rPr>
              <w:t>b.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_Toc69756049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AA54B0" w14:textId="34AAF15E" w:rsidR="00000537" w:rsidRPr="00000537" w:rsidRDefault="002C7BA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69756050" w:history="1">
            <w:r w:rsidR="00000537" w:rsidRPr="00000537">
              <w:rPr>
                <w:rStyle w:val="Hipervnculo"/>
                <w:rFonts w:ascii="Arial" w:hAnsi="Arial" w:cs="Arial"/>
                <w:noProof/>
                <w:sz w:val="32"/>
                <w:szCs w:val="32"/>
                <w:shd w:val="clear" w:color="auto" w:fill="FFFFFF"/>
              </w:rPr>
              <w:t>c.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_Toc69756050 \h </w:instrTex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t>10</w:t>
            </w:r>
            <w:r w:rsidR="00000537" w:rsidRPr="00000537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019B6C" w14:textId="757FD022" w:rsidR="006D69D2" w:rsidRPr="006D69D2" w:rsidRDefault="006D69D2">
          <w:pPr>
            <w:rPr>
              <w:lang w:val="es-AR"/>
            </w:rPr>
          </w:pPr>
          <w:r w:rsidRPr="00000537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0F7324FD" w14:textId="77777777" w:rsidR="002C1FDD" w:rsidRDefault="002C1FDD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5E6ECADD" w14:textId="5BDFB789" w:rsidR="006D69D2" w:rsidRPr="006D69D2" w:rsidRDefault="002F1E0A" w:rsidP="006B7C15">
      <w:pPr>
        <w:pStyle w:val="Ttulo1"/>
        <w:spacing w:line="276" w:lineRule="auto"/>
      </w:pPr>
      <w:bookmarkStart w:id="0" w:name="_Toc69756038"/>
      <w:r>
        <w:lastRenderedPageBreak/>
        <w:t>Apartado</w:t>
      </w:r>
      <w:r w:rsidR="00DC0A34" w:rsidRPr="00DC0A34">
        <w:t xml:space="preserve"> 1</w:t>
      </w:r>
      <w:bookmarkEnd w:id="0"/>
      <w:r w:rsidR="006D69D2" w:rsidRPr="00DC0A34">
        <w:tab/>
      </w:r>
    </w:p>
    <w:p w14:paraId="361D3210" w14:textId="2229D47F" w:rsidR="00500B70" w:rsidRDefault="00500B70" w:rsidP="006B7C15">
      <w:pPr>
        <w:pStyle w:val="Ttulo2"/>
        <w:spacing w:line="276" w:lineRule="auto"/>
      </w:pPr>
    </w:p>
    <w:p w14:paraId="29ECAF9E" w14:textId="2BEA98FB" w:rsidR="002F1E0A" w:rsidRDefault="000A6CA1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comenzó</w:t>
      </w:r>
      <w:r w:rsidR="002F1E0A" w:rsidRPr="002F1E0A">
        <w:rPr>
          <w:rFonts w:ascii="Arial" w:hAnsi="Arial" w:cs="Arial"/>
          <w:sz w:val="24"/>
          <w:szCs w:val="24"/>
          <w:lang w:val="es-AR"/>
        </w:rPr>
        <w:t xml:space="preserve"> cargando el </w:t>
      </w:r>
      <w:proofErr w:type="spellStart"/>
      <w:r w:rsidR="002F1E0A" w:rsidRPr="002F1E0A">
        <w:rPr>
          <w:rFonts w:ascii="Arial" w:hAnsi="Arial" w:cs="Arial"/>
          <w:sz w:val="24"/>
          <w:szCs w:val="24"/>
          <w:lang w:val="es-AR"/>
        </w:rPr>
        <w:t>dataset</w:t>
      </w:r>
      <w:proofErr w:type="spellEnd"/>
      <w:r w:rsidR="002F1E0A" w:rsidRPr="002F1E0A">
        <w:rPr>
          <w:rFonts w:ascii="Arial" w:hAnsi="Arial" w:cs="Arial"/>
          <w:sz w:val="24"/>
          <w:szCs w:val="24"/>
          <w:lang w:val="es-AR"/>
        </w:rPr>
        <w:t xml:space="preserve"> con pandas y</w:t>
      </w:r>
      <w:r>
        <w:rPr>
          <w:rFonts w:ascii="Arial" w:hAnsi="Arial" w:cs="Arial"/>
          <w:sz w:val="24"/>
          <w:szCs w:val="24"/>
          <w:lang w:val="es-AR"/>
        </w:rPr>
        <w:t xml:space="preserve"> luego se utilizaron </w:t>
      </w:r>
      <w:r w:rsidRPr="002F1E0A">
        <w:rPr>
          <w:rFonts w:ascii="Arial" w:hAnsi="Arial" w:cs="Arial"/>
          <w:sz w:val="24"/>
          <w:szCs w:val="24"/>
          <w:lang w:val="es-AR"/>
        </w:rPr>
        <w:t>los</w:t>
      </w:r>
      <w:r w:rsidR="002F1E0A" w:rsidRPr="002F1E0A">
        <w:rPr>
          <w:rFonts w:ascii="Arial" w:hAnsi="Arial" w:cs="Arial"/>
          <w:sz w:val="24"/>
          <w:szCs w:val="24"/>
          <w:lang w:val="es-AR"/>
        </w:rPr>
        <w:t xml:space="preserve"> métodos “head” y “describe2 y las propiedades “</w:t>
      </w:r>
      <w:proofErr w:type="spellStart"/>
      <w:r w:rsidR="002F1E0A" w:rsidRPr="002F1E0A">
        <w:rPr>
          <w:rFonts w:ascii="Arial" w:hAnsi="Arial" w:cs="Arial"/>
          <w:sz w:val="24"/>
          <w:szCs w:val="24"/>
          <w:lang w:val="es-AR"/>
        </w:rPr>
        <w:t>shape</w:t>
      </w:r>
      <w:proofErr w:type="spellEnd"/>
      <w:r w:rsidR="002F1E0A" w:rsidRPr="002F1E0A">
        <w:rPr>
          <w:rFonts w:ascii="Arial" w:hAnsi="Arial" w:cs="Arial"/>
          <w:sz w:val="24"/>
          <w:szCs w:val="24"/>
          <w:lang w:val="es-AR"/>
        </w:rPr>
        <w:t>” y “</w:t>
      </w:r>
      <w:proofErr w:type="spellStart"/>
      <w:r w:rsidR="002F1E0A" w:rsidRPr="002F1E0A">
        <w:rPr>
          <w:rFonts w:ascii="Arial" w:hAnsi="Arial" w:cs="Arial"/>
          <w:sz w:val="24"/>
          <w:szCs w:val="24"/>
          <w:lang w:val="es-AR"/>
        </w:rPr>
        <w:t>dtypes</w:t>
      </w:r>
      <w:proofErr w:type="spellEnd"/>
      <w:r w:rsidR="002F1E0A" w:rsidRPr="002F1E0A">
        <w:rPr>
          <w:rFonts w:ascii="Arial" w:hAnsi="Arial" w:cs="Arial"/>
          <w:sz w:val="24"/>
          <w:szCs w:val="24"/>
          <w:lang w:val="es-AR"/>
        </w:rPr>
        <w:t>” para realizar un primer resume</w:t>
      </w:r>
      <w:r w:rsidR="002F1E0A">
        <w:rPr>
          <w:rFonts w:ascii="Arial" w:hAnsi="Arial" w:cs="Arial"/>
          <w:sz w:val="24"/>
          <w:szCs w:val="24"/>
          <w:lang w:val="es-AR"/>
        </w:rPr>
        <w:t>n</w:t>
      </w:r>
      <w:r w:rsidR="002F1E0A" w:rsidRPr="002F1E0A">
        <w:rPr>
          <w:rFonts w:ascii="Arial" w:hAnsi="Arial" w:cs="Arial"/>
          <w:sz w:val="24"/>
          <w:szCs w:val="24"/>
          <w:lang w:val="es-AR"/>
        </w:rPr>
        <w:t>.</w:t>
      </w:r>
    </w:p>
    <w:p w14:paraId="59DD7440" w14:textId="71D42D71" w:rsidR="002F1E0A" w:rsidRPr="002F1E0A" w:rsidRDefault="002F1E0A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2F1E0A">
        <w:rPr>
          <w:rFonts w:ascii="Arial" w:hAnsi="Arial" w:cs="Arial"/>
          <w:sz w:val="24"/>
          <w:szCs w:val="24"/>
          <w:lang w:val="es-AR"/>
        </w:rPr>
        <w:t>De lo anterior se identific</w:t>
      </w:r>
      <w:r w:rsidR="000A6CA1">
        <w:rPr>
          <w:rFonts w:ascii="Arial" w:hAnsi="Arial" w:cs="Arial"/>
          <w:sz w:val="24"/>
          <w:szCs w:val="24"/>
          <w:lang w:val="es-AR"/>
        </w:rPr>
        <w:t>ó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que tenemos un </w:t>
      </w:r>
      <w:proofErr w:type="spellStart"/>
      <w:r w:rsidRPr="002F1E0A">
        <w:rPr>
          <w:rFonts w:ascii="Arial" w:hAnsi="Arial" w:cs="Arial"/>
          <w:sz w:val="24"/>
          <w:szCs w:val="24"/>
          <w:lang w:val="es-AR"/>
        </w:rPr>
        <w:t>dataset</w:t>
      </w:r>
      <w:proofErr w:type="spellEnd"/>
      <w:r w:rsidRPr="002F1E0A">
        <w:rPr>
          <w:rFonts w:ascii="Arial" w:hAnsi="Arial" w:cs="Arial"/>
          <w:sz w:val="24"/>
          <w:szCs w:val="24"/>
          <w:lang w:val="es-AR"/>
        </w:rPr>
        <w:t xml:space="preserve"> con 23 columnas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features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y alrededor de 145 mil registros. Se observ</w:t>
      </w:r>
      <w:r w:rsidR="000A6CA1">
        <w:rPr>
          <w:rFonts w:ascii="Arial" w:hAnsi="Arial" w:cs="Arial"/>
          <w:sz w:val="24"/>
          <w:szCs w:val="24"/>
          <w:lang w:val="es-AR"/>
        </w:rPr>
        <w:t>ó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también a priori que </w:t>
      </w:r>
      <w:r>
        <w:rPr>
          <w:rFonts w:ascii="Arial" w:hAnsi="Arial" w:cs="Arial"/>
          <w:sz w:val="24"/>
          <w:szCs w:val="24"/>
          <w:lang w:val="es-AR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features</w:t>
      </w:r>
      <w:proofErr w:type="spellEnd"/>
      <w:r w:rsidRPr="002F1E0A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contienen diferentes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tipos de datos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y </w:t>
      </w:r>
      <w:r w:rsidR="000A6CA1">
        <w:rPr>
          <w:rFonts w:ascii="Arial" w:hAnsi="Arial" w:cs="Arial"/>
          <w:sz w:val="24"/>
          <w:szCs w:val="24"/>
          <w:lang w:val="es-AR"/>
        </w:rPr>
        <w:t>la</w:t>
      </w:r>
      <w:r>
        <w:rPr>
          <w:rFonts w:ascii="Arial" w:hAnsi="Arial" w:cs="Arial"/>
          <w:sz w:val="24"/>
          <w:szCs w:val="24"/>
          <w:lang w:val="es-AR"/>
        </w:rPr>
        <w:t xml:space="preserve"> presencia de</w:t>
      </w:r>
      <w:r w:rsidRPr="002F1E0A">
        <w:rPr>
          <w:rFonts w:ascii="Arial" w:hAnsi="Arial" w:cs="Arial"/>
          <w:sz w:val="24"/>
          <w:szCs w:val="24"/>
          <w:lang w:val="es-AR"/>
        </w:rPr>
        <w:t xml:space="preserve"> valores faltantes.</w:t>
      </w:r>
    </w:p>
    <w:p w14:paraId="20CF529D" w14:textId="37FC35E2" w:rsidR="002F1E0A" w:rsidRPr="002F1E0A" w:rsidRDefault="002F1E0A" w:rsidP="006B7C15">
      <w:pPr>
        <w:spacing w:line="276" w:lineRule="auto"/>
        <w:rPr>
          <w:lang w:val="es-AR"/>
        </w:rPr>
      </w:pPr>
      <w:proofErr w:type="gramStart"/>
      <w:r w:rsidRPr="002E666B">
        <w:rPr>
          <w:highlight w:val="yellow"/>
          <w:lang w:val="es-AR"/>
        </w:rPr>
        <w:t>PONER TODAS LAS COLUMNAS CON EXPLCIACION QUE SON</w:t>
      </w:r>
      <w:r w:rsidRPr="002F1E0A">
        <w:rPr>
          <w:highlight w:val="yellow"/>
          <w:lang w:val="es-AR"/>
        </w:rPr>
        <w:t>?</w:t>
      </w:r>
      <w:proofErr w:type="gramEnd"/>
    </w:p>
    <w:p w14:paraId="067062B9" w14:textId="7DF6F4E8" w:rsidR="00153EB4" w:rsidRPr="00153EB4" w:rsidRDefault="00153EB4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53EB4">
        <w:rPr>
          <w:rFonts w:ascii="Arial" w:hAnsi="Arial" w:cs="Arial"/>
          <w:sz w:val="24"/>
          <w:szCs w:val="24"/>
          <w:lang w:val="es-AR"/>
        </w:rPr>
        <w:t>Por el tipo de problema planteado,</w:t>
      </w:r>
      <w:r>
        <w:rPr>
          <w:rFonts w:ascii="Arial" w:hAnsi="Arial" w:cs="Arial"/>
          <w:sz w:val="24"/>
          <w:szCs w:val="24"/>
          <w:lang w:val="es-AR"/>
        </w:rPr>
        <w:t xml:space="preserve"> se identific</w:t>
      </w:r>
      <w:r w:rsidR="000A6CA1">
        <w:rPr>
          <w:rFonts w:ascii="Arial" w:hAnsi="Arial" w:cs="Arial"/>
          <w:sz w:val="24"/>
          <w:szCs w:val="24"/>
          <w:lang w:val="es-AR"/>
        </w:rPr>
        <w:t>ó</w:t>
      </w:r>
      <w:r>
        <w:rPr>
          <w:rFonts w:ascii="Arial" w:hAnsi="Arial" w:cs="Arial"/>
          <w:sz w:val="24"/>
          <w:szCs w:val="24"/>
          <w:lang w:val="es-AR"/>
        </w:rPr>
        <w:t xml:space="preserve"> como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v</w:t>
      </w:r>
      <w:r w:rsidRPr="00153EB4">
        <w:rPr>
          <w:rFonts w:ascii="Arial" w:hAnsi="Arial" w:cs="Arial"/>
          <w:sz w:val="24"/>
          <w:szCs w:val="24"/>
          <w:lang w:val="es-AR"/>
        </w:rPr>
        <w:t>ariable de salida ‘</w:t>
      </w:r>
      <w:proofErr w:type="spellStart"/>
      <w:r w:rsidRPr="00153EB4">
        <w:rPr>
          <w:rFonts w:ascii="Arial" w:hAnsi="Arial" w:cs="Arial"/>
          <w:sz w:val="24"/>
          <w:szCs w:val="24"/>
          <w:lang w:val="es-AR"/>
        </w:rPr>
        <w:t>RainTomorrow</w:t>
      </w:r>
      <w:proofErr w:type="spellEnd"/>
      <w:r w:rsidRPr="00153EB4">
        <w:rPr>
          <w:rFonts w:ascii="Arial" w:hAnsi="Arial" w:cs="Arial"/>
          <w:sz w:val="24"/>
          <w:szCs w:val="24"/>
          <w:lang w:val="es-AR"/>
        </w:rPr>
        <w:t>’</w:t>
      </w:r>
      <w:r>
        <w:rPr>
          <w:rFonts w:ascii="Arial" w:hAnsi="Arial" w:cs="Arial"/>
          <w:sz w:val="24"/>
          <w:szCs w:val="24"/>
          <w:lang w:val="es-AR"/>
        </w:rPr>
        <w:t xml:space="preserve"> y las otras 22 variables son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 de entrada. </w:t>
      </w:r>
      <w:r w:rsidR="000A6CA1">
        <w:rPr>
          <w:rFonts w:ascii="Arial" w:hAnsi="Arial" w:cs="Arial"/>
          <w:sz w:val="24"/>
          <w:szCs w:val="24"/>
          <w:lang w:val="es-AR"/>
        </w:rPr>
        <w:t>T</w:t>
      </w:r>
      <w:r w:rsidRPr="00153EB4">
        <w:rPr>
          <w:rFonts w:ascii="Arial" w:hAnsi="Arial" w:cs="Arial"/>
          <w:sz w:val="24"/>
          <w:szCs w:val="24"/>
          <w:lang w:val="es-AR"/>
        </w:rPr>
        <w:t>ambién</w:t>
      </w:r>
      <w:r w:rsidR="000A6CA1">
        <w:rPr>
          <w:rFonts w:ascii="Arial" w:hAnsi="Arial" w:cs="Arial"/>
          <w:sz w:val="24"/>
          <w:szCs w:val="24"/>
          <w:lang w:val="es-AR"/>
        </w:rPr>
        <w:t xml:space="preserve"> 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que el problema es de clasificación, donde la salida será 1 o 0 según se prediga que llueve mañana o no </w:t>
      </w:r>
      <w:r w:rsidR="000A6CA1">
        <w:rPr>
          <w:rFonts w:ascii="Arial" w:hAnsi="Arial" w:cs="Arial"/>
          <w:sz w:val="24"/>
          <w:szCs w:val="24"/>
          <w:lang w:val="es-AR"/>
        </w:rPr>
        <w:t>con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 datos del día de hoy.</w:t>
      </w:r>
    </w:p>
    <w:p w14:paraId="7BEE77C2" w14:textId="007A6557" w:rsidR="00153EB4" w:rsidRDefault="00153EB4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Posteriormente </w:t>
      </w:r>
      <w:r w:rsidR="000A6CA1">
        <w:rPr>
          <w:rFonts w:ascii="Arial" w:hAnsi="Arial" w:cs="Arial"/>
          <w:sz w:val="24"/>
          <w:szCs w:val="24"/>
          <w:lang w:val="es-AR"/>
        </w:rPr>
        <w:t>se analizaron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 las variables</w:t>
      </w:r>
      <w:r w:rsidR="00A90CE1">
        <w:rPr>
          <w:rFonts w:ascii="Arial" w:hAnsi="Arial" w:cs="Arial"/>
          <w:sz w:val="24"/>
          <w:szCs w:val="24"/>
          <w:lang w:val="es-AR"/>
        </w:rPr>
        <w:t xml:space="preserve"> de entrada</w:t>
      </w:r>
      <w:r w:rsidRPr="00153EB4">
        <w:rPr>
          <w:rFonts w:ascii="Arial" w:hAnsi="Arial" w:cs="Arial"/>
          <w:sz w:val="24"/>
          <w:szCs w:val="24"/>
          <w:lang w:val="es-AR"/>
        </w:rPr>
        <w:t xml:space="preserve"> según el tipo de dato:</w:t>
      </w:r>
    </w:p>
    <w:p w14:paraId="725684FB" w14:textId="69DE51C8" w:rsidR="00153EB4" w:rsidRPr="005033CD" w:rsidRDefault="00153EB4" w:rsidP="006B7C15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5033CD">
        <w:rPr>
          <w:rFonts w:ascii="Arial" w:hAnsi="Arial" w:cs="Arial"/>
          <w:b/>
          <w:bCs/>
          <w:sz w:val="24"/>
          <w:szCs w:val="24"/>
          <w:lang w:val="es-AR"/>
        </w:rPr>
        <w:t>Numéricas (16 en total)</w:t>
      </w:r>
    </w:p>
    <w:p w14:paraId="68D55927" w14:textId="3877FFEA" w:rsidR="00B068FD" w:rsidRDefault="00153EB4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Utiliza</w:t>
      </w:r>
      <w:r w:rsidR="000A6CA1">
        <w:rPr>
          <w:rFonts w:ascii="Arial" w:hAnsi="Arial" w:cs="Arial"/>
          <w:sz w:val="24"/>
          <w:szCs w:val="24"/>
          <w:lang w:val="es-AR"/>
        </w:rPr>
        <w:t>ndo</w:t>
      </w:r>
      <w:r>
        <w:rPr>
          <w:rFonts w:ascii="Arial" w:hAnsi="Arial" w:cs="Arial"/>
          <w:sz w:val="24"/>
          <w:szCs w:val="24"/>
          <w:lang w:val="es-AR"/>
        </w:rPr>
        <w:t xml:space="preserve"> el método describe y las funciones </w:t>
      </w:r>
      <w:r w:rsidR="005033CD">
        <w:rPr>
          <w:rFonts w:ascii="Arial" w:hAnsi="Arial" w:cs="Arial"/>
          <w:sz w:val="24"/>
          <w:szCs w:val="24"/>
          <w:lang w:val="es-AR"/>
        </w:rPr>
        <w:t>“</w:t>
      </w:r>
      <w:proofErr w:type="spellStart"/>
      <w:r w:rsidR="00B068FD">
        <w:rPr>
          <w:rFonts w:ascii="Arial" w:hAnsi="Arial" w:cs="Arial"/>
          <w:sz w:val="24"/>
          <w:szCs w:val="24"/>
          <w:lang w:val="es-AR"/>
        </w:rPr>
        <w:t>distplot</w:t>
      </w:r>
      <w:proofErr w:type="spellEnd"/>
      <w:r w:rsidR="005033CD">
        <w:rPr>
          <w:rFonts w:ascii="Arial" w:hAnsi="Arial" w:cs="Arial"/>
          <w:sz w:val="24"/>
          <w:szCs w:val="24"/>
          <w:lang w:val="es-AR"/>
        </w:rPr>
        <w:t>”</w:t>
      </w:r>
      <w:r w:rsidR="00B068FD">
        <w:rPr>
          <w:rFonts w:ascii="Arial" w:hAnsi="Arial" w:cs="Arial"/>
          <w:sz w:val="24"/>
          <w:szCs w:val="24"/>
          <w:lang w:val="es-AR"/>
        </w:rPr>
        <w:t xml:space="preserve"> y </w:t>
      </w:r>
      <w:r w:rsidR="005033CD">
        <w:rPr>
          <w:rFonts w:ascii="Arial" w:hAnsi="Arial" w:cs="Arial"/>
          <w:sz w:val="24"/>
          <w:szCs w:val="24"/>
          <w:lang w:val="es-AR"/>
        </w:rPr>
        <w:t>“</w:t>
      </w:r>
      <w:proofErr w:type="spellStart"/>
      <w:r w:rsidR="00B068FD">
        <w:rPr>
          <w:rFonts w:ascii="Arial" w:hAnsi="Arial" w:cs="Arial"/>
          <w:sz w:val="24"/>
          <w:szCs w:val="24"/>
          <w:lang w:val="es-AR"/>
        </w:rPr>
        <w:t>boxplot</w:t>
      </w:r>
      <w:proofErr w:type="spellEnd"/>
      <w:r w:rsidR="005033CD">
        <w:rPr>
          <w:rFonts w:ascii="Arial" w:hAnsi="Arial" w:cs="Arial"/>
          <w:sz w:val="24"/>
          <w:szCs w:val="24"/>
          <w:lang w:val="es-AR"/>
        </w:rPr>
        <w:t>”</w:t>
      </w:r>
      <w:r w:rsidR="00B068FD">
        <w:rPr>
          <w:rFonts w:ascii="Arial" w:hAnsi="Arial" w:cs="Arial"/>
          <w:sz w:val="24"/>
          <w:szCs w:val="24"/>
          <w:lang w:val="es-AR"/>
        </w:rPr>
        <w:t xml:space="preserve"> de la librería </w:t>
      </w:r>
      <w:proofErr w:type="spellStart"/>
      <w:r w:rsidR="00B068FD">
        <w:rPr>
          <w:rFonts w:ascii="Arial" w:hAnsi="Arial" w:cs="Arial"/>
          <w:sz w:val="24"/>
          <w:szCs w:val="24"/>
          <w:lang w:val="es-AR"/>
        </w:rPr>
        <w:t>Seaborn</w:t>
      </w:r>
      <w:proofErr w:type="spellEnd"/>
      <w:r w:rsidR="00B068FD">
        <w:rPr>
          <w:rFonts w:ascii="Arial" w:hAnsi="Arial" w:cs="Arial"/>
          <w:sz w:val="24"/>
          <w:szCs w:val="24"/>
          <w:lang w:val="es-AR"/>
        </w:rPr>
        <w:t xml:space="preserve"> </w:t>
      </w:r>
      <w:r w:rsidR="000A6CA1">
        <w:rPr>
          <w:rFonts w:ascii="Arial" w:hAnsi="Arial" w:cs="Arial"/>
          <w:sz w:val="24"/>
          <w:szCs w:val="24"/>
          <w:lang w:val="es-AR"/>
        </w:rPr>
        <w:t>se obtuvieron</w:t>
      </w:r>
      <w:r w:rsidR="00B068FD">
        <w:rPr>
          <w:rFonts w:ascii="Arial" w:hAnsi="Arial" w:cs="Arial"/>
          <w:sz w:val="24"/>
          <w:szCs w:val="24"/>
          <w:lang w:val="es-AR"/>
        </w:rPr>
        <w:t xml:space="preserve"> el dominio, valores máximos / mínimos, la distribución y el diagrama “Box-</w:t>
      </w:r>
      <w:proofErr w:type="spellStart"/>
      <w:r w:rsidR="00B068FD">
        <w:rPr>
          <w:rFonts w:ascii="Arial" w:hAnsi="Arial" w:cs="Arial"/>
          <w:sz w:val="24"/>
          <w:szCs w:val="24"/>
          <w:lang w:val="es-AR"/>
        </w:rPr>
        <w:t>Whisker</w:t>
      </w:r>
      <w:proofErr w:type="spellEnd"/>
      <w:r w:rsidR="00B068FD">
        <w:rPr>
          <w:rFonts w:ascii="Arial" w:hAnsi="Arial" w:cs="Arial"/>
          <w:sz w:val="24"/>
          <w:szCs w:val="24"/>
          <w:lang w:val="es-AR"/>
        </w:rPr>
        <w:t>”.  Adjuntamos tabla resumen y gráficas</w:t>
      </w:r>
      <w:r w:rsidR="00D8675D">
        <w:rPr>
          <w:rFonts w:ascii="Arial" w:hAnsi="Arial" w:cs="Arial"/>
          <w:sz w:val="24"/>
          <w:szCs w:val="24"/>
          <w:lang w:val="es-AR"/>
        </w:rPr>
        <w:t xml:space="preserve">. </w:t>
      </w: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412"/>
        <w:gridCol w:w="706"/>
        <w:gridCol w:w="627"/>
        <w:gridCol w:w="936"/>
        <w:gridCol w:w="5675"/>
      </w:tblGrid>
      <w:tr w:rsidR="00D8675D" w:rsidRPr="00301646" w14:paraId="76C467EB" w14:textId="77777777" w:rsidTr="00D8675D">
        <w:trPr>
          <w:jc w:val="center"/>
        </w:trPr>
        <w:tc>
          <w:tcPr>
            <w:tcW w:w="1412" w:type="dxa"/>
          </w:tcPr>
          <w:p w14:paraId="5C4D2235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706" w:type="dxa"/>
          </w:tcPr>
          <w:p w14:paraId="16262505" w14:textId="6ABFF794" w:rsidR="00D8675D" w:rsidRPr="00301646" w:rsidRDefault="00D8675D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Valor</w:t>
            </w:r>
          </w:p>
        </w:tc>
        <w:tc>
          <w:tcPr>
            <w:tcW w:w="627" w:type="dxa"/>
          </w:tcPr>
          <w:p w14:paraId="5066FB85" w14:textId="38ED9ED3" w:rsidR="00D8675D" w:rsidRPr="00301646" w:rsidRDefault="00D8675D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Min</w:t>
            </w:r>
          </w:p>
        </w:tc>
        <w:tc>
          <w:tcPr>
            <w:tcW w:w="936" w:type="dxa"/>
          </w:tcPr>
          <w:p w14:paraId="19CBFAD4" w14:textId="4CA73488" w:rsidR="00D8675D" w:rsidRPr="00301646" w:rsidRDefault="00D8675D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Max</w:t>
            </w:r>
          </w:p>
        </w:tc>
        <w:tc>
          <w:tcPr>
            <w:tcW w:w="5675" w:type="dxa"/>
          </w:tcPr>
          <w:p w14:paraId="416264DE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Distribución</w:t>
            </w:r>
          </w:p>
        </w:tc>
      </w:tr>
      <w:tr w:rsidR="00D8675D" w:rsidRPr="00301646" w14:paraId="352BC80B" w14:textId="77777777" w:rsidTr="00D8675D">
        <w:trPr>
          <w:jc w:val="center"/>
        </w:trPr>
        <w:tc>
          <w:tcPr>
            <w:tcW w:w="1412" w:type="dxa"/>
            <w:vAlign w:val="center"/>
          </w:tcPr>
          <w:p w14:paraId="67D3A95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MinTemp</w:t>
            </w:r>
            <w:proofErr w:type="spellEnd"/>
          </w:p>
        </w:tc>
        <w:tc>
          <w:tcPr>
            <w:tcW w:w="706" w:type="dxa"/>
            <w:vAlign w:val="center"/>
          </w:tcPr>
          <w:p w14:paraId="3E13678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0976D35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-8.5</w:t>
            </w:r>
          </w:p>
        </w:tc>
        <w:tc>
          <w:tcPr>
            <w:tcW w:w="936" w:type="dxa"/>
            <w:vAlign w:val="center"/>
          </w:tcPr>
          <w:p w14:paraId="2E95DC9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33.9</w:t>
            </w:r>
          </w:p>
        </w:tc>
        <w:tc>
          <w:tcPr>
            <w:tcW w:w="5675" w:type="dxa"/>
            <w:vAlign w:val="center"/>
          </w:tcPr>
          <w:p w14:paraId="463D351F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gaussiana. Sesgo leve hacia la derecha</w:t>
            </w:r>
          </w:p>
        </w:tc>
      </w:tr>
      <w:tr w:rsidR="00D8675D" w:rsidRPr="00301646" w14:paraId="68998B19" w14:textId="77777777" w:rsidTr="00D8675D">
        <w:trPr>
          <w:jc w:val="center"/>
        </w:trPr>
        <w:tc>
          <w:tcPr>
            <w:tcW w:w="1412" w:type="dxa"/>
            <w:vAlign w:val="center"/>
          </w:tcPr>
          <w:p w14:paraId="6BA6296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MaxTemp</w:t>
            </w:r>
            <w:proofErr w:type="spellEnd"/>
          </w:p>
        </w:tc>
        <w:tc>
          <w:tcPr>
            <w:tcW w:w="706" w:type="dxa"/>
            <w:vAlign w:val="center"/>
          </w:tcPr>
          <w:p w14:paraId="608F6BB2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792381AC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-4.8</w:t>
            </w:r>
          </w:p>
        </w:tc>
        <w:tc>
          <w:tcPr>
            <w:tcW w:w="936" w:type="dxa"/>
            <w:vAlign w:val="center"/>
          </w:tcPr>
          <w:p w14:paraId="6232A6E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48.1</w:t>
            </w:r>
          </w:p>
        </w:tc>
        <w:tc>
          <w:tcPr>
            <w:tcW w:w="5675" w:type="dxa"/>
            <w:vAlign w:val="center"/>
          </w:tcPr>
          <w:p w14:paraId="4C3A033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gaussiana. Sesgo no tan leve hacia la derecha</w:t>
            </w:r>
          </w:p>
        </w:tc>
      </w:tr>
      <w:tr w:rsidR="00D8675D" w:rsidRPr="00301646" w14:paraId="4FEA2957" w14:textId="77777777" w:rsidTr="00D8675D">
        <w:trPr>
          <w:jc w:val="center"/>
        </w:trPr>
        <w:tc>
          <w:tcPr>
            <w:tcW w:w="1412" w:type="dxa"/>
            <w:vAlign w:val="center"/>
          </w:tcPr>
          <w:p w14:paraId="657A3A89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Rainfall</w:t>
            </w:r>
            <w:proofErr w:type="spellEnd"/>
          </w:p>
        </w:tc>
        <w:tc>
          <w:tcPr>
            <w:tcW w:w="706" w:type="dxa"/>
            <w:vAlign w:val="center"/>
          </w:tcPr>
          <w:p w14:paraId="1D248EA9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1E81AAA9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6F7CD0E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371</w:t>
            </w:r>
          </w:p>
        </w:tc>
        <w:tc>
          <w:tcPr>
            <w:tcW w:w="5675" w:type="dxa"/>
            <w:vAlign w:val="center"/>
          </w:tcPr>
          <w:p w14:paraId="226676D9" w14:textId="07193D9E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 xml:space="preserve">Irregular. Fuertemente puntiaguda </w:t>
            </w:r>
            <w:r>
              <w:rPr>
                <w:sz w:val="18"/>
                <w:szCs w:val="18"/>
                <w:lang w:val="es-AR"/>
              </w:rPr>
              <w:t xml:space="preserve">en </w:t>
            </w:r>
            <w:r w:rsidRPr="00301646">
              <w:rPr>
                <w:sz w:val="18"/>
                <w:szCs w:val="18"/>
                <w:lang w:val="es-AR"/>
              </w:rPr>
              <w:t>valores cercanos a 0. Con gran cantidad de valores extremos</w:t>
            </w:r>
          </w:p>
        </w:tc>
      </w:tr>
      <w:tr w:rsidR="00D8675D" w:rsidRPr="00301646" w14:paraId="572A4961" w14:textId="77777777" w:rsidTr="00D8675D">
        <w:trPr>
          <w:jc w:val="center"/>
        </w:trPr>
        <w:tc>
          <w:tcPr>
            <w:tcW w:w="1412" w:type="dxa"/>
            <w:vAlign w:val="center"/>
          </w:tcPr>
          <w:p w14:paraId="6540C585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Evaporation</w:t>
            </w:r>
            <w:proofErr w:type="spellEnd"/>
          </w:p>
        </w:tc>
        <w:tc>
          <w:tcPr>
            <w:tcW w:w="706" w:type="dxa"/>
            <w:vAlign w:val="center"/>
          </w:tcPr>
          <w:p w14:paraId="00E67422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2401F6A6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7A5FFDE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145</w:t>
            </w:r>
          </w:p>
        </w:tc>
        <w:tc>
          <w:tcPr>
            <w:tcW w:w="5675" w:type="dxa"/>
            <w:vAlign w:val="center"/>
          </w:tcPr>
          <w:p w14:paraId="4F9D0DE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Puntiaguda en valores menores a 10. Con gran cantidad de valores extremos</w:t>
            </w:r>
          </w:p>
        </w:tc>
      </w:tr>
      <w:tr w:rsidR="00D8675D" w:rsidRPr="00301646" w14:paraId="09248E3B" w14:textId="77777777" w:rsidTr="00D8675D">
        <w:trPr>
          <w:jc w:val="center"/>
        </w:trPr>
        <w:tc>
          <w:tcPr>
            <w:tcW w:w="1412" w:type="dxa"/>
            <w:vAlign w:val="center"/>
          </w:tcPr>
          <w:p w14:paraId="0C4DE38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Sunshine</w:t>
            </w:r>
            <w:proofErr w:type="spellEnd"/>
          </w:p>
        </w:tc>
        <w:tc>
          <w:tcPr>
            <w:tcW w:w="706" w:type="dxa"/>
            <w:vAlign w:val="center"/>
          </w:tcPr>
          <w:p w14:paraId="231DC0D4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477B4D3F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604F479F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14.5</w:t>
            </w:r>
          </w:p>
        </w:tc>
        <w:tc>
          <w:tcPr>
            <w:tcW w:w="5675" w:type="dxa"/>
            <w:vAlign w:val="center"/>
          </w:tcPr>
          <w:p w14:paraId="5C7B8184" w14:textId="3448C882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Irregular</w:t>
            </w:r>
          </w:p>
        </w:tc>
      </w:tr>
      <w:tr w:rsidR="00D8675D" w:rsidRPr="00301646" w14:paraId="6591F9E3" w14:textId="77777777" w:rsidTr="00D8675D">
        <w:trPr>
          <w:jc w:val="center"/>
        </w:trPr>
        <w:tc>
          <w:tcPr>
            <w:tcW w:w="1412" w:type="dxa"/>
            <w:vAlign w:val="center"/>
          </w:tcPr>
          <w:p w14:paraId="5A7128C7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WindGustSpeed</w:t>
            </w:r>
            <w:proofErr w:type="spellEnd"/>
          </w:p>
        </w:tc>
        <w:tc>
          <w:tcPr>
            <w:tcW w:w="706" w:type="dxa"/>
            <w:vAlign w:val="center"/>
          </w:tcPr>
          <w:p w14:paraId="42362EB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33ABD756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6</w:t>
            </w:r>
          </w:p>
        </w:tc>
        <w:tc>
          <w:tcPr>
            <w:tcW w:w="936" w:type="dxa"/>
            <w:vAlign w:val="center"/>
          </w:tcPr>
          <w:p w14:paraId="6270CD7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135</w:t>
            </w:r>
          </w:p>
        </w:tc>
        <w:tc>
          <w:tcPr>
            <w:tcW w:w="5675" w:type="dxa"/>
            <w:vAlign w:val="center"/>
          </w:tcPr>
          <w:p w14:paraId="1C8641A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 elevado nivel de ruido</w:t>
            </w:r>
          </w:p>
        </w:tc>
      </w:tr>
      <w:tr w:rsidR="00D8675D" w:rsidRPr="00301646" w14:paraId="3419EA57" w14:textId="77777777" w:rsidTr="00D8675D">
        <w:trPr>
          <w:jc w:val="center"/>
        </w:trPr>
        <w:tc>
          <w:tcPr>
            <w:tcW w:w="1412" w:type="dxa"/>
            <w:vAlign w:val="center"/>
          </w:tcPr>
          <w:p w14:paraId="2C2C5F3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WindSpeed9am</w:t>
            </w:r>
          </w:p>
        </w:tc>
        <w:tc>
          <w:tcPr>
            <w:tcW w:w="706" w:type="dxa"/>
            <w:vAlign w:val="center"/>
          </w:tcPr>
          <w:p w14:paraId="3D4DB472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69104FB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31CF9C5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130</w:t>
            </w:r>
          </w:p>
        </w:tc>
        <w:tc>
          <w:tcPr>
            <w:tcW w:w="5675" w:type="dxa"/>
            <w:vAlign w:val="center"/>
          </w:tcPr>
          <w:p w14:paraId="04AE770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 elevado nivel de ruido</w:t>
            </w:r>
          </w:p>
        </w:tc>
      </w:tr>
      <w:tr w:rsidR="00D8675D" w:rsidRPr="00301646" w14:paraId="7142DCD9" w14:textId="77777777" w:rsidTr="00D8675D">
        <w:trPr>
          <w:jc w:val="center"/>
        </w:trPr>
        <w:tc>
          <w:tcPr>
            <w:tcW w:w="1412" w:type="dxa"/>
            <w:vAlign w:val="center"/>
          </w:tcPr>
          <w:p w14:paraId="613FE36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WindSpeed3pm</w:t>
            </w:r>
          </w:p>
        </w:tc>
        <w:tc>
          <w:tcPr>
            <w:tcW w:w="706" w:type="dxa"/>
            <w:vAlign w:val="center"/>
          </w:tcPr>
          <w:p w14:paraId="6B047B9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2605B256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4397518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87</w:t>
            </w:r>
          </w:p>
        </w:tc>
        <w:tc>
          <w:tcPr>
            <w:tcW w:w="5675" w:type="dxa"/>
            <w:vAlign w:val="center"/>
          </w:tcPr>
          <w:p w14:paraId="1F1E878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 elevado nivel de ruido</w:t>
            </w:r>
          </w:p>
        </w:tc>
      </w:tr>
      <w:tr w:rsidR="00D8675D" w:rsidRPr="00301646" w14:paraId="2806CADC" w14:textId="77777777" w:rsidTr="00D8675D">
        <w:trPr>
          <w:jc w:val="center"/>
        </w:trPr>
        <w:tc>
          <w:tcPr>
            <w:tcW w:w="1412" w:type="dxa"/>
            <w:vAlign w:val="center"/>
          </w:tcPr>
          <w:p w14:paraId="2D1F6C9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Humidity9am</w:t>
            </w:r>
          </w:p>
        </w:tc>
        <w:tc>
          <w:tcPr>
            <w:tcW w:w="706" w:type="dxa"/>
            <w:vAlign w:val="center"/>
          </w:tcPr>
          <w:p w14:paraId="29969F9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12748A65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1BEDFCD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100</w:t>
            </w:r>
          </w:p>
        </w:tc>
        <w:tc>
          <w:tcPr>
            <w:tcW w:w="5675" w:type="dxa"/>
            <w:vAlign w:val="center"/>
          </w:tcPr>
          <w:p w14:paraId="14089347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 recortada con pico adicional en 100</w:t>
            </w:r>
          </w:p>
        </w:tc>
      </w:tr>
      <w:tr w:rsidR="00D8675D" w:rsidRPr="00301646" w14:paraId="2A8AC6EF" w14:textId="77777777" w:rsidTr="00D8675D">
        <w:trPr>
          <w:jc w:val="center"/>
        </w:trPr>
        <w:tc>
          <w:tcPr>
            <w:tcW w:w="1412" w:type="dxa"/>
            <w:vAlign w:val="center"/>
          </w:tcPr>
          <w:p w14:paraId="27A1190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Humidity3pm</w:t>
            </w:r>
          </w:p>
        </w:tc>
        <w:tc>
          <w:tcPr>
            <w:tcW w:w="706" w:type="dxa"/>
            <w:vAlign w:val="center"/>
          </w:tcPr>
          <w:p w14:paraId="6A495FAE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1BE87D04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4110BE05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100</w:t>
            </w:r>
          </w:p>
        </w:tc>
        <w:tc>
          <w:tcPr>
            <w:tcW w:w="5675" w:type="dxa"/>
            <w:vAlign w:val="center"/>
          </w:tcPr>
          <w:p w14:paraId="3A56AF2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</w:t>
            </w:r>
          </w:p>
        </w:tc>
      </w:tr>
      <w:tr w:rsidR="00D8675D" w:rsidRPr="00301646" w14:paraId="4BFCFFA8" w14:textId="77777777" w:rsidTr="00D8675D">
        <w:trPr>
          <w:jc w:val="center"/>
        </w:trPr>
        <w:tc>
          <w:tcPr>
            <w:tcW w:w="1412" w:type="dxa"/>
            <w:vAlign w:val="center"/>
          </w:tcPr>
          <w:p w14:paraId="28FE8F26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Pressure9am</w:t>
            </w:r>
          </w:p>
        </w:tc>
        <w:tc>
          <w:tcPr>
            <w:tcW w:w="706" w:type="dxa"/>
            <w:vAlign w:val="center"/>
          </w:tcPr>
          <w:p w14:paraId="48C673D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0057643E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980.5</w:t>
            </w:r>
          </w:p>
        </w:tc>
        <w:tc>
          <w:tcPr>
            <w:tcW w:w="936" w:type="dxa"/>
            <w:vAlign w:val="center"/>
          </w:tcPr>
          <w:p w14:paraId="33AD3D2C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1041</w:t>
            </w:r>
          </w:p>
        </w:tc>
        <w:tc>
          <w:tcPr>
            <w:tcW w:w="5675" w:type="dxa"/>
            <w:vAlign w:val="center"/>
          </w:tcPr>
          <w:p w14:paraId="18107FA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D8675D" w:rsidRPr="00301646" w14:paraId="07E9E870" w14:textId="77777777" w:rsidTr="00D8675D">
        <w:trPr>
          <w:jc w:val="center"/>
        </w:trPr>
        <w:tc>
          <w:tcPr>
            <w:tcW w:w="1412" w:type="dxa"/>
            <w:vAlign w:val="center"/>
          </w:tcPr>
          <w:p w14:paraId="43E8A467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Pressure3pm</w:t>
            </w:r>
          </w:p>
        </w:tc>
        <w:tc>
          <w:tcPr>
            <w:tcW w:w="706" w:type="dxa"/>
            <w:vAlign w:val="center"/>
          </w:tcPr>
          <w:p w14:paraId="4EF7CB20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13385DF3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977.1</w:t>
            </w:r>
          </w:p>
        </w:tc>
        <w:tc>
          <w:tcPr>
            <w:tcW w:w="936" w:type="dxa"/>
            <w:vAlign w:val="center"/>
          </w:tcPr>
          <w:p w14:paraId="7478E627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1039</w:t>
            </w:r>
          </w:p>
        </w:tc>
        <w:tc>
          <w:tcPr>
            <w:tcW w:w="5675" w:type="dxa"/>
            <w:vAlign w:val="center"/>
          </w:tcPr>
          <w:p w14:paraId="5D224CD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D8675D" w:rsidRPr="00301646" w14:paraId="7C220DBA" w14:textId="77777777" w:rsidTr="00D8675D">
        <w:trPr>
          <w:jc w:val="center"/>
        </w:trPr>
        <w:tc>
          <w:tcPr>
            <w:tcW w:w="1412" w:type="dxa"/>
            <w:vAlign w:val="center"/>
          </w:tcPr>
          <w:p w14:paraId="3386C37D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Cloud9am</w:t>
            </w:r>
          </w:p>
        </w:tc>
        <w:tc>
          <w:tcPr>
            <w:tcW w:w="706" w:type="dxa"/>
            <w:vAlign w:val="center"/>
          </w:tcPr>
          <w:p w14:paraId="5406721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Entero</w:t>
            </w:r>
          </w:p>
        </w:tc>
        <w:tc>
          <w:tcPr>
            <w:tcW w:w="627" w:type="dxa"/>
            <w:vAlign w:val="center"/>
          </w:tcPr>
          <w:p w14:paraId="1653DAD6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29FF0E99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5675" w:type="dxa"/>
            <w:vAlign w:val="center"/>
          </w:tcPr>
          <w:p w14:paraId="38DFC8AB" w14:textId="5D0E1485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(</w:t>
            </w:r>
            <w:r>
              <w:rPr>
                <w:sz w:val="18"/>
                <w:szCs w:val="18"/>
                <w:lang w:val="es-AR"/>
              </w:rPr>
              <w:t xml:space="preserve">a </w:t>
            </w:r>
            <w:r w:rsidRPr="00301646">
              <w:rPr>
                <w:sz w:val="18"/>
                <w:szCs w:val="18"/>
                <w:lang w:val="es-AR"/>
              </w:rPr>
              <w:t>valores discretos) bimodal</w:t>
            </w:r>
          </w:p>
        </w:tc>
      </w:tr>
      <w:tr w:rsidR="00D8675D" w:rsidRPr="00301646" w14:paraId="63AE6F82" w14:textId="77777777" w:rsidTr="00D8675D">
        <w:trPr>
          <w:jc w:val="center"/>
        </w:trPr>
        <w:tc>
          <w:tcPr>
            <w:tcW w:w="1412" w:type="dxa"/>
            <w:vAlign w:val="center"/>
          </w:tcPr>
          <w:p w14:paraId="41758EF5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Cloud3pm</w:t>
            </w:r>
          </w:p>
        </w:tc>
        <w:tc>
          <w:tcPr>
            <w:tcW w:w="706" w:type="dxa"/>
            <w:vAlign w:val="center"/>
          </w:tcPr>
          <w:p w14:paraId="55FA268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Entero</w:t>
            </w:r>
          </w:p>
        </w:tc>
        <w:tc>
          <w:tcPr>
            <w:tcW w:w="627" w:type="dxa"/>
            <w:vAlign w:val="center"/>
          </w:tcPr>
          <w:p w14:paraId="78A57EA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936" w:type="dxa"/>
            <w:vAlign w:val="center"/>
          </w:tcPr>
          <w:p w14:paraId="7FF8DCE7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5675" w:type="dxa"/>
            <w:vAlign w:val="center"/>
          </w:tcPr>
          <w:p w14:paraId="093F7D16" w14:textId="3900B83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(</w:t>
            </w:r>
            <w:r>
              <w:rPr>
                <w:sz w:val="18"/>
                <w:szCs w:val="18"/>
                <w:lang w:val="es-AR"/>
              </w:rPr>
              <w:t xml:space="preserve">a </w:t>
            </w:r>
            <w:r w:rsidRPr="00301646">
              <w:rPr>
                <w:sz w:val="18"/>
                <w:szCs w:val="18"/>
                <w:lang w:val="es-AR"/>
              </w:rPr>
              <w:t>valores discretos) bimodal</w:t>
            </w:r>
          </w:p>
        </w:tc>
      </w:tr>
      <w:tr w:rsidR="00D8675D" w:rsidRPr="00301646" w14:paraId="34B62A5B" w14:textId="77777777" w:rsidTr="00D8675D">
        <w:trPr>
          <w:jc w:val="center"/>
        </w:trPr>
        <w:tc>
          <w:tcPr>
            <w:tcW w:w="1412" w:type="dxa"/>
            <w:vAlign w:val="center"/>
          </w:tcPr>
          <w:p w14:paraId="35F8C91C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Temp9am</w:t>
            </w:r>
          </w:p>
        </w:tc>
        <w:tc>
          <w:tcPr>
            <w:tcW w:w="706" w:type="dxa"/>
            <w:vAlign w:val="center"/>
          </w:tcPr>
          <w:p w14:paraId="24480CD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7B207900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-7.2</w:t>
            </w:r>
          </w:p>
        </w:tc>
        <w:tc>
          <w:tcPr>
            <w:tcW w:w="936" w:type="dxa"/>
            <w:vAlign w:val="center"/>
          </w:tcPr>
          <w:p w14:paraId="27CEF55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40.2</w:t>
            </w:r>
          </w:p>
        </w:tc>
        <w:tc>
          <w:tcPr>
            <w:tcW w:w="5675" w:type="dxa"/>
            <w:vAlign w:val="center"/>
          </w:tcPr>
          <w:p w14:paraId="49A75D61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D8675D" w:rsidRPr="00301646" w14:paraId="1CF452A6" w14:textId="77777777" w:rsidTr="00D8675D">
        <w:trPr>
          <w:jc w:val="center"/>
        </w:trPr>
        <w:tc>
          <w:tcPr>
            <w:tcW w:w="1412" w:type="dxa"/>
            <w:vAlign w:val="center"/>
          </w:tcPr>
          <w:p w14:paraId="4B83AFE9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Temp3pm</w:t>
            </w:r>
          </w:p>
        </w:tc>
        <w:tc>
          <w:tcPr>
            <w:tcW w:w="706" w:type="dxa"/>
            <w:vAlign w:val="center"/>
          </w:tcPr>
          <w:p w14:paraId="16006918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627" w:type="dxa"/>
            <w:vAlign w:val="center"/>
          </w:tcPr>
          <w:p w14:paraId="28CC8354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-5.4</w:t>
            </w:r>
          </w:p>
        </w:tc>
        <w:tc>
          <w:tcPr>
            <w:tcW w:w="936" w:type="dxa"/>
            <w:vAlign w:val="center"/>
          </w:tcPr>
          <w:p w14:paraId="48D6FD8A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46.7</w:t>
            </w:r>
          </w:p>
        </w:tc>
        <w:tc>
          <w:tcPr>
            <w:tcW w:w="5675" w:type="dxa"/>
            <w:vAlign w:val="center"/>
          </w:tcPr>
          <w:p w14:paraId="7AC970AB" w14:textId="77777777" w:rsidR="00D8675D" w:rsidRPr="00301646" w:rsidRDefault="00D8675D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</w:tbl>
    <w:p w14:paraId="7F9A3231" w14:textId="6740FB91" w:rsidR="00D8675D" w:rsidRDefault="00D8675D" w:rsidP="00153EB4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FFC96F" w14:textId="36896ED1" w:rsidR="00275795" w:rsidRDefault="00275795" w:rsidP="00275795">
      <w:pPr>
        <w:spacing w:line="360" w:lineRule="auto"/>
        <w:ind w:left="-709"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lastRenderedPageBreak/>
        <w:drawing>
          <wp:inline distT="0" distB="0" distL="0" distR="0" wp14:anchorId="5043ED32" wp14:editId="4E45C7C4">
            <wp:extent cx="6369269" cy="4185263"/>
            <wp:effectExtent l="0" t="0" r="0" b="635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78" cy="4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13D" w14:textId="5F3CEDBC" w:rsidR="00275795" w:rsidRDefault="00275795" w:rsidP="00275795">
      <w:pPr>
        <w:spacing w:line="360" w:lineRule="auto"/>
        <w:ind w:left="-709"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drawing>
          <wp:inline distT="0" distB="0" distL="0" distR="0" wp14:anchorId="282D534F" wp14:editId="03F814A7">
            <wp:extent cx="6361386" cy="4102286"/>
            <wp:effectExtent l="0" t="0" r="190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543" cy="4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4A57" w14:textId="482C4EE6" w:rsidR="005033CD" w:rsidRPr="005033CD" w:rsidRDefault="005033CD" w:rsidP="006B7C15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Categóricas</w:t>
      </w:r>
      <w:r w:rsidRPr="005033CD">
        <w:rPr>
          <w:rFonts w:ascii="Arial" w:hAnsi="Arial" w:cs="Arial"/>
          <w:b/>
          <w:bCs/>
          <w:sz w:val="24"/>
          <w:szCs w:val="24"/>
          <w:lang w:val="es-AR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s-AR"/>
        </w:rPr>
        <w:t>5</w:t>
      </w:r>
      <w:r w:rsidRPr="005033CD">
        <w:rPr>
          <w:rFonts w:ascii="Arial" w:hAnsi="Arial" w:cs="Arial"/>
          <w:b/>
          <w:bCs/>
          <w:sz w:val="24"/>
          <w:szCs w:val="24"/>
          <w:lang w:val="es-AR"/>
        </w:rPr>
        <w:t xml:space="preserve"> en total)</w:t>
      </w:r>
    </w:p>
    <w:p w14:paraId="14F390E2" w14:textId="282B8EDF" w:rsidR="005033CD" w:rsidRDefault="005033CD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033CD">
        <w:rPr>
          <w:rFonts w:ascii="Arial" w:hAnsi="Arial" w:cs="Arial"/>
          <w:sz w:val="24"/>
          <w:szCs w:val="24"/>
          <w:lang w:val="es-AR"/>
        </w:rPr>
        <w:t>Utiliza</w:t>
      </w:r>
      <w:r w:rsidR="000A6CA1">
        <w:rPr>
          <w:rFonts w:ascii="Arial" w:hAnsi="Arial" w:cs="Arial"/>
          <w:sz w:val="24"/>
          <w:szCs w:val="24"/>
          <w:lang w:val="es-AR"/>
        </w:rPr>
        <w:t>ndo</w:t>
      </w:r>
      <w:r w:rsidRPr="005033CD">
        <w:rPr>
          <w:rFonts w:ascii="Arial" w:hAnsi="Arial" w:cs="Arial"/>
          <w:sz w:val="24"/>
          <w:szCs w:val="24"/>
          <w:lang w:val="es-AR"/>
        </w:rPr>
        <w:t xml:space="preserve"> el método </w:t>
      </w:r>
      <w:r>
        <w:rPr>
          <w:rFonts w:ascii="Arial" w:hAnsi="Arial" w:cs="Arial"/>
          <w:sz w:val="24"/>
          <w:szCs w:val="24"/>
          <w:lang w:val="es-AR"/>
        </w:rPr>
        <w:t>“</w:t>
      </w:r>
      <w:r w:rsidRPr="005033CD">
        <w:rPr>
          <w:rFonts w:ascii="Arial" w:hAnsi="Arial" w:cs="Arial"/>
          <w:sz w:val="24"/>
          <w:szCs w:val="24"/>
          <w:lang w:val="es-AR"/>
        </w:rPr>
        <w:t>describe</w:t>
      </w:r>
      <w:r>
        <w:rPr>
          <w:rFonts w:ascii="Arial" w:hAnsi="Arial" w:cs="Arial"/>
          <w:sz w:val="24"/>
          <w:szCs w:val="24"/>
          <w:lang w:val="es-AR"/>
        </w:rPr>
        <w:t>”</w:t>
      </w:r>
      <w:r w:rsidR="000A6CA1">
        <w:rPr>
          <w:rFonts w:ascii="Arial" w:hAnsi="Arial" w:cs="Arial"/>
          <w:sz w:val="24"/>
          <w:szCs w:val="24"/>
          <w:lang w:val="es-AR"/>
        </w:rPr>
        <w:t xml:space="preserve"> y “</w:t>
      </w:r>
      <w:proofErr w:type="spellStart"/>
      <w:r w:rsidR="000A6CA1">
        <w:rPr>
          <w:rFonts w:ascii="Arial" w:hAnsi="Arial" w:cs="Arial"/>
          <w:sz w:val="24"/>
          <w:szCs w:val="24"/>
          <w:lang w:val="es-AR"/>
        </w:rPr>
        <w:t>groupby</w:t>
      </w:r>
      <w:proofErr w:type="spellEnd"/>
      <w:r w:rsidR="000A6CA1">
        <w:rPr>
          <w:rFonts w:ascii="Arial" w:hAnsi="Arial" w:cs="Arial"/>
          <w:sz w:val="24"/>
          <w:szCs w:val="24"/>
          <w:lang w:val="es-AR"/>
        </w:rPr>
        <w:t>” con “</w:t>
      </w:r>
      <w:proofErr w:type="spellStart"/>
      <w:r w:rsidR="000A6CA1">
        <w:rPr>
          <w:rFonts w:ascii="Arial" w:hAnsi="Arial" w:cs="Arial"/>
          <w:sz w:val="24"/>
          <w:szCs w:val="24"/>
          <w:lang w:val="es-AR"/>
        </w:rPr>
        <w:t>count</w:t>
      </w:r>
      <w:proofErr w:type="spellEnd"/>
      <w:r w:rsidR="000A6CA1">
        <w:rPr>
          <w:rFonts w:ascii="Arial" w:hAnsi="Arial" w:cs="Arial"/>
          <w:sz w:val="24"/>
          <w:szCs w:val="24"/>
          <w:lang w:val="es-AR"/>
        </w:rPr>
        <w:t>”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5033CD">
        <w:rPr>
          <w:rFonts w:ascii="Arial" w:hAnsi="Arial" w:cs="Arial"/>
          <w:sz w:val="24"/>
          <w:szCs w:val="24"/>
          <w:lang w:val="es-AR"/>
        </w:rPr>
        <w:t xml:space="preserve"> </w:t>
      </w:r>
      <w:r w:rsidR="000A6CA1">
        <w:rPr>
          <w:rFonts w:ascii="Arial" w:hAnsi="Arial" w:cs="Arial"/>
          <w:sz w:val="24"/>
          <w:szCs w:val="24"/>
          <w:lang w:val="es-AR"/>
        </w:rPr>
        <w:t>se obtuvieron el tipo de valor, la cardinalidad y la representación de cada categoría. La siguiente tabla resume los resultados.</w:t>
      </w:r>
    </w:p>
    <w:tbl>
      <w:tblPr>
        <w:tblStyle w:val="Tablaconcuadrcula"/>
        <w:tblW w:w="10517" w:type="dxa"/>
        <w:jc w:val="center"/>
        <w:tblLook w:val="04A0" w:firstRow="1" w:lastRow="0" w:firstColumn="1" w:lastColumn="0" w:noHBand="0" w:noVBand="1"/>
      </w:tblPr>
      <w:tblGrid>
        <w:gridCol w:w="1162"/>
        <w:gridCol w:w="960"/>
        <w:gridCol w:w="1134"/>
        <w:gridCol w:w="1161"/>
        <w:gridCol w:w="1815"/>
        <w:gridCol w:w="4285"/>
      </w:tblGrid>
      <w:tr w:rsidR="000A6CA1" w:rsidRPr="00301646" w14:paraId="7EFB962B" w14:textId="77777777" w:rsidTr="000A6CA1">
        <w:trPr>
          <w:jc w:val="center"/>
        </w:trPr>
        <w:tc>
          <w:tcPr>
            <w:tcW w:w="1162" w:type="dxa"/>
            <w:vAlign w:val="center"/>
          </w:tcPr>
          <w:p w14:paraId="2A97A2DB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960" w:type="dxa"/>
            <w:vAlign w:val="center"/>
          </w:tcPr>
          <w:p w14:paraId="164F7C42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</w:t>
            </w:r>
          </w:p>
        </w:tc>
        <w:tc>
          <w:tcPr>
            <w:tcW w:w="1134" w:type="dxa"/>
            <w:vAlign w:val="center"/>
          </w:tcPr>
          <w:p w14:paraId="025EBB82" w14:textId="77777777" w:rsidR="000A6CA1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Informativa</w:t>
            </w:r>
          </w:p>
        </w:tc>
        <w:tc>
          <w:tcPr>
            <w:tcW w:w="1161" w:type="dxa"/>
            <w:vAlign w:val="center"/>
          </w:tcPr>
          <w:p w14:paraId="074C214D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Cardinalidad</w:t>
            </w:r>
          </w:p>
        </w:tc>
        <w:tc>
          <w:tcPr>
            <w:tcW w:w="1815" w:type="dxa"/>
            <w:vAlign w:val="center"/>
          </w:tcPr>
          <w:p w14:paraId="0EA64DDC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Todas las categorías representadas</w:t>
            </w:r>
          </w:p>
        </w:tc>
        <w:tc>
          <w:tcPr>
            <w:tcW w:w="4285" w:type="dxa"/>
            <w:vAlign w:val="center"/>
          </w:tcPr>
          <w:p w14:paraId="1D05B4F3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b/>
                <w:bCs/>
                <w:sz w:val="18"/>
                <w:szCs w:val="18"/>
                <w:highlight w:val="yellow"/>
                <w:lang w:val="es-AR"/>
              </w:rPr>
              <w:t>Comentarios</w:t>
            </w:r>
          </w:p>
        </w:tc>
      </w:tr>
      <w:tr w:rsidR="000A6CA1" w:rsidRPr="00301646" w14:paraId="3DE55725" w14:textId="77777777" w:rsidTr="000A6CA1">
        <w:trPr>
          <w:jc w:val="center"/>
        </w:trPr>
        <w:tc>
          <w:tcPr>
            <w:tcW w:w="1162" w:type="dxa"/>
            <w:vAlign w:val="center"/>
          </w:tcPr>
          <w:p w14:paraId="14BCE78C" w14:textId="086F71CA" w:rsidR="000A6CA1" w:rsidRPr="00301646" w:rsidRDefault="000A6CA1" w:rsidP="00E74444">
            <w:pPr>
              <w:pStyle w:val="Prrafodelista"/>
              <w:ind w:left="708" w:hanging="708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Location</w:t>
            </w:r>
            <w:proofErr w:type="spellEnd"/>
          </w:p>
        </w:tc>
        <w:tc>
          <w:tcPr>
            <w:tcW w:w="960" w:type="dxa"/>
            <w:vAlign w:val="center"/>
          </w:tcPr>
          <w:p w14:paraId="2E0BA1BA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34" w:type="dxa"/>
            <w:vAlign w:val="center"/>
          </w:tcPr>
          <w:p w14:paraId="0F483B6F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611CC326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49</w:t>
            </w:r>
          </w:p>
        </w:tc>
        <w:tc>
          <w:tcPr>
            <w:tcW w:w="1815" w:type="dxa"/>
            <w:vAlign w:val="center"/>
          </w:tcPr>
          <w:p w14:paraId="277780FE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4285" w:type="dxa"/>
            <w:vAlign w:val="center"/>
          </w:tcPr>
          <w:p w14:paraId="2E9C513D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Se puede codificar con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one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hot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(no es recomendable debido a la cardinalidad). También podríamos utilizar ordinal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enconding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o mean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</w:p>
        </w:tc>
      </w:tr>
      <w:tr w:rsidR="000A6CA1" w:rsidRPr="00301646" w14:paraId="09DF03CE" w14:textId="77777777" w:rsidTr="000A6CA1">
        <w:trPr>
          <w:jc w:val="center"/>
        </w:trPr>
        <w:tc>
          <w:tcPr>
            <w:tcW w:w="1162" w:type="dxa"/>
            <w:vAlign w:val="center"/>
          </w:tcPr>
          <w:p w14:paraId="224CF2F2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WindGustDir</w:t>
            </w:r>
            <w:proofErr w:type="spellEnd"/>
          </w:p>
        </w:tc>
        <w:tc>
          <w:tcPr>
            <w:tcW w:w="960" w:type="dxa"/>
            <w:vAlign w:val="center"/>
          </w:tcPr>
          <w:p w14:paraId="7D10F2D8" w14:textId="77777777" w:rsidR="000A6CA1" w:rsidRPr="00B60999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B60999">
              <w:rPr>
                <w:sz w:val="18"/>
                <w:szCs w:val="18"/>
                <w:highlight w:val="yellow"/>
                <w:lang w:val="es-AR"/>
              </w:rPr>
              <w:t>Nominal</w:t>
            </w:r>
          </w:p>
        </w:tc>
        <w:tc>
          <w:tcPr>
            <w:tcW w:w="1134" w:type="dxa"/>
            <w:vAlign w:val="center"/>
          </w:tcPr>
          <w:p w14:paraId="0E414CDF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7A2EB8FC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815" w:type="dxa"/>
            <w:vAlign w:val="center"/>
          </w:tcPr>
          <w:p w14:paraId="6D7BA1AB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4285" w:type="dxa"/>
            <w:vAlign w:val="center"/>
          </w:tcPr>
          <w:p w14:paraId="3AF5FC5B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Podríamos codificar con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one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hot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o codificar numéricamente según el cuadrante de dirección del viento.</w:t>
            </w:r>
          </w:p>
        </w:tc>
      </w:tr>
      <w:tr w:rsidR="000A6CA1" w:rsidRPr="00301646" w14:paraId="55D0F381" w14:textId="77777777" w:rsidTr="000A6CA1">
        <w:trPr>
          <w:jc w:val="center"/>
        </w:trPr>
        <w:tc>
          <w:tcPr>
            <w:tcW w:w="1162" w:type="dxa"/>
            <w:vAlign w:val="center"/>
          </w:tcPr>
          <w:p w14:paraId="4BA1BA05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WindDir9am</w:t>
            </w:r>
          </w:p>
        </w:tc>
        <w:tc>
          <w:tcPr>
            <w:tcW w:w="960" w:type="dxa"/>
            <w:vAlign w:val="center"/>
          </w:tcPr>
          <w:p w14:paraId="166A36E6" w14:textId="77777777" w:rsidR="000A6CA1" w:rsidRPr="00B60999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B60999">
              <w:rPr>
                <w:sz w:val="18"/>
                <w:szCs w:val="18"/>
                <w:highlight w:val="yellow"/>
                <w:lang w:val="es-AR"/>
              </w:rPr>
              <w:t>Nominal</w:t>
            </w:r>
          </w:p>
        </w:tc>
        <w:tc>
          <w:tcPr>
            <w:tcW w:w="1134" w:type="dxa"/>
            <w:vAlign w:val="center"/>
          </w:tcPr>
          <w:p w14:paraId="03C8CA4F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4905E761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815" w:type="dxa"/>
            <w:vAlign w:val="center"/>
          </w:tcPr>
          <w:p w14:paraId="028A544D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4285" w:type="dxa"/>
            <w:vAlign w:val="center"/>
          </w:tcPr>
          <w:p w14:paraId="0FD0BC35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Podríamos codificar con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one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hot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o codificar numéricamente según el cuadrante de dirección del viento.</w:t>
            </w:r>
          </w:p>
        </w:tc>
      </w:tr>
      <w:tr w:rsidR="000A6CA1" w:rsidRPr="00301646" w14:paraId="22040F52" w14:textId="77777777" w:rsidTr="000A6CA1">
        <w:trPr>
          <w:jc w:val="center"/>
        </w:trPr>
        <w:tc>
          <w:tcPr>
            <w:tcW w:w="1162" w:type="dxa"/>
            <w:vAlign w:val="center"/>
          </w:tcPr>
          <w:p w14:paraId="4C1A79D3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WindDir3pm</w:t>
            </w:r>
          </w:p>
        </w:tc>
        <w:tc>
          <w:tcPr>
            <w:tcW w:w="960" w:type="dxa"/>
            <w:vAlign w:val="center"/>
          </w:tcPr>
          <w:p w14:paraId="2EC064F3" w14:textId="77777777" w:rsidR="000A6CA1" w:rsidRPr="00B60999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B60999">
              <w:rPr>
                <w:sz w:val="18"/>
                <w:szCs w:val="18"/>
                <w:highlight w:val="yellow"/>
                <w:lang w:val="es-AR"/>
              </w:rPr>
              <w:t>Nominal</w:t>
            </w:r>
          </w:p>
        </w:tc>
        <w:tc>
          <w:tcPr>
            <w:tcW w:w="1134" w:type="dxa"/>
            <w:vAlign w:val="center"/>
          </w:tcPr>
          <w:p w14:paraId="25ED9B31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27676345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815" w:type="dxa"/>
            <w:vAlign w:val="center"/>
          </w:tcPr>
          <w:p w14:paraId="445817F2" w14:textId="77777777" w:rsidR="000A6CA1" w:rsidRPr="00301646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4285" w:type="dxa"/>
            <w:vAlign w:val="center"/>
          </w:tcPr>
          <w:p w14:paraId="029B7C81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Podríamos codificar con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one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hot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o codificar numéricamente según el cuadrante de dirección del viento.</w:t>
            </w:r>
          </w:p>
        </w:tc>
      </w:tr>
      <w:tr w:rsidR="000A6CA1" w14:paraId="2E94ABF9" w14:textId="77777777" w:rsidTr="000A6CA1">
        <w:trPr>
          <w:jc w:val="center"/>
        </w:trPr>
        <w:tc>
          <w:tcPr>
            <w:tcW w:w="1162" w:type="dxa"/>
            <w:vAlign w:val="center"/>
          </w:tcPr>
          <w:p w14:paraId="10CC87F3" w14:textId="77777777" w:rsid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RainToday</w:t>
            </w:r>
            <w:proofErr w:type="spellEnd"/>
          </w:p>
        </w:tc>
        <w:tc>
          <w:tcPr>
            <w:tcW w:w="960" w:type="dxa"/>
            <w:vAlign w:val="center"/>
          </w:tcPr>
          <w:p w14:paraId="11882084" w14:textId="77777777" w:rsid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34" w:type="dxa"/>
            <w:vAlign w:val="center"/>
          </w:tcPr>
          <w:p w14:paraId="2E541403" w14:textId="77777777" w:rsid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6A90896F" w14:textId="77777777" w:rsid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</w:t>
            </w:r>
          </w:p>
        </w:tc>
        <w:tc>
          <w:tcPr>
            <w:tcW w:w="1815" w:type="dxa"/>
            <w:vAlign w:val="center"/>
          </w:tcPr>
          <w:p w14:paraId="45F55911" w14:textId="77777777" w:rsid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4285" w:type="dxa"/>
            <w:vAlign w:val="center"/>
          </w:tcPr>
          <w:p w14:paraId="7066B0AC" w14:textId="77777777" w:rsidR="000A6CA1" w:rsidRPr="000A6CA1" w:rsidRDefault="000A6CA1" w:rsidP="00E74444">
            <w:pPr>
              <w:pStyle w:val="Prrafodelista"/>
              <w:ind w:left="0"/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Codificamos con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integer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</w:t>
            </w:r>
            <w:proofErr w:type="spellStart"/>
            <w:r w:rsidRPr="000A6CA1">
              <w:rPr>
                <w:sz w:val="18"/>
                <w:szCs w:val="18"/>
                <w:highlight w:val="yellow"/>
                <w:lang w:val="es-AR"/>
              </w:rPr>
              <w:t>encoding</w:t>
            </w:r>
            <w:proofErr w:type="spellEnd"/>
            <w:r w:rsidRPr="000A6CA1">
              <w:rPr>
                <w:sz w:val="18"/>
                <w:szCs w:val="18"/>
                <w:highlight w:val="yellow"/>
                <w:lang w:val="es-AR"/>
              </w:rPr>
              <w:t xml:space="preserve"> donde 0 o 1 representan “No” o “Yes” respectivamente.</w:t>
            </w:r>
          </w:p>
        </w:tc>
      </w:tr>
    </w:tbl>
    <w:p w14:paraId="027BCAC8" w14:textId="77777777" w:rsidR="000A6CA1" w:rsidRDefault="000A6CA1" w:rsidP="000A6CA1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14D71B" w14:textId="1DEA3EB4" w:rsidR="000A6CA1" w:rsidRDefault="000A6CA1" w:rsidP="006B7C15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Otros</w:t>
      </w:r>
    </w:p>
    <w:p w14:paraId="28EE9980" w14:textId="0F4A2865" w:rsidR="00A90CE1" w:rsidRDefault="000A6CA1" w:rsidP="006B7C1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variable “date” es de tipo fecha, con formato YYYY-MM-DD.</w:t>
      </w:r>
      <w:r w:rsidR="005556A5">
        <w:rPr>
          <w:rFonts w:ascii="Arial" w:hAnsi="Arial" w:cs="Arial"/>
          <w:sz w:val="24"/>
          <w:szCs w:val="24"/>
          <w:lang w:val="es-AR"/>
        </w:rPr>
        <w:t xml:space="preserve">  Con ese formato no es posible utilizarla para entrenar los modelos, es necesario codificarla. Se propone como método de codificación extraer el únicamente el mes y utilizarlo como variable numérica. Otro método sería convertir la fecha a día del año.</w:t>
      </w:r>
    </w:p>
    <w:p w14:paraId="44B97E8D" w14:textId="77777777" w:rsidR="00A90CE1" w:rsidRDefault="00A90CE1" w:rsidP="006B7C15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FC545A" w14:textId="5179B249" w:rsidR="00A90CE1" w:rsidRPr="00A90CE1" w:rsidRDefault="00A90CE1" w:rsidP="006B7C15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Variable de salida</w:t>
      </w:r>
    </w:p>
    <w:p w14:paraId="128D0BF6" w14:textId="6A33A36B" w:rsidR="00A90CE1" w:rsidRDefault="00A85891" w:rsidP="006B7C15">
      <w:pPr>
        <w:spacing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variable de salida se analizó mediante</w:t>
      </w:r>
      <w:r w:rsidR="00A90CE1">
        <w:rPr>
          <w:rFonts w:ascii="Arial" w:hAnsi="Arial" w:cs="Arial"/>
          <w:sz w:val="24"/>
          <w:szCs w:val="24"/>
          <w:lang w:val="es-AR"/>
        </w:rPr>
        <w:t xml:space="preserve"> los métodos “describe” y “</w:t>
      </w:r>
      <w:proofErr w:type="spellStart"/>
      <w:r w:rsidR="00A90CE1">
        <w:rPr>
          <w:rFonts w:ascii="Arial" w:hAnsi="Arial" w:cs="Arial"/>
          <w:sz w:val="24"/>
          <w:szCs w:val="24"/>
          <w:lang w:val="es-AR"/>
        </w:rPr>
        <w:t>groupby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count</w:t>
      </w:r>
      <w:proofErr w:type="spellEnd"/>
      <w:r w:rsidR="00A90CE1">
        <w:rPr>
          <w:rFonts w:ascii="Arial" w:hAnsi="Arial" w:cs="Arial"/>
          <w:sz w:val="24"/>
          <w:szCs w:val="24"/>
          <w:lang w:val="es-AR"/>
        </w:rPr>
        <w:t xml:space="preserve">”. </w:t>
      </w:r>
      <w:r w:rsidR="00B60999" w:rsidRPr="00B60999">
        <w:rPr>
          <w:rFonts w:ascii="Arial" w:hAnsi="Arial" w:cs="Arial"/>
          <w:sz w:val="24"/>
          <w:szCs w:val="24"/>
          <w:lang w:val="es-AR"/>
        </w:rPr>
        <w:t>Al ser un problema de clasificación binaria, es conveniente codificar la salida con</w:t>
      </w:r>
      <w:r w:rsidR="00B60999">
        <w:rPr>
          <w:rFonts w:ascii="Arial" w:hAnsi="Arial" w:cs="Arial"/>
          <w:sz w:val="24"/>
          <w:szCs w:val="24"/>
          <w:lang w:val="es-AR"/>
        </w:rPr>
        <w:t xml:space="preserve"> </w:t>
      </w:r>
      <w:r w:rsidR="00B60999" w:rsidRPr="00B60999">
        <w:rPr>
          <w:rFonts w:ascii="Arial" w:hAnsi="Arial" w:cs="Arial"/>
          <w:sz w:val="24"/>
          <w:szCs w:val="24"/>
          <w:lang w:val="es-AR"/>
        </w:rPr>
        <w:t>0 y 1 representan</w:t>
      </w:r>
      <w:r w:rsidR="00B60999">
        <w:rPr>
          <w:rFonts w:ascii="Arial" w:hAnsi="Arial" w:cs="Arial"/>
          <w:sz w:val="24"/>
          <w:szCs w:val="24"/>
          <w:lang w:val="es-AR"/>
        </w:rPr>
        <w:t>do</w:t>
      </w:r>
      <w:r w:rsidR="00B60999" w:rsidRPr="00B60999">
        <w:rPr>
          <w:rFonts w:ascii="Arial" w:hAnsi="Arial" w:cs="Arial"/>
          <w:sz w:val="24"/>
          <w:szCs w:val="24"/>
          <w:lang w:val="es-AR"/>
        </w:rPr>
        <w:t xml:space="preserve"> “No” y “Yes” respectivamente.</w:t>
      </w:r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1308"/>
        <w:gridCol w:w="1701"/>
        <w:gridCol w:w="1161"/>
        <w:gridCol w:w="3480"/>
      </w:tblGrid>
      <w:tr w:rsidR="00B60999" w:rsidRPr="00301646" w14:paraId="10B6F281" w14:textId="77777777" w:rsidTr="00B60999">
        <w:trPr>
          <w:jc w:val="center"/>
        </w:trPr>
        <w:tc>
          <w:tcPr>
            <w:tcW w:w="1308" w:type="dxa"/>
            <w:vAlign w:val="center"/>
          </w:tcPr>
          <w:p w14:paraId="43D84FF7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1701" w:type="dxa"/>
            <w:vAlign w:val="center"/>
          </w:tcPr>
          <w:p w14:paraId="5C807FA2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</w:t>
            </w:r>
          </w:p>
        </w:tc>
        <w:tc>
          <w:tcPr>
            <w:tcW w:w="1161" w:type="dxa"/>
            <w:vAlign w:val="center"/>
          </w:tcPr>
          <w:p w14:paraId="48AD5FF0" w14:textId="77777777" w:rsidR="00B60999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Cardinalidad</w:t>
            </w:r>
          </w:p>
        </w:tc>
        <w:tc>
          <w:tcPr>
            <w:tcW w:w="3480" w:type="dxa"/>
            <w:vAlign w:val="center"/>
          </w:tcPr>
          <w:p w14:paraId="3E465E38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Balance</w:t>
            </w:r>
          </w:p>
        </w:tc>
      </w:tr>
      <w:tr w:rsidR="00B60999" w:rsidRPr="00301646" w14:paraId="4C816D1D" w14:textId="77777777" w:rsidTr="00B60999">
        <w:trPr>
          <w:jc w:val="center"/>
        </w:trPr>
        <w:tc>
          <w:tcPr>
            <w:tcW w:w="1308" w:type="dxa"/>
            <w:vAlign w:val="center"/>
          </w:tcPr>
          <w:p w14:paraId="5581F350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RainTomorrow</w:t>
            </w:r>
            <w:proofErr w:type="spellEnd"/>
          </w:p>
        </w:tc>
        <w:tc>
          <w:tcPr>
            <w:tcW w:w="1701" w:type="dxa"/>
            <w:vAlign w:val="center"/>
          </w:tcPr>
          <w:p w14:paraId="75602398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Categórica nominal</w:t>
            </w:r>
          </w:p>
        </w:tc>
        <w:tc>
          <w:tcPr>
            <w:tcW w:w="1161" w:type="dxa"/>
            <w:vAlign w:val="center"/>
          </w:tcPr>
          <w:p w14:paraId="04426EC4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</w:t>
            </w:r>
          </w:p>
        </w:tc>
        <w:tc>
          <w:tcPr>
            <w:tcW w:w="3480" w:type="dxa"/>
            <w:vAlign w:val="center"/>
          </w:tcPr>
          <w:p w14:paraId="03A00217" w14:textId="77777777" w:rsidR="00B60999" w:rsidRPr="00301646" w:rsidRDefault="00B60999" w:rsidP="006B7C15">
            <w:pPr>
              <w:pStyle w:val="Prrafodelista"/>
              <w:spacing w:line="276" w:lineRule="auto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Desbalanceada con mayor cantidad de “No”</w:t>
            </w:r>
          </w:p>
        </w:tc>
      </w:tr>
    </w:tbl>
    <w:p w14:paraId="41BE8808" w14:textId="709F7DAF" w:rsidR="00275795" w:rsidRDefault="00275795" w:rsidP="006B7C15">
      <w:pPr>
        <w:spacing w:line="276" w:lineRule="auto"/>
        <w:rPr>
          <w:rFonts w:ascii="Arial" w:hAnsi="Arial" w:cs="Arial"/>
          <w:sz w:val="24"/>
          <w:szCs w:val="24"/>
          <w:lang w:val="es-AR"/>
        </w:rPr>
      </w:pPr>
    </w:p>
    <w:p w14:paraId="779C8FB2" w14:textId="58EE8771" w:rsidR="00B60999" w:rsidRPr="006D69D2" w:rsidRDefault="00B60999" w:rsidP="006B7C15">
      <w:pPr>
        <w:pStyle w:val="Ttulo1"/>
        <w:spacing w:line="276" w:lineRule="auto"/>
      </w:pPr>
      <w:r>
        <w:t>Apartado</w:t>
      </w:r>
      <w:r w:rsidRPr="00DC0A34">
        <w:t xml:space="preserve"> </w:t>
      </w:r>
      <w:r>
        <w:t>2</w:t>
      </w:r>
      <w:r w:rsidRPr="00DC0A34">
        <w:tab/>
      </w:r>
    </w:p>
    <w:p w14:paraId="4C419AEC" w14:textId="77777777" w:rsidR="00B60999" w:rsidRDefault="00B60999" w:rsidP="006B7C15">
      <w:pPr>
        <w:pStyle w:val="Ttulo2"/>
        <w:spacing w:line="276" w:lineRule="auto"/>
      </w:pPr>
    </w:p>
    <w:p w14:paraId="18BB0751" w14:textId="025B3628" w:rsidR="00B60999" w:rsidRDefault="00B60999" w:rsidP="006B7C15">
      <w:pPr>
        <w:spacing w:line="276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Se </w:t>
      </w:r>
      <w:r>
        <w:rPr>
          <w:rFonts w:ascii="Arial" w:hAnsi="Arial" w:cs="Arial"/>
          <w:sz w:val="24"/>
          <w:szCs w:val="24"/>
          <w:lang w:val="es-AR"/>
        </w:rPr>
        <w:t>utilizó la función “</w:t>
      </w:r>
      <w:proofErr w:type="spellStart"/>
      <w:r w:rsidRPr="00B60999">
        <w:rPr>
          <w:rFonts w:ascii="Arial" w:hAnsi="Arial" w:cs="Arial"/>
          <w:sz w:val="24"/>
          <w:szCs w:val="24"/>
          <w:lang w:val="es-AR"/>
        </w:rPr>
        <w:t>train_test_split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 de la librería “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sklearn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para particionar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dataset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en 70% entrenamiento, 15% para validación de las técnicas y métodos que utilicemos y un 15% para un testeo final de la performance.</w:t>
      </w:r>
    </w:p>
    <w:p w14:paraId="5A147EBF" w14:textId="4DECF1D6" w:rsidR="00B60999" w:rsidRPr="006D69D2" w:rsidRDefault="00B60999" w:rsidP="00B60999">
      <w:pPr>
        <w:pStyle w:val="Ttulo1"/>
      </w:pPr>
      <w:r>
        <w:lastRenderedPageBreak/>
        <w:t>Apartado</w:t>
      </w:r>
      <w:r w:rsidRPr="00DC0A34">
        <w:t xml:space="preserve"> </w:t>
      </w:r>
      <w:r>
        <w:t>3</w:t>
      </w:r>
    </w:p>
    <w:p w14:paraId="5F4F5ACC" w14:textId="77777777" w:rsidR="00B60999" w:rsidRDefault="00B60999" w:rsidP="00B60999">
      <w:pPr>
        <w:pStyle w:val="Ttulo2"/>
      </w:pPr>
    </w:p>
    <w:p w14:paraId="01F20BE3" w14:textId="3EC1D3EC" w:rsidR="00B60999" w:rsidRDefault="00B60999" w:rsidP="006B7C15">
      <w:pPr>
        <w:spacing w:line="276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fin de conocer los valores faltantes para cada variable, se utilizó el método “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isna</w:t>
      </w:r>
      <w:proofErr w:type="spellEnd"/>
      <w:r>
        <w:rPr>
          <w:rFonts w:ascii="Arial" w:hAnsi="Arial" w:cs="Arial"/>
          <w:sz w:val="24"/>
          <w:szCs w:val="24"/>
          <w:lang w:val="es-AR"/>
        </w:rPr>
        <w:t>().sum()”.</w:t>
      </w:r>
      <w:r w:rsidR="00A774B4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 w:rsidR="00A774B4" w:rsidRPr="00A774B4">
        <w:rPr>
          <w:rFonts w:ascii="Arial" w:hAnsi="Arial" w:cs="Arial"/>
          <w:sz w:val="24"/>
          <w:szCs w:val="24"/>
          <w:highlight w:val="red"/>
          <w:lang w:val="es-AR"/>
        </w:rPr>
        <w:t>ESTO SOBRE TRAIN O TODO?</w:t>
      </w:r>
      <w:proofErr w:type="gramEnd"/>
    </w:p>
    <w:p w14:paraId="1C8572E0" w14:textId="57A8597D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Date     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0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0 %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</w:p>
    <w:p w14:paraId="4694AE67" w14:textId="2D75DE0C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Location  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0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0 %</w:t>
      </w:r>
    </w:p>
    <w:p w14:paraId="50F373A4" w14:textId="76BD5CD5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MinTemp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1485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1.02 %</w:t>
      </w:r>
    </w:p>
    <w:p w14:paraId="26A84CB2" w14:textId="599F5F4C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MaxTemp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1261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0.87 %</w:t>
      </w:r>
    </w:p>
    <w:p w14:paraId="219314A5" w14:textId="5217D3A1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Rainfall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3261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2.24 %</w:t>
      </w:r>
    </w:p>
    <w:p w14:paraId="228BB876" w14:textId="771EAC57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Evaporation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62790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0000"/>
          <w:sz w:val="20"/>
          <w:szCs w:val="20"/>
        </w:rPr>
        <w:t>43.17 %</w:t>
      </w:r>
    </w:p>
    <w:p w14:paraId="65305B62" w14:textId="06D3D1A8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Sunshine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69835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0000"/>
          <w:sz w:val="20"/>
          <w:szCs w:val="20"/>
        </w:rPr>
        <w:t>48.01 %</w:t>
      </w:r>
    </w:p>
    <w:p w14:paraId="0B2EBA9D" w14:textId="3BFE30D2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color w:val="D2A000"/>
          <w:sz w:val="20"/>
          <w:szCs w:val="20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WindGustDir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10326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C000" w:themeColor="accent4"/>
          <w:sz w:val="20"/>
          <w:szCs w:val="20"/>
        </w:rPr>
        <w:t>7.1 %</w:t>
      </w:r>
    </w:p>
    <w:p w14:paraId="1AB9BDC1" w14:textId="5DD4B29D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WindGustSpeed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10263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C000" w:themeColor="accent4"/>
          <w:sz w:val="20"/>
          <w:szCs w:val="20"/>
        </w:rPr>
        <w:t>7.06 %</w:t>
      </w:r>
    </w:p>
    <w:p w14:paraId="62B148BD" w14:textId="71960E03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WindDir9am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10566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C000" w:themeColor="accent4"/>
          <w:sz w:val="20"/>
          <w:szCs w:val="20"/>
        </w:rPr>
        <w:t>7.26 %</w:t>
      </w:r>
    </w:p>
    <w:p w14:paraId="46405A45" w14:textId="6738CE18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WindDir3pm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4228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2.91 %</w:t>
      </w:r>
    </w:p>
    <w:p w14:paraId="2DD3DA37" w14:textId="209188C3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WindSpeed9am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1767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1.21 %</w:t>
      </w:r>
    </w:p>
    <w:p w14:paraId="33673EF5" w14:textId="4150E1AE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WindSpeed3pm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3062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 xml:space="preserve">2.11 % </w:t>
      </w:r>
    </w:p>
    <w:p w14:paraId="1AE701B7" w14:textId="59495414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Humidity9am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2654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1.82 %</w:t>
      </w:r>
    </w:p>
    <w:p w14:paraId="2B39929D" w14:textId="4554511C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>Humidity3pm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4507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3.1 %</w:t>
      </w:r>
    </w:p>
    <w:p w14:paraId="5ABA4F4D" w14:textId="1B333903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Pressure9am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15065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C000" w:themeColor="accent4"/>
          <w:sz w:val="20"/>
          <w:szCs w:val="20"/>
        </w:rPr>
        <w:t>10.36 %</w:t>
      </w:r>
    </w:p>
    <w:p w14:paraId="388114A4" w14:textId="16B0E44E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Pressure3pm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15028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C000" w:themeColor="accent4"/>
          <w:sz w:val="20"/>
          <w:szCs w:val="20"/>
        </w:rPr>
        <w:t>10.36 %</w:t>
      </w:r>
    </w:p>
    <w:p w14:paraId="4B019EFC" w14:textId="534DAC80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Cloud9am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 xml:space="preserve">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55888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0000"/>
          <w:sz w:val="20"/>
          <w:szCs w:val="20"/>
        </w:rPr>
        <w:t>38.42 %</w:t>
      </w:r>
    </w:p>
    <w:p w14:paraId="183D075C" w14:textId="5266F83A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Cloud3pm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59358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color w:val="FF0000"/>
          <w:sz w:val="20"/>
          <w:szCs w:val="20"/>
        </w:rPr>
        <w:t>40.81 %</w:t>
      </w:r>
    </w:p>
    <w:p w14:paraId="785017C8" w14:textId="5F130748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Temp9am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1767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1.21 %</w:t>
      </w:r>
    </w:p>
    <w:p w14:paraId="33AD38CF" w14:textId="30805D2B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56964">
        <w:rPr>
          <w:rFonts w:ascii="Arial" w:hAnsi="Arial" w:cs="Arial"/>
          <w:i/>
          <w:iCs/>
          <w:sz w:val="20"/>
          <w:szCs w:val="20"/>
        </w:rPr>
        <w:t xml:space="preserve">Temp3pm  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3609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2.48 %</w:t>
      </w:r>
    </w:p>
    <w:p w14:paraId="17693F6F" w14:textId="33A2B963" w:rsidR="00A774B4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RainToday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>3261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</w:rPr>
        <w:tab/>
        <w:t>2.24 %</w:t>
      </w:r>
    </w:p>
    <w:p w14:paraId="012DAF77" w14:textId="0EDCF4EF" w:rsidR="00B60999" w:rsidRPr="0005696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  <w:lang w:val="es-AR"/>
        </w:rPr>
      </w:pPr>
      <w:proofErr w:type="spellStart"/>
      <w:r w:rsidRPr="00056964">
        <w:rPr>
          <w:rFonts w:ascii="Arial" w:hAnsi="Arial" w:cs="Arial"/>
          <w:i/>
          <w:iCs/>
          <w:sz w:val="20"/>
          <w:szCs w:val="20"/>
        </w:rPr>
        <w:t>RainTomorrow</w:t>
      </w:r>
      <w:proofErr w:type="spellEnd"/>
      <w:r w:rsidRPr="00056964">
        <w:rPr>
          <w:rFonts w:ascii="Arial" w:hAnsi="Arial" w:cs="Arial"/>
          <w:i/>
          <w:iCs/>
          <w:sz w:val="20"/>
          <w:szCs w:val="20"/>
        </w:rPr>
        <w:t xml:space="preserve">      </w:t>
      </w:r>
      <w:r w:rsidRPr="00056964">
        <w:rPr>
          <w:rFonts w:ascii="Arial" w:hAnsi="Arial" w:cs="Arial"/>
          <w:i/>
          <w:iCs/>
          <w:sz w:val="20"/>
          <w:szCs w:val="20"/>
        </w:rPr>
        <w:tab/>
      </w:r>
      <w:r w:rsidRPr="00056964">
        <w:rPr>
          <w:rFonts w:ascii="Arial" w:hAnsi="Arial" w:cs="Arial"/>
          <w:i/>
          <w:iCs/>
          <w:sz w:val="20"/>
          <w:szCs w:val="20"/>
          <w:lang w:val="es-AR"/>
        </w:rPr>
        <w:t>3267</w:t>
      </w:r>
      <w:r w:rsidRPr="00056964">
        <w:rPr>
          <w:rFonts w:ascii="Arial" w:hAnsi="Arial" w:cs="Arial"/>
          <w:i/>
          <w:iCs/>
          <w:sz w:val="20"/>
          <w:szCs w:val="20"/>
          <w:lang w:val="es-AR"/>
        </w:rPr>
        <w:tab/>
      </w:r>
      <w:r w:rsidRPr="00056964">
        <w:rPr>
          <w:rFonts w:ascii="Arial" w:hAnsi="Arial" w:cs="Arial"/>
          <w:i/>
          <w:iCs/>
          <w:sz w:val="20"/>
          <w:szCs w:val="20"/>
          <w:lang w:val="es-AR"/>
        </w:rPr>
        <w:tab/>
        <w:t>2.25 %</w:t>
      </w:r>
    </w:p>
    <w:p w14:paraId="4DAD3EDA" w14:textId="0A511CB9" w:rsidR="00A774B4" w:rsidRDefault="00A774B4" w:rsidP="00A774B4">
      <w:pPr>
        <w:spacing w:after="0" w:line="240" w:lineRule="auto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64C78B6B" w14:textId="1E43F94A" w:rsidR="00A774B4" w:rsidRDefault="00056964" w:rsidP="006B7C1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Posteriormente, con el método “head”, se inspeccionó cada columna para identificar los motivos de la ausencia de valores. También se utilizó el método “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isna</w:t>
      </w:r>
      <w:proofErr w:type="spellEnd"/>
      <w:r>
        <w:rPr>
          <w:rFonts w:ascii="Arial" w:hAnsi="Arial" w:cs="Arial"/>
          <w:sz w:val="24"/>
          <w:szCs w:val="24"/>
          <w:lang w:val="es-AR"/>
        </w:rPr>
        <w:t>().sum()” combinando los “NA” de diferentes variables en simultáneo. Las conclusiones que se obtuvieron fueron:</w:t>
      </w:r>
    </w:p>
    <w:p w14:paraId="49262B3B" w14:textId="21C25B24" w:rsidR="00056964" w:rsidRDefault="00056964" w:rsidP="0005696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0B0E1E6" w14:textId="1CF08239" w:rsidR="00056964" w:rsidRDefault="00056964" w:rsidP="006B7C15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RainTomorrow</w:t>
      </w:r>
      <w:proofErr w:type="spellEnd"/>
      <w:r>
        <w:rPr>
          <w:rFonts w:ascii="Arial" w:hAnsi="Arial" w:cs="Arial"/>
          <w:sz w:val="24"/>
          <w:szCs w:val="24"/>
          <w:lang w:val="es-AR"/>
        </w:rPr>
        <w:t>. El motivo de la falta de valores es desconocido (MCAR). Dado que es la salida en el problema “supervisado” planteado, se decide eliminar estos registros.</w:t>
      </w:r>
    </w:p>
    <w:p w14:paraId="51C090E9" w14:textId="77777777" w:rsidR="00402851" w:rsidRPr="00402851" w:rsidRDefault="00402851" w:rsidP="00402851">
      <w:pPr>
        <w:pStyle w:val="Prrafodelista"/>
        <w:spacing w:after="0" w:line="276" w:lineRule="auto"/>
        <w:jc w:val="both"/>
        <w:rPr>
          <w:rFonts w:ascii="Arial" w:hAnsi="Arial" w:cs="Arial"/>
          <w:sz w:val="10"/>
          <w:szCs w:val="10"/>
          <w:lang w:val="es-AR"/>
        </w:rPr>
      </w:pPr>
    </w:p>
    <w:p w14:paraId="01545A90" w14:textId="0391DCFE" w:rsidR="006B7C15" w:rsidRDefault="00056964" w:rsidP="006B7C15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B7C15">
        <w:rPr>
          <w:rFonts w:ascii="Arial" w:hAnsi="Arial" w:cs="Arial"/>
          <w:sz w:val="24"/>
          <w:szCs w:val="24"/>
        </w:rPr>
        <w:t xml:space="preserve">Evaporation, Sunshine, </w:t>
      </w:r>
      <w:r w:rsidR="006B7C15" w:rsidRPr="006B7C15">
        <w:rPr>
          <w:rFonts w:ascii="Arial" w:hAnsi="Arial" w:cs="Arial"/>
          <w:sz w:val="24"/>
          <w:szCs w:val="24"/>
        </w:rPr>
        <w:t>Pressure9am, Pressure3pm, C</w:t>
      </w:r>
      <w:r w:rsidR="006B7C15">
        <w:rPr>
          <w:rFonts w:ascii="Arial" w:hAnsi="Arial" w:cs="Arial"/>
          <w:sz w:val="24"/>
          <w:szCs w:val="24"/>
        </w:rPr>
        <w:t xml:space="preserve">loud9am y Cloud3pm. </w:t>
      </w:r>
      <w:r w:rsidR="006B7C15" w:rsidRPr="006B7C15">
        <w:rPr>
          <w:rFonts w:ascii="Arial" w:hAnsi="Arial" w:cs="Arial"/>
          <w:sz w:val="24"/>
          <w:szCs w:val="24"/>
          <w:lang w:val="es-AR"/>
        </w:rPr>
        <w:t>La gran cantidad de datos faltantes se debe a q</w:t>
      </w:r>
      <w:r w:rsidR="006B7C15">
        <w:rPr>
          <w:rFonts w:ascii="Arial" w:hAnsi="Arial" w:cs="Arial"/>
          <w:sz w:val="24"/>
          <w:szCs w:val="24"/>
          <w:lang w:val="es-AR"/>
        </w:rPr>
        <w:t>ue en algunas ciudades no se realizan mediciones de una o varias de estas variables (MNAR). Dada la gran proporción, se propone utilizar imputación por valor arbitrario fuera de la distribución o por valor de fin de cola.</w:t>
      </w:r>
    </w:p>
    <w:p w14:paraId="0DD7A530" w14:textId="77777777" w:rsidR="00402851" w:rsidRPr="00402851" w:rsidRDefault="00402851" w:rsidP="00402851">
      <w:pPr>
        <w:spacing w:after="0" w:line="276" w:lineRule="auto"/>
        <w:jc w:val="both"/>
        <w:rPr>
          <w:rFonts w:ascii="Arial" w:hAnsi="Arial" w:cs="Arial"/>
          <w:sz w:val="10"/>
          <w:szCs w:val="10"/>
          <w:lang w:val="es-AR"/>
        </w:rPr>
      </w:pPr>
    </w:p>
    <w:p w14:paraId="495A28AC" w14:textId="77AEA63C" w:rsidR="00402851" w:rsidRPr="00402851" w:rsidRDefault="006B7C15" w:rsidP="00402851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028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851" w:rsidRPr="00402851">
        <w:rPr>
          <w:rFonts w:ascii="Arial" w:hAnsi="Arial" w:cs="Arial"/>
          <w:sz w:val="24"/>
          <w:szCs w:val="24"/>
        </w:rPr>
        <w:t>WindGustDir</w:t>
      </w:r>
      <w:proofErr w:type="spellEnd"/>
      <w:r w:rsidR="00402851" w:rsidRPr="00402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2851" w:rsidRPr="00402851">
        <w:rPr>
          <w:rFonts w:ascii="Arial" w:hAnsi="Arial" w:cs="Arial"/>
          <w:sz w:val="24"/>
          <w:szCs w:val="24"/>
        </w:rPr>
        <w:t>WindGustSpeed</w:t>
      </w:r>
      <w:proofErr w:type="spellEnd"/>
      <w:r w:rsidR="00402851" w:rsidRPr="00402851">
        <w:rPr>
          <w:rFonts w:ascii="Arial" w:hAnsi="Arial" w:cs="Arial"/>
          <w:sz w:val="24"/>
          <w:szCs w:val="24"/>
        </w:rPr>
        <w:t>, WindSpeed9am, WindSpeed3pm, H</w:t>
      </w:r>
      <w:r w:rsidR="00402851">
        <w:rPr>
          <w:rFonts w:ascii="Arial" w:hAnsi="Arial" w:cs="Arial"/>
          <w:sz w:val="24"/>
          <w:szCs w:val="24"/>
        </w:rPr>
        <w:t xml:space="preserve">umidity9am, Humidity3pm, Temp9am, Temp3pm. </w:t>
      </w:r>
      <w:r w:rsidR="00402851" w:rsidRPr="00402851">
        <w:rPr>
          <w:rFonts w:ascii="Arial" w:hAnsi="Arial" w:cs="Arial"/>
          <w:sz w:val="24"/>
          <w:szCs w:val="24"/>
          <w:lang w:val="es-AR"/>
        </w:rPr>
        <w:t xml:space="preserve">En estos casos </w:t>
      </w:r>
      <w:r w:rsidR="00402851">
        <w:rPr>
          <w:rFonts w:ascii="Arial" w:hAnsi="Arial" w:cs="Arial"/>
          <w:sz w:val="24"/>
          <w:szCs w:val="24"/>
          <w:lang w:val="es-AR"/>
        </w:rPr>
        <w:t xml:space="preserve">la mayor parte de valores faltantes se debe a que hay días al azar donde no se miden ciertas combinaciones como velocidad y dirección del viento, o temperatura y humedad (MAR). En su mayoría las proporciones de faltantes de estas variables es bajo, por lo que proponemos la imputación </w:t>
      </w:r>
      <w:r w:rsidR="00402851">
        <w:rPr>
          <w:rFonts w:ascii="Arial" w:hAnsi="Arial" w:cs="Arial"/>
          <w:sz w:val="24"/>
          <w:szCs w:val="24"/>
          <w:lang w:val="es-AR"/>
        </w:rPr>
        <w:lastRenderedPageBreak/>
        <w:t>por mediana o moda para las numéricas y categoría faltante o frecuente para las categóricas.</w:t>
      </w:r>
    </w:p>
    <w:p w14:paraId="05AC92C2" w14:textId="26ED79BA" w:rsidR="00402851" w:rsidRDefault="00056964" w:rsidP="00402851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402851">
        <w:rPr>
          <w:rFonts w:ascii="Arial" w:hAnsi="Arial" w:cs="Arial"/>
          <w:sz w:val="24"/>
          <w:szCs w:val="24"/>
        </w:rPr>
        <w:t>MinTemp</w:t>
      </w:r>
      <w:proofErr w:type="spellEnd"/>
      <w:r w:rsidRPr="00402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2851">
        <w:rPr>
          <w:rFonts w:ascii="Arial" w:hAnsi="Arial" w:cs="Arial"/>
          <w:sz w:val="24"/>
          <w:szCs w:val="24"/>
        </w:rPr>
        <w:t>MaxTemp</w:t>
      </w:r>
      <w:proofErr w:type="spellEnd"/>
      <w:r w:rsidRPr="00402851">
        <w:rPr>
          <w:rFonts w:ascii="Arial" w:hAnsi="Arial" w:cs="Arial"/>
          <w:sz w:val="24"/>
          <w:szCs w:val="24"/>
        </w:rPr>
        <w:t xml:space="preserve">, </w:t>
      </w:r>
      <w:r w:rsidR="00402851" w:rsidRPr="00402851">
        <w:rPr>
          <w:rFonts w:ascii="Arial" w:hAnsi="Arial" w:cs="Arial"/>
          <w:sz w:val="24"/>
          <w:szCs w:val="24"/>
        </w:rPr>
        <w:t>WindGustDir9am, WindGustDir</w:t>
      </w:r>
      <w:r w:rsidR="00402851">
        <w:rPr>
          <w:rFonts w:ascii="Arial" w:hAnsi="Arial" w:cs="Arial"/>
          <w:sz w:val="24"/>
          <w:szCs w:val="24"/>
        </w:rPr>
        <w:t xml:space="preserve">3pm, </w:t>
      </w:r>
      <w:r w:rsidRPr="00402851">
        <w:rPr>
          <w:rFonts w:ascii="Arial" w:hAnsi="Arial" w:cs="Arial"/>
          <w:sz w:val="24"/>
          <w:szCs w:val="24"/>
        </w:rPr>
        <w:t>Rainfall</w:t>
      </w:r>
      <w:r w:rsidR="006B7C15" w:rsidRPr="00402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7C15" w:rsidRPr="00402851">
        <w:rPr>
          <w:rFonts w:ascii="Arial" w:hAnsi="Arial" w:cs="Arial"/>
          <w:sz w:val="24"/>
          <w:szCs w:val="24"/>
        </w:rPr>
        <w:t>RainToday</w:t>
      </w:r>
      <w:proofErr w:type="spellEnd"/>
      <w:r w:rsidRPr="00402851">
        <w:rPr>
          <w:rFonts w:ascii="Arial" w:hAnsi="Arial" w:cs="Arial"/>
          <w:sz w:val="24"/>
          <w:szCs w:val="24"/>
        </w:rPr>
        <w:t xml:space="preserve">. </w:t>
      </w:r>
      <w:r w:rsidRPr="00056964">
        <w:rPr>
          <w:rFonts w:ascii="Arial" w:hAnsi="Arial" w:cs="Arial"/>
          <w:sz w:val="24"/>
          <w:szCs w:val="24"/>
          <w:lang w:val="es-AR"/>
        </w:rPr>
        <w:t>El motiv</w:t>
      </w:r>
      <w:r>
        <w:rPr>
          <w:rFonts w:ascii="Arial" w:hAnsi="Arial" w:cs="Arial"/>
          <w:sz w:val="24"/>
          <w:szCs w:val="24"/>
          <w:lang w:val="es-AR"/>
        </w:rPr>
        <w:t>o</w:t>
      </w:r>
      <w:r w:rsidRPr="00056964">
        <w:rPr>
          <w:rFonts w:ascii="Arial" w:hAnsi="Arial" w:cs="Arial"/>
          <w:sz w:val="24"/>
          <w:szCs w:val="24"/>
          <w:lang w:val="es-AR"/>
        </w:rPr>
        <w:t xml:space="preserve"> de la falta de valores es totalmente desconocido y aleatorio</w:t>
      </w:r>
      <w:r>
        <w:rPr>
          <w:rFonts w:ascii="Arial" w:hAnsi="Arial" w:cs="Arial"/>
          <w:sz w:val="24"/>
          <w:szCs w:val="24"/>
          <w:lang w:val="es-AR"/>
        </w:rPr>
        <w:t xml:space="preserve"> (MCAR)</w:t>
      </w:r>
      <w:r w:rsidRPr="00056964">
        <w:rPr>
          <w:rFonts w:ascii="Arial" w:hAnsi="Arial" w:cs="Arial"/>
          <w:sz w:val="24"/>
          <w:szCs w:val="24"/>
          <w:lang w:val="es-AR"/>
        </w:rPr>
        <w:t>. Dado el bajo porcentaje de valores faltantes, se propone imputa</w:t>
      </w:r>
      <w:r w:rsidR="00402851">
        <w:rPr>
          <w:rFonts w:ascii="Arial" w:hAnsi="Arial" w:cs="Arial"/>
          <w:sz w:val="24"/>
          <w:szCs w:val="24"/>
          <w:lang w:val="es-AR"/>
        </w:rPr>
        <w:t>ción</w:t>
      </w:r>
      <w:r w:rsidRPr="00056964">
        <w:rPr>
          <w:rFonts w:ascii="Arial" w:hAnsi="Arial" w:cs="Arial"/>
          <w:sz w:val="24"/>
          <w:szCs w:val="24"/>
          <w:lang w:val="es-AR"/>
        </w:rPr>
        <w:t xml:space="preserve"> con media, mediana o moda</w:t>
      </w:r>
      <w:r w:rsidR="00402851">
        <w:rPr>
          <w:rFonts w:ascii="Arial" w:hAnsi="Arial" w:cs="Arial"/>
          <w:sz w:val="24"/>
          <w:szCs w:val="24"/>
          <w:lang w:val="es-AR"/>
        </w:rPr>
        <w:t xml:space="preserve"> para las variables numéricas y categoría faltante o frecuente para las categóricas.</w:t>
      </w:r>
    </w:p>
    <w:p w14:paraId="7DBE53F8" w14:textId="77777777" w:rsidR="00402851" w:rsidRDefault="00402851" w:rsidP="00402851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7F638B1D" w14:textId="559E017D" w:rsidR="00402851" w:rsidRDefault="00402851" w:rsidP="00402851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02851">
        <w:rPr>
          <w:rFonts w:ascii="Arial" w:hAnsi="Arial" w:cs="Arial"/>
          <w:sz w:val="24"/>
          <w:szCs w:val="24"/>
          <w:u w:val="single"/>
          <w:lang w:val="es-AR"/>
        </w:rPr>
        <w:t>Nota</w:t>
      </w:r>
      <w:r>
        <w:rPr>
          <w:rFonts w:ascii="Arial" w:hAnsi="Arial" w:cs="Arial"/>
          <w:sz w:val="24"/>
          <w:szCs w:val="24"/>
          <w:lang w:val="es-AR"/>
        </w:rPr>
        <w:t>: en un análisis mas elaborado se podría utilizar métodos multivariable como MICE para, por ejemplo, calcular el valor de Temp3pm a partir del resto de las temperaturas.</w:t>
      </w:r>
    </w:p>
    <w:p w14:paraId="29ABF53F" w14:textId="44EC4DC0" w:rsidR="00402851" w:rsidRDefault="00402851" w:rsidP="00402851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386F8CC0" w14:textId="77777777" w:rsidR="00402851" w:rsidRPr="00402851" w:rsidRDefault="00402851" w:rsidP="00402851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EB07FC5" w14:textId="77777777" w:rsidR="00056964" w:rsidRPr="00056964" w:rsidRDefault="00056964" w:rsidP="0005696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sectPr w:rsidR="00056964" w:rsidRPr="00056964" w:rsidSect="00340B3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DEAA" w14:textId="77777777" w:rsidR="002C7BA2" w:rsidRDefault="002C7BA2" w:rsidP="00340B37">
      <w:pPr>
        <w:spacing w:after="0" w:line="240" w:lineRule="auto"/>
      </w:pPr>
      <w:r>
        <w:separator/>
      </w:r>
    </w:p>
    <w:p w14:paraId="1740FCE6" w14:textId="77777777" w:rsidR="002C7BA2" w:rsidRDefault="002C7BA2"/>
    <w:p w14:paraId="3332AE91" w14:textId="77777777" w:rsidR="002C7BA2" w:rsidRDefault="002C7BA2"/>
  </w:endnote>
  <w:endnote w:type="continuationSeparator" w:id="0">
    <w:p w14:paraId="03AA6C84" w14:textId="77777777" w:rsidR="002C7BA2" w:rsidRDefault="002C7BA2" w:rsidP="00340B37">
      <w:pPr>
        <w:spacing w:after="0" w:line="240" w:lineRule="auto"/>
      </w:pPr>
      <w:r>
        <w:continuationSeparator/>
      </w:r>
    </w:p>
    <w:p w14:paraId="3C11A7D8" w14:textId="77777777" w:rsidR="002C7BA2" w:rsidRDefault="002C7BA2"/>
    <w:p w14:paraId="0C60E389" w14:textId="77777777" w:rsidR="002C7BA2" w:rsidRDefault="002C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E938" w14:textId="7C18C10B" w:rsidR="00000537" w:rsidRDefault="00000537" w:rsidP="00F6638E">
    <w:pPr>
      <w:pStyle w:val="Piedepgina"/>
      <w:jc w:val="center"/>
    </w:pPr>
    <w:r>
      <w:rPr>
        <w:rFonts w:ascii="Arial" w:hAnsi="Arial" w:cs="Arial"/>
        <w:noProof/>
        <w:sz w:val="24"/>
        <w:szCs w:val="24"/>
        <w:lang w:val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1E76C" wp14:editId="18D360B5">
              <wp:simplePos x="0" y="0"/>
              <wp:positionH relativeFrom="margin">
                <wp:posOffset>0</wp:posOffset>
              </wp:positionH>
              <wp:positionV relativeFrom="paragraph">
                <wp:posOffset>54519</wp:posOffset>
              </wp:positionV>
              <wp:extent cx="5394325" cy="0"/>
              <wp:effectExtent l="0" t="0" r="0" b="0"/>
              <wp:wrapNone/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4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56806E" id="Conector recto 30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.3pt" to="424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</w:p>
  <w:sdt>
    <w:sdtPr>
      <w:id w:val="337590860"/>
      <w:docPartObj>
        <w:docPartGallery w:val="Page Numbers (Top of Page)"/>
        <w:docPartUnique/>
      </w:docPartObj>
    </w:sdtPr>
    <w:sdtEndPr/>
    <w:sdtContent>
      <w:p w14:paraId="616224A3" w14:textId="56259D84" w:rsidR="00000537" w:rsidRDefault="00000537" w:rsidP="00F6638E">
        <w:pPr>
          <w:pStyle w:val="Piedepgina"/>
          <w:jc w:val="right"/>
        </w:pPr>
        <w:r w:rsidRPr="00340B37">
          <w:rPr>
            <w:rFonts w:ascii="Arial" w:hAnsi="Arial" w:cs="Arial"/>
            <w:lang w:val="es-ES"/>
          </w:rPr>
          <w:t xml:space="preserve">Página </w: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40B37">
          <w:rPr>
            <w:rFonts w:ascii="Arial" w:hAnsi="Arial" w:cs="Arial"/>
            <w:b/>
            <w:bCs/>
          </w:rPr>
          <w:instrText>PAGE</w:instrTex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13</w: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end"/>
        </w:r>
        <w:r w:rsidRPr="00340B37">
          <w:rPr>
            <w:rFonts w:ascii="Arial" w:hAnsi="Arial" w:cs="Arial"/>
            <w:lang w:val="es-ES"/>
          </w:rPr>
          <w:t xml:space="preserve"> de </w: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40B37">
          <w:rPr>
            <w:rFonts w:ascii="Arial" w:hAnsi="Arial" w:cs="Arial"/>
            <w:b/>
            <w:bCs/>
          </w:rPr>
          <w:instrText>NUMPAGES</w:instrTex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21</w:t>
        </w:r>
        <w:r w:rsidRPr="00340B37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56C975E9" w14:textId="77777777" w:rsidR="00000537" w:rsidRDefault="000005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D878" w14:textId="77777777" w:rsidR="002C7BA2" w:rsidRDefault="002C7BA2" w:rsidP="00340B37">
      <w:pPr>
        <w:spacing w:after="0" w:line="240" w:lineRule="auto"/>
      </w:pPr>
      <w:r>
        <w:separator/>
      </w:r>
    </w:p>
    <w:p w14:paraId="04024B57" w14:textId="77777777" w:rsidR="002C7BA2" w:rsidRDefault="002C7BA2"/>
    <w:p w14:paraId="6710F09D" w14:textId="77777777" w:rsidR="002C7BA2" w:rsidRDefault="002C7BA2"/>
  </w:footnote>
  <w:footnote w:type="continuationSeparator" w:id="0">
    <w:p w14:paraId="60DBB117" w14:textId="77777777" w:rsidR="002C7BA2" w:rsidRDefault="002C7BA2" w:rsidP="00340B37">
      <w:pPr>
        <w:spacing w:after="0" w:line="240" w:lineRule="auto"/>
      </w:pPr>
      <w:r>
        <w:continuationSeparator/>
      </w:r>
    </w:p>
    <w:p w14:paraId="6725A0FC" w14:textId="77777777" w:rsidR="002C7BA2" w:rsidRDefault="002C7BA2"/>
    <w:p w14:paraId="299DD763" w14:textId="77777777" w:rsidR="002C7BA2" w:rsidRDefault="002C7B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CAF6" w14:textId="15574357" w:rsidR="00000537" w:rsidRPr="00340B37" w:rsidRDefault="002F1E0A" w:rsidP="002F1E0A">
    <w:pPr>
      <w:pStyle w:val="Encabezado"/>
      <w:tabs>
        <w:tab w:val="left" w:pos="397"/>
      </w:tabs>
      <w:rPr>
        <w:rFonts w:ascii="Arial" w:hAnsi="Arial" w:cs="Arial"/>
        <w:sz w:val="24"/>
        <w:szCs w:val="24"/>
        <w:lang w:val="es-AR"/>
      </w:rPr>
    </w:pPr>
    <w:r>
      <w:rPr>
        <w:rFonts w:ascii="Arial" w:hAnsi="Arial" w:cs="Arial"/>
        <w:sz w:val="24"/>
        <w:szCs w:val="24"/>
        <w:lang w:val="es-AR"/>
      </w:rPr>
      <w:t xml:space="preserve">Maximiliano </w:t>
    </w:r>
    <w:proofErr w:type="spellStart"/>
    <w:r>
      <w:rPr>
        <w:rFonts w:ascii="Arial" w:hAnsi="Arial" w:cs="Arial"/>
        <w:sz w:val="24"/>
        <w:szCs w:val="24"/>
        <w:lang w:val="es-AR"/>
      </w:rPr>
      <w:t>Torti</w:t>
    </w:r>
    <w:proofErr w:type="spellEnd"/>
    <w:r>
      <w:rPr>
        <w:rFonts w:ascii="Arial" w:hAnsi="Arial" w:cs="Arial"/>
        <w:sz w:val="24"/>
        <w:szCs w:val="24"/>
        <w:lang w:val="es-AR"/>
      </w:rPr>
      <w:tab/>
    </w:r>
    <w:r>
      <w:rPr>
        <w:rFonts w:ascii="Arial" w:hAnsi="Arial" w:cs="Arial"/>
        <w:sz w:val="24"/>
        <w:szCs w:val="24"/>
        <w:lang w:val="es-AR"/>
      </w:rPr>
      <w:tab/>
    </w:r>
    <w:r w:rsidR="00000537">
      <w:rPr>
        <w:rFonts w:ascii="Arial" w:hAnsi="Arial" w:cs="Arial"/>
        <w:noProof/>
        <w:sz w:val="24"/>
        <w:szCs w:val="24"/>
        <w:lang w:val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D5516E" wp14:editId="6C95D78C">
              <wp:simplePos x="0" y="0"/>
              <wp:positionH relativeFrom="margin">
                <wp:align>right</wp:align>
              </wp:positionH>
              <wp:positionV relativeFrom="paragraph">
                <wp:posOffset>203296</wp:posOffset>
              </wp:positionV>
              <wp:extent cx="5394346" cy="0"/>
              <wp:effectExtent l="0" t="0" r="0" b="0"/>
              <wp:wrapNone/>
              <wp:docPr id="20" name="Conector rec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434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A2CFC3" id="Conector recto 20" o:spid="_x0000_s1026" style="position:absolute;flip:x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73.55pt,16pt" to="798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sz w:val="24"/>
        <w:szCs w:val="24"/>
        <w:lang w:val="es-AR"/>
      </w:rPr>
      <w:t>Análisis de datos</w:t>
    </w:r>
  </w:p>
  <w:p w14:paraId="440092A3" w14:textId="77777777" w:rsidR="00000537" w:rsidRPr="00DA5C0F" w:rsidRDefault="00000537">
    <w:pPr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701"/>
    <w:multiLevelType w:val="hybridMultilevel"/>
    <w:tmpl w:val="0BF2C670"/>
    <w:lvl w:ilvl="0" w:tplc="2F88DA48">
      <w:start w:val="4"/>
      <w:numFmt w:val="decimal"/>
      <w:suff w:val="space"/>
      <w:lvlText w:val="%1.1"/>
      <w:lvlJc w:val="left"/>
      <w:pPr>
        <w:ind w:left="0" w:firstLine="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B21"/>
    <w:multiLevelType w:val="hybridMultilevel"/>
    <w:tmpl w:val="8EDC318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475AF"/>
    <w:multiLevelType w:val="hybridMultilevel"/>
    <w:tmpl w:val="0A082424"/>
    <w:lvl w:ilvl="0" w:tplc="2C0A000F">
      <w:start w:val="1"/>
      <w:numFmt w:val="decimal"/>
      <w:lvlText w:val="%1."/>
      <w:lvlJc w:val="left"/>
      <w:pPr>
        <w:ind w:left="772" w:hanging="360"/>
      </w:pPr>
    </w:lvl>
    <w:lvl w:ilvl="1" w:tplc="2C0A0019" w:tentative="1">
      <w:start w:val="1"/>
      <w:numFmt w:val="lowerLetter"/>
      <w:lvlText w:val="%2."/>
      <w:lvlJc w:val="left"/>
      <w:pPr>
        <w:ind w:left="1492" w:hanging="360"/>
      </w:pPr>
    </w:lvl>
    <w:lvl w:ilvl="2" w:tplc="2C0A001B" w:tentative="1">
      <w:start w:val="1"/>
      <w:numFmt w:val="lowerRoman"/>
      <w:lvlText w:val="%3."/>
      <w:lvlJc w:val="right"/>
      <w:pPr>
        <w:ind w:left="2212" w:hanging="180"/>
      </w:pPr>
    </w:lvl>
    <w:lvl w:ilvl="3" w:tplc="2C0A000F" w:tentative="1">
      <w:start w:val="1"/>
      <w:numFmt w:val="decimal"/>
      <w:lvlText w:val="%4."/>
      <w:lvlJc w:val="left"/>
      <w:pPr>
        <w:ind w:left="2932" w:hanging="360"/>
      </w:pPr>
    </w:lvl>
    <w:lvl w:ilvl="4" w:tplc="2C0A0019" w:tentative="1">
      <w:start w:val="1"/>
      <w:numFmt w:val="lowerLetter"/>
      <w:lvlText w:val="%5."/>
      <w:lvlJc w:val="left"/>
      <w:pPr>
        <w:ind w:left="3652" w:hanging="360"/>
      </w:pPr>
    </w:lvl>
    <w:lvl w:ilvl="5" w:tplc="2C0A001B" w:tentative="1">
      <w:start w:val="1"/>
      <w:numFmt w:val="lowerRoman"/>
      <w:lvlText w:val="%6."/>
      <w:lvlJc w:val="right"/>
      <w:pPr>
        <w:ind w:left="4372" w:hanging="180"/>
      </w:pPr>
    </w:lvl>
    <w:lvl w:ilvl="6" w:tplc="2C0A000F" w:tentative="1">
      <w:start w:val="1"/>
      <w:numFmt w:val="decimal"/>
      <w:lvlText w:val="%7."/>
      <w:lvlJc w:val="left"/>
      <w:pPr>
        <w:ind w:left="5092" w:hanging="360"/>
      </w:pPr>
    </w:lvl>
    <w:lvl w:ilvl="7" w:tplc="2C0A0019" w:tentative="1">
      <w:start w:val="1"/>
      <w:numFmt w:val="lowerLetter"/>
      <w:lvlText w:val="%8."/>
      <w:lvlJc w:val="left"/>
      <w:pPr>
        <w:ind w:left="5812" w:hanging="360"/>
      </w:pPr>
    </w:lvl>
    <w:lvl w:ilvl="8" w:tplc="2C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17B643AC"/>
    <w:multiLevelType w:val="hybridMultilevel"/>
    <w:tmpl w:val="C73495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45655"/>
    <w:multiLevelType w:val="hybridMultilevel"/>
    <w:tmpl w:val="9E5CCE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432D"/>
    <w:multiLevelType w:val="hybridMultilevel"/>
    <w:tmpl w:val="985CAD02"/>
    <w:lvl w:ilvl="0" w:tplc="2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61118E8"/>
    <w:multiLevelType w:val="hybridMultilevel"/>
    <w:tmpl w:val="E88E3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A5D95"/>
    <w:multiLevelType w:val="hybridMultilevel"/>
    <w:tmpl w:val="CB787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92DC4"/>
    <w:multiLevelType w:val="hybridMultilevel"/>
    <w:tmpl w:val="E9B2F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F4FDA"/>
    <w:multiLevelType w:val="hybridMultilevel"/>
    <w:tmpl w:val="2EC6C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4F76"/>
    <w:multiLevelType w:val="hybridMultilevel"/>
    <w:tmpl w:val="3E7C8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30A1F"/>
    <w:multiLevelType w:val="hybridMultilevel"/>
    <w:tmpl w:val="078A970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267C6"/>
    <w:multiLevelType w:val="hybridMultilevel"/>
    <w:tmpl w:val="C974EA3A"/>
    <w:lvl w:ilvl="0" w:tplc="4B6AA0CC">
      <w:start w:val="4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C66B9"/>
    <w:multiLevelType w:val="multilevel"/>
    <w:tmpl w:val="947E3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B666CB6"/>
    <w:multiLevelType w:val="hybridMultilevel"/>
    <w:tmpl w:val="A14C911C"/>
    <w:lvl w:ilvl="0" w:tplc="4B6AA0CC">
      <w:start w:val="4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F3D4B"/>
    <w:multiLevelType w:val="hybridMultilevel"/>
    <w:tmpl w:val="3FD89E02"/>
    <w:lvl w:ilvl="0" w:tplc="2C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6" w15:restartNumberingAfterBreak="0">
    <w:nsid w:val="7398707D"/>
    <w:multiLevelType w:val="hybridMultilevel"/>
    <w:tmpl w:val="7DCEEF40"/>
    <w:lvl w:ilvl="0" w:tplc="2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7A7F3F34"/>
    <w:multiLevelType w:val="hybridMultilevel"/>
    <w:tmpl w:val="B4443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71F8"/>
    <w:multiLevelType w:val="hybridMultilevel"/>
    <w:tmpl w:val="61F090AC"/>
    <w:lvl w:ilvl="0" w:tplc="4B6AA0CC">
      <w:start w:val="4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7"/>
  </w:num>
  <w:num w:numId="4">
    <w:abstractNumId w:val="15"/>
  </w:num>
  <w:num w:numId="5">
    <w:abstractNumId w:val="13"/>
  </w:num>
  <w:num w:numId="6">
    <w:abstractNumId w:val="13"/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5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0"/>
  </w:num>
  <w:num w:numId="19">
    <w:abstractNumId w:val="1"/>
  </w:num>
  <w:num w:numId="20">
    <w:abstractNumId w:val="11"/>
  </w:num>
  <w:num w:numId="21">
    <w:abstractNumId w:val="9"/>
  </w:num>
  <w:num w:numId="22">
    <w:abstractNumId w:val="18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5"/>
    <w:rsid w:val="00000537"/>
    <w:rsid w:val="00027685"/>
    <w:rsid w:val="00051044"/>
    <w:rsid w:val="00056964"/>
    <w:rsid w:val="00087472"/>
    <w:rsid w:val="000A1FD1"/>
    <w:rsid w:val="000A6CA1"/>
    <w:rsid w:val="000C2842"/>
    <w:rsid w:val="000C7F5E"/>
    <w:rsid w:val="00105C60"/>
    <w:rsid w:val="001104BB"/>
    <w:rsid w:val="001145BE"/>
    <w:rsid w:val="0011613D"/>
    <w:rsid w:val="00123AA9"/>
    <w:rsid w:val="00142FE9"/>
    <w:rsid w:val="00153EB4"/>
    <w:rsid w:val="001607A1"/>
    <w:rsid w:val="00194670"/>
    <w:rsid w:val="001A3166"/>
    <w:rsid w:val="001B5526"/>
    <w:rsid w:val="001C4F51"/>
    <w:rsid w:val="002213AD"/>
    <w:rsid w:val="0022335C"/>
    <w:rsid w:val="0024494F"/>
    <w:rsid w:val="00250A83"/>
    <w:rsid w:val="002629BA"/>
    <w:rsid w:val="00272920"/>
    <w:rsid w:val="00275795"/>
    <w:rsid w:val="002836C9"/>
    <w:rsid w:val="002938A2"/>
    <w:rsid w:val="002C1215"/>
    <w:rsid w:val="002C1FDD"/>
    <w:rsid w:val="002C7BA2"/>
    <w:rsid w:val="002E746B"/>
    <w:rsid w:val="002F1A97"/>
    <w:rsid w:val="002F1E0A"/>
    <w:rsid w:val="003275B6"/>
    <w:rsid w:val="00340B37"/>
    <w:rsid w:val="00347F53"/>
    <w:rsid w:val="003627CF"/>
    <w:rsid w:val="003E7E59"/>
    <w:rsid w:val="00401628"/>
    <w:rsid w:val="00402851"/>
    <w:rsid w:val="00442E66"/>
    <w:rsid w:val="0047690C"/>
    <w:rsid w:val="00485549"/>
    <w:rsid w:val="00497668"/>
    <w:rsid w:val="004A382A"/>
    <w:rsid w:val="004A5E48"/>
    <w:rsid w:val="004E29F5"/>
    <w:rsid w:val="004E47B5"/>
    <w:rsid w:val="004F59B3"/>
    <w:rsid w:val="004F6B3D"/>
    <w:rsid w:val="00500B70"/>
    <w:rsid w:val="005033CD"/>
    <w:rsid w:val="005077FB"/>
    <w:rsid w:val="00522A95"/>
    <w:rsid w:val="00530425"/>
    <w:rsid w:val="00541521"/>
    <w:rsid w:val="0054175D"/>
    <w:rsid w:val="00542EA8"/>
    <w:rsid w:val="005556A5"/>
    <w:rsid w:val="005634ED"/>
    <w:rsid w:val="005C6694"/>
    <w:rsid w:val="005F6878"/>
    <w:rsid w:val="006071A7"/>
    <w:rsid w:val="00660F0B"/>
    <w:rsid w:val="00663AE2"/>
    <w:rsid w:val="00664046"/>
    <w:rsid w:val="00672461"/>
    <w:rsid w:val="006B7C15"/>
    <w:rsid w:val="006D69D2"/>
    <w:rsid w:val="00781A05"/>
    <w:rsid w:val="00794EFA"/>
    <w:rsid w:val="007B289A"/>
    <w:rsid w:val="0080547D"/>
    <w:rsid w:val="00821D72"/>
    <w:rsid w:val="008425C2"/>
    <w:rsid w:val="0087288C"/>
    <w:rsid w:val="008831E9"/>
    <w:rsid w:val="008B38C9"/>
    <w:rsid w:val="008C16EC"/>
    <w:rsid w:val="008D2E1C"/>
    <w:rsid w:val="009170F4"/>
    <w:rsid w:val="009832D0"/>
    <w:rsid w:val="009B568D"/>
    <w:rsid w:val="009C57F6"/>
    <w:rsid w:val="00A2284B"/>
    <w:rsid w:val="00A6457B"/>
    <w:rsid w:val="00A774B4"/>
    <w:rsid w:val="00A85891"/>
    <w:rsid w:val="00A90CE1"/>
    <w:rsid w:val="00AA1E00"/>
    <w:rsid w:val="00AA67B0"/>
    <w:rsid w:val="00AE3B88"/>
    <w:rsid w:val="00B068FD"/>
    <w:rsid w:val="00B60999"/>
    <w:rsid w:val="00B70911"/>
    <w:rsid w:val="00BA1540"/>
    <w:rsid w:val="00BC11A7"/>
    <w:rsid w:val="00BD23EB"/>
    <w:rsid w:val="00BE5A3E"/>
    <w:rsid w:val="00C0254D"/>
    <w:rsid w:val="00C169D5"/>
    <w:rsid w:val="00C37EE8"/>
    <w:rsid w:val="00C52108"/>
    <w:rsid w:val="00C641E6"/>
    <w:rsid w:val="00CB2453"/>
    <w:rsid w:val="00CC1705"/>
    <w:rsid w:val="00CC2896"/>
    <w:rsid w:val="00CE0CD6"/>
    <w:rsid w:val="00D05D91"/>
    <w:rsid w:val="00D2722F"/>
    <w:rsid w:val="00D7601E"/>
    <w:rsid w:val="00D8675D"/>
    <w:rsid w:val="00DA3F8F"/>
    <w:rsid w:val="00DA5C0F"/>
    <w:rsid w:val="00DC0A34"/>
    <w:rsid w:val="00DC0F9A"/>
    <w:rsid w:val="00E043B6"/>
    <w:rsid w:val="00E537E9"/>
    <w:rsid w:val="00E8154B"/>
    <w:rsid w:val="00E84E39"/>
    <w:rsid w:val="00EB7229"/>
    <w:rsid w:val="00EC0782"/>
    <w:rsid w:val="00EC1D27"/>
    <w:rsid w:val="00F0392A"/>
    <w:rsid w:val="00F2698A"/>
    <w:rsid w:val="00F33FB7"/>
    <w:rsid w:val="00F6638E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4E7C9"/>
  <w15:chartTrackingRefBased/>
  <w15:docId w15:val="{43CE6044-58D9-46DA-A916-B44BBAAA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C0A34"/>
    <w:pPr>
      <w:keepNext/>
      <w:keepLines/>
      <w:tabs>
        <w:tab w:val="left" w:pos="5881"/>
      </w:tabs>
      <w:spacing w:before="240" w:after="0"/>
      <w:ind w:left="360"/>
      <w:outlineLvl w:val="0"/>
    </w:pPr>
    <w:rPr>
      <w:rFonts w:ascii="Arial" w:eastAsiaTheme="majorEastAsia" w:hAnsi="Arial" w:cs="Arial"/>
      <w:b/>
      <w:sz w:val="32"/>
      <w:szCs w:val="32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E48"/>
    <w:pPr>
      <w:keepNext/>
      <w:keepLines/>
      <w:spacing w:before="40" w:after="0"/>
      <w:ind w:left="360"/>
      <w:outlineLvl w:val="1"/>
    </w:pPr>
    <w:rPr>
      <w:rFonts w:asciiTheme="majorHAnsi" w:eastAsiaTheme="minorEastAsia" w:hAnsiTheme="majorHAnsi" w:cstheme="majorBidi"/>
      <w:b/>
      <w:bCs/>
      <w:color w:val="000000" w:themeColor="text1"/>
      <w:sz w:val="28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9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162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537E9"/>
    <w:pPr>
      <w:spacing w:after="200" w:line="240" w:lineRule="auto"/>
      <w:jc w:val="center"/>
    </w:pPr>
    <w:rPr>
      <w:rFonts w:ascii="Arial" w:hAnsi="Arial" w:cs="Arial"/>
      <w:i/>
      <w:iCs/>
      <w:color w:val="404040" w:themeColor="text1" w:themeTint="BF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DA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0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B3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40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B37"/>
    <w:rPr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DC0A34"/>
    <w:rPr>
      <w:rFonts w:ascii="Arial" w:eastAsiaTheme="majorEastAsia" w:hAnsi="Arial" w:cs="Arial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69D2"/>
    <w:pPr>
      <w:ind w:left="0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1607A1"/>
    <w:pPr>
      <w:spacing w:after="100"/>
      <w:ind w:left="220"/>
    </w:pPr>
    <w:rPr>
      <w:rFonts w:eastAsiaTheme="minorEastAsia" w:cs="Times New Roman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607A1"/>
    <w:pPr>
      <w:spacing w:after="100"/>
    </w:pPr>
    <w:rPr>
      <w:rFonts w:eastAsiaTheme="minorEastAsia" w:cs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1607A1"/>
    <w:pPr>
      <w:spacing w:after="100"/>
      <w:ind w:left="440"/>
    </w:pPr>
    <w:rPr>
      <w:rFonts w:eastAsiaTheme="minorEastAsia" w:cs="Times New Roman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6D69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A5E48"/>
    <w:rPr>
      <w:rFonts w:asciiTheme="majorHAnsi" w:eastAsiaTheme="minorEastAsia" w:hAnsiTheme="majorHAnsi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E3EC-524E-4031-B174-AE17DCB8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</dc:creator>
  <cp:keywords/>
  <dc:description/>
  <cp:lastModifiedBy>MaxiT</cp:lastModifiedBy>
  <cp:revision>51</cp:revision>
  <cp:lastPrinted>2021-04-16T01:33:00Z</cp:lastPrinted>
  <dcterms:created xsi:type="dcterms:W3CDTF">2021-04-06T01:58:00Z</dcterms:created>
  <dcterms:modified xsi:type="dcterms:W3CDTF">2021-06-11T20:05:00Z</dcterms:modified>
</cp:coreProperties>
</file>