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360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Abreviaturas de variable: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txt = TextBox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lbl = Label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rfv  = RequiredFieldValidator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cuv = CustomValidator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rev = RegularExpressionValidator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btn = Button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cov = CompareValidator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chk = CheckBox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rb = RadioButton 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ddl = DropDownList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lst = Listbox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