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524" w:rsidRDefault="009B6524" w:rsidP="009B6524">
      <w:pPr>
        <w:pStyle w:val="TtulodeTDC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65386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6524" w:rsidRDefault="009B6524" w:rsidP="009B6524">
          <w:pPr>
            <w:pStyle w:val="TtulodeTDC"/>
          </w:pPr>
          <w:r>
            <w:rPr>
              <w:lang w:val="es-ES"/>
            </w:rPr>
            <w:t>Contenido</w:t>
          </w:r>
        </w:p>
        <w:p w:rsidR="009B2ECB" w:rsidRDefault="00D1529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="009B6524">
            <w:instrText xml:space="preserve"> TOC \o "1-3" \h \z \u </w:instrText>
          </w:r>
          <w:r>
            <w:fldChar w:fldCharType="separate"/>
          </w:r>
          <w:hyperlink w:anchor="_Toc439862618" w:history="1">
            <w:r w:rsidR="009B2ECB" w:rsidRPr="00F6338F">
              <w:rPr>
                <w:rStyle w:val="Hipervnculo"/>
                <w:noProof/>
              </w:rPr>
              <w:t>Historia de Revisión</w:t>
            </w:r>
            <w:r w:rsidR="009B2ECB">
              <w:rPr>
                <w:noProof/>
                <w:webHidden/>
              </w:rPr>
              <w:tab/>
            </w:r>
            <w:r w:rsidR="009B2ECB">
              <w:rPr>
                <w:noProof/>
                <w:webHidden/>
              </w:rPr>
              <w:fldChar w:fldCharType="begin"/>
            </w:r>
            <w:r w:rsidR="009B2ECB">
              <w:rPr>
                <w:noProof/>
                <w:webHidden/>
              </w:rPr>
              <w:instrText xml:space="preserve"> PAGEREF _Toc439862618 \h </w:instrText>
            </w:r>
            <w:r w:rsidR="009B2ECB">
              <w:rPr>
                <w:noProof/>
                <w:webHidden/>
              </w:rPr>
            </w:r>
            <w:r w:rsidR="009B2ECB">
              <w:rPr>
                <w:noProof/>
                <w:webHidden/>
              </w:rPr>
              <w:fldChar w:fldCharType="separate"/>
            </w:r>
            <w:r w:rsidR="009B2ECB">
              <w:rPr>
                <w:noProof/>
                <w:webHidden/>
              </w:rPr>
              <w:t>2</w:t>
            </w:r>
            <w:r w:rsidR="009B2ECB">
              <w:rPr>
                <w:noProof/>
                <w:webHidden/>
              </w:rPr>
              <w:fldChar w:fldCharType="end"/>
            </w:r>
          </w:hyperlink>
        </w:p>
        <w:p w:rsidR="009B2ECB" w:rsidRDefault="00A00D6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9862619" w:history="1">
            <w:r w:rsidR="009B2ECB" w:rsidRPr="00F6338F">
              <w:rPr>
                <w:rStyle w:val="Hipervnculo"/>
                <w:noProof/>
              </w:rPr>
              <w:t>Introducción</w:t>
            </w:r>
            <w:r w:rsidR="009B2ECB">
              <w:rPr>
                <w:noProof/>
                <w:webHidden/>
              </w:rPr>
              <w:tab/>
            </w:r>
            <w:r w:rsidR="009B2ECB">
              <w:rPr>
                <w:noProof/>
                <w:webHidden/>
              </w:rPr>
              <w:fldChar w:fldCharType="begin"/>
            </w:r>
            <w:r w:rsidR="009B2ECB">
              <w:rPr>
                <w:noProof/>
                <w:webHidden/>
              </w:rPr>
              <w:instrText xml:space="preserve"> PAGEREF _Toc439862619 \h </w:instrText>
            </w:r>
            <w:r w:rsidR="009B2ECB">
              <w:rPr>
                <w:noProof/>
                <w:webHidden/>
              </w:rPr>
            </w:r>
            <w:r w:rsidR="009B2ECB">
              <w:rPr>
                <w:noProof/>
                <w:webHidden/>
              </w:rPr>
              <w:fldChar w:fldCharType="separate"/>
            </w:r>
            <w:r w:rsidR="009B2ECB">
              <w:rPr>
                <w:noProof/>
                <w:webHidden/>
              </w:rPr>
              <w:t>3</w:t>
            </w:r>
            <w:r w:rsidR="009B2ECB">
              <w:rPr>
                <w:noProof/>
                <w:webHidden/>
              </w:rPr>
              <w:fldChar w:fldCharType="end"/>
            </w:r>
          </w:hyperlink>
        </w:p>
        <w:p w:rsidR="009B2ECB" w:rsidRDefault="00A00D6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9862620" w:history="1">
            <w:r w:rsidR="009B2ECB" w:rsidRPr="00F6338F">
              <w:rPr>
                <w:rStyle w:val="Hipervnculo"/>
                <w:noProof/>
              </w:rPr>
              <w:t>Objetivo</w:t>
            </w:r>
            <w:r w:rsidR="009B2ECB">
              <w:rPr>
                <w:noProof/>
                <w:webHidden/>
              </w:rPr>
              <w:tab/>
            </w:r>
            <w:r w:rsidR="009B2ECB">
              <w:rPr>
                <w:noProof/>
                <w:webHidden/>
              </w:rPr>
              <w:fldChar w:fldCharType="begin"/>
            </w:r>
            <w:r w:rsidR="009B2ECB">
              <w:rPr>
                <w:noProof/>
                <w:webHidden/>
              </w:rPr>
              <w:instrText xml:space="preserve"> PAGEREF _Toc439862620 \h </w:instrText>
            </w:r>
            <w:r w:rsidR="009B2ECB">
              <w:rPr>
                <w:noProof/>
                <w:webHidden/>
              </w:rPr>
            </w:r>
            <w:r w:rsidR="009B2ECB">
              <w:rPr>
                <w:noProof/>
                <w:webHidden/>
              </w:rPr>
              <w:fldChar w:fldCharType="separate"/>
            </w:r>
            <w:r w:rsidR="009B2ECB">
              <w:rPr>
                <w:noProof/>
                <w:webHidden/>
              </w:rPr>
              <w:t>3</w:t>
            </w:r>
            <w:r w:rsidR="009B2ECB">
              <w:rPr>
                <w:noProof/>
                <w:webHidden/>
              </w:rPr>
              <w:fldChar w:fldCharType="end"/>
            </w:r>
          </w:hyperlink>
        </w:p>
        <w:p w:rsidR="009B2ECB" w:rsidRDefault="00A00D6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9862621" w:history="1">
            <w:r w:rsidR="009B2ECB" w:rsidRPr="00F6338F">
              <w:rPr>
                <w:rStyle w:val="Hipervnculo"/>
                <w:noProof/>
              </w:rPr>
              <w:t>Alcance</w:t>
            </w:r>
            <w:r w:rsidR="009B2ECB">
              <w:rPr>
                <w:noProof/>
                <w:webHidden/>
              </w:rPr>
              <w:tab/>
            </w:r>
            <w:r w:rsidR="009B2ECB">
              <w:rPr>
                <w:noProof/>
                <w:webHidden/>
              </w:rPr>
              <w:fldChar w:fldCharType="begin"/>
            </w:r>
            <w:r w:rsidR="009B2ECB">
              <w:rPr>
                <w:noProof/>
                <w:webHidden/>
              </w:rPr>
              <w:instrText xml:space="preserve"> PAGEREF _Toc439862621 \h </w:instrText>
            </w:r>
            <w:r w:rsidR="009B2ECB">
              <w:rPr>
                <w:noProof/>
                <w:webHidden/>
              </w:rPr>
            </w:r>
            <w:r w:rsidR="009B2ECB">
              <w:rPr>
                <w:noProof/>
                <w:webHidden/>
              </w:rPr>
              <w:fldChar w:fldCharType="separate"/>
            </w:r>
            <w:r w:rsidR="009B2ECB">
              <w:rPr>
                <w:noProof/>
                <w:webHidden/>
              </w:rPr>
              <w:t>3</w:t>
            </w:r>
            <w:r w:rsidR="009B2ECB">
              <w:rPr>
                <w:noProof/>
                <w:webHidden/>
              </w:rPr>
              <w:fldChar w:fldCharType="end"/>
            </w:r>
          </w:hyperlink>
        </w:p>
        <w:p w:rsidR="009B2ECB" w:rsidRDefault="00A00D6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9862622" w:history="1">
            <w:r w:rsidR="009B2ECB" w:rsidRPr="00F6338F">
              <w:rPr>
                <w:rStyle w:val="Hipervnculo"/>
                <w:noProof/>
              </w:rPr>
              <w:t>Criterios de nombrado de la documentación</w:t>
            </w:r>
            <w:r w:rsidR="009B2ECB">
              <w:rPr>
                <w:noProof/>
                <w:webHidden/>
              </w:rPr>
              <w:tab/>
            </w:r>
            <w:r w:rsidR="009B2ECB">
              <w:rPr>
                <w:noProof/>
                <w:webHidden/>
              </w:rPr>
              <w:fldChar w:fldCharType="begin"/>
            </w:r>
            <w:r w:rsidR="009B2ECB">
              <w:rPr>
                <w:noProof/>
                <w:webHidden/>
              </w:rPr>
              <w:instrText xml:space="preserve"> PAGEREF _Toc439862622 \h </w:instrText>
            </w:r>
            <w:r w:rsidR="009B2ECB">
              <w:rPr>
                <w:noProof/>
                <w:webHidden/>
              </w:rPr>
            </w:r>
            <w:r w:rsidR="009B2ECB">
              <w:rPr>
                <w:noProof/>
                <w:webHidden/>
              </w:rPr>
              <w:fldChar w:fldCharType="separate"/>
            </w:r>
            <w:r w:rsidR="009B2ECB">
              <w:rPr>
                <w:noProof/>
                <w:webHidden/>
              </w:rPr>
              <w:t>4</w:t>
            </w:r>
            <w:r w:rsidR="009B2ECB">
              <w:rPr>
                <w:noProof/>
                <w:webHidden/>
              </w:rPr>
              <w:fldChar w:fldCharType="end"/>
            </w:r>
          </w:hyperlink>
        </w:p>
        <w:p w:rsidR="009B2ECB" w:rsidRDefault="00A00D6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9862623" w:history="1">
            <w:r w:rsidR="009B2ECB" w:rsidRPr="00F6338F">
              <w:rPr>
                <w:rStyle w:val="Hipervnculo"/>
                <w:noProof/>
              </w:rPr>
              <w:t>Criterios de aceptación para conformación de línea base</w:t>
            </w:r>
            <w:r w:rsidR="009B2ECB">
              <w:rPr>
                <w:noProof/>
                <w:webHidden/>
              </w:rPr>
              <w:tab/>
            </w:r>
            <w:r w:rsidR="009B2ECB">
              <w:rPr>
                <w:noProof/>
                <w:webHidden/>
              </w:rPr>
              <w:fldChar w:fldCharType="begin"/>
            </w:r>
            <w:r w:rsidR="009B2ECB">
              <w:rPr>
                <w:noProof/>
                <w:webHidden/>
              </w:rPr>
              <w:instrText xml:space="preserve"> PAGEREF _Toc439862623 \h </w:instrText>
            </w:r>
            <w:r w:rsidR="009B2ECB">
              <w:rPr>
                <w:noProof/>
                <w:webHidden/>
              </w:rPr>
            </w:r>
            <w:r w:rsidR="009B2ECB">
              <w:rPr>
                <w:noProof/>
                <w:webHidden/>
              </w:rPr>
              <w:fldChar w:fldCharType="separate"/>
            </w:r>
            <w:r w:rsidR="009B2ECB">
              <w:rPr>
                <w:noProof/>
                <w:webHidden/>
              </w:rPr>
              <w:t>4</w:t>
            </w:r>
            <w:r w:rsidR="009B2ECB">
              <w:rPr>
                <w:noProof/>
                <w:webHidden/>
              </w:rPr>
              <w:fldChar w:fldCharType="end"/>
            </w:r>
          </w:hyperlink>
        </w:p>
        <w:p w:rsidR="009B2ECB" w:rsidRDefault="00A00D6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9862624" w:history="1">
            <w:r w:rsidR="009B2ECB" w:rsidRPr="00F6338F">
              <w:rPr>
                <w:rStyle w:val="Hipervnculo"/>
                <w:noProof/>
              </w:rPr>
              <w:t>Herramientas de repositorios</w:t>
            </w:r>
            <w:r w:rsidR="009B2ECB">
              <w:rPr>
                <w:noProof/>
                <w:webHidden/>
              </w:rPr>
              <w:tab/>
            </w:r>
            <w:r w:rsidR="009B2ECB">
              <w:rPr>
                <w:noProof/>
                <w:webHidden/>
              </w:rPr>
              <w:fldChar w:fldCharType="begin"/>
            </w:r>
            <w:r w:rsidR="009B2ECB">
              <w:rPr>
                <w:noProof/>
                <w:webHidden/>
              </w:rPr>
              <w:instrText xml:space="preserve"> PAGEREF _Toc439862624 \h </w:instrText>
            </w:r>
            <w:r w:rsidR="009B2ECB">
              <w:rPr>
                <w:noProof/>
                <w:webHidden/>
              </w:rPr>
            </w:r>
            <w:r w:rsidR="009B2ECB">
              <w:rPr>
                <w:noProof/>
                <w:webHidden/>
              </w:rPr>
              <w:fldChar w:fldCharType="separate"/>
            </w:r>
            <w:r w:rsidR="009B2ECB">
              <w:rPr>
                <w:noProof/>
                <w:webHidden/>
              </w:rPr>
              <w:t>4</w:t>
            </w:r>
            <w:r w:rsidR="009B2ECB">
              <w:rPr>
                <w:noProof/>
                <w:webHidden/>
              </w:rPr>
              <w:fldChar w:fldCharType="end"/>
            </w:r>
          </w:hyperlink>
        </w:p>
        <w:p w:rsidR="009B2ECB" w:rsidRDefault="00A00D6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9862625" w:history="1">
            <w:r w:rsidR="009B2ECB" w:rsidRPr="00F6338F">
              <w:rPr>
                <w:rStyle w:val="Hipervnculo"/>
                <w:noProof/>
              </w:rPr>
              <w:t>Herramientas para la gestión de configuración</w:t>
            </w:r>
            <w:r w:rsidR="009B2ECB">
              <w:rPr>
                <w:noProof/>
                <w:webHidden/>
              </w:rPr>
              <w:tab/>
            </w:r>
            <w:r w:rsidR="009B2ECB">
              <w:rPr>
                <w:noProof/>
                <w:webHidden/>
              </w:rPr>
              <w:fldChar w:fldCharType="begin"/>
            </w:r>
            <w:r w:rsidR="009B2ECB">
              <w:rPr>
                <w:noProof/>
                <w:webHidden/>
              </w:rPr>
              <w:instrText xml:space="preserve"> PAGEREF _Toc439862625 \h </w:instrText>
            </w:r>
            <w:r w:rsidR="009B2ECB">
              <w:rPr>
                <w:noProof/>
                <w:webHidden/>
              </w:rPr>
            </w:r>
            <w:r w:rsidR="009B2ECB">
              <w:rPr>
                <w:noProof/>
                <w:webHidden/>
              </w:rPr>
              <w:fldChar w:fldCharType="separate"/>
            </w:r>
            <w:r w:rsidR="009B2ECB">
              <w:rPr>
                <w:noProof/>
                <w:webHidden/>
              </w:rPr>
              <w:t>5</w:t>
            </w:r>
            <w:r w:rsidR="009B2ECB">
              <w:rPr>
                <w:noProof/>
                <w:webHidden/>
              </w:rPr>
              <w:fldChar w:fldCharType="end"/>
            </w:r>
          </w:hyperlink>
        </w:p>
        <w:p w:rsidR="009B2ECB" w:rsidRDefault="00A00D6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9862626" w:history="1">
            <w:r w:rsidR="009B2ECB" w:rsidRPr="00F6338F">
              <w:rPr>
                <w:rStyle w:val="Hipervnculo"/>
                <w:noProof/>
              </w:rPr>
              <w:t>Recursos</w:t>
            </w:r>
            <w:r w:rsidR="009B2ECB">
              <w:rPr>
                <w:noProof/>
                <w:webHidden/>
              </w:rPr>
              <w:tab/>
            </w:r>
            <w:r w:rsidR="009B2ECB">
              <w:rPr>
                <w:noProof/>
                <w:webHidden/>
              </w:rPr>
              <w:fldChar w:fldCharType="begin"/>
            </w:r>
            <w:r w:rsidR="009B2ECB">
              <w:rPr>
                <w:noProof/>
                <w:webHidden/>
              </w:rPr>
              <w:instrText xml:space="preserve"> PAGEREF _Toc439862626 \h </w:instrText>
            </w:r>
            <w:r w:rsidR="009B2ECB">
              <w:rPr>
                <w:noProof/>
                <w:webHidden/>
              </w:rPr>
            </w:r>
            <w:r w:rsidR="009B2ECB">
              <w:rPr>
                <w:noProof/>
                <w:webHidden/>
              </w:rPr>
              <w:fldChar w:fldCharType="separate"/>
            </w:r>
            <w:r w:rsidR="009B2ECB">
              <w:rPr>
                <w:noProof/>
                <w:webHidden/>
              </w:rPr>
              <w:t>8</w:t>
            </w:r>
            <w:r w:rsidR="009B2ECB">
              <w:rPr>
                <w:noProof/>
                <w:webHidden/>
              </w:rPr>
              <w:fldChar w:fldCharType="end"/>
            </w:r>
          </w:hyperlink>
        </w:p>
        <w:p w:rsidR="009B2ECB" w:rsidRDefault="00A00D6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9862627" w:history="1">
            <w:r w:rsidR="009B2ECB" w:rsidRPr="00F6338F">
              <w:rPr>
                <w:rStyle w:val="Hipervnculo"/>
                <w:noProof/>
              </w:rPr>
              <w:t>Identificación de la configuración</w:t>
            </w:r>
            <w:r w:rsidR="009B2ECB">
              <w:rPr>
                <w:noProof/>
                <w:webHidden/>
              </w:rPr>
              <w:tab/>
            </w:r>
            <w:r w:rsidR="009B2ECB">
              <w:rPr>
                <w:noProof/>
                <w:webHidden/>
              </w:rPr>
              <w:fldChar w:fldCharType="begin"/>
            </w:r>
            <w:r w:rsidR="009B2ECB">
              <w:rPr>
                <w:noProof/>
                <w:webHidden/>
              </w:rPr>
              <w:instrText xml:space="preserve"> PAGEREF _Toc439862627 \h </w:instrText>
            </w:r>
            <w:r w:rsidR="009B2ECB">
              <w:rPr>
                <w:noProof/>
                <w:webHidden/>
              </w:rPr>
            </w:r>
            <w:r w:rsidR="009B2ECB">
              <w:rPr>
                <w:noProof/>
                <w:webHidden/>
              </w:rPr>
              <w:fldChar w:fldCharType="separate"/>
            </w:r>
            <w:r w:rsidR="009B2ECB">
              <w:rPr>
                <w:noProof/>
                <w:webHidden/>
              </w:rPr>
              <w:t>8</w:t>
            </w:r>
            <w:r w:rsidR="009B2ECB">
              <w:rPr>
                <w:noProof/>
                <w:webHidden/>
              </w:rPr>
              <w:fldChar w:fldCharType="end"/>
            </w:r>
          </w:hyperlink>
        </w:p>
        <w:p w:rsidR="009B2ECB" w:rsidRDefault="00A00D6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9862628" w:history="1">
            <w:r w:rsidR="009B2ECB" w:rsidRPr="00F6338F">
              <w:rPr>
                <w:rStyle w:val="Hipervnculo"/>
                <w:noProof/>
              </w:rPr>
              <w:t>Convenciones sobre uso de mayúsculas y minúsculas</w:t>
            </w:r>
            <w:r w:rsidR="009B2ECB">
              <w:rPr>
                <w:noProof/>
                <w:webHidden/>
              </w:rPr>
              <w:tab/>
            </w:r>
            <w:r w:rsidR="009B2ECB">
              <w:rPr>
                <w:noProof/>
                <w:webHidden/>
              </w:rPr>
              <w:fldChar w:fldCharType="begin"/>
            </w:r>
            <w:r w:rsidR="009B2ECB">
              <w:rPr>
                <w:noProof/>
                <w:webHidden/>
              </w:rPr>
              <w:instrText xml:space="preserve"> PAGEREF _Toc439862628 \h </w:instrText>
            </w:r>
            <w:r w:rsidR="009B2ECB">
              <w:rPr>
                <w:noProof/>
                <w:webHidden/>
              </w:rPr>
            </w:r>
            <w:r w:rsidR="009B2ECB">
              <w:rPr>
                <w:noProof/>
                <w:webHidden/>
              </w:rPr>
              <w:fldChar w:fldCharType="separate"/>
            </w:r>
            <w:r w:rsidR="009B2ECB">
              <w:rPr>
                <w:noProof/>
                <w:webHidden/>
              </w:rPr>
              <w:t>8</w:t>
            </w:r>
            <w:r w:rsidR="009B2ECB">
              <w:rPr>
                <w:noProof/>
                <w:webHidden/>
              </w:rPr>
              <w:fldChar w:fldCharType="end"/>
            </w:r>
          </w:hyperlink>
        </w:p>
        <w:p w:rsidR="009B2ECB" w:rsidRDefault="00A00D6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9862629" w:history="1">
            <w:r w:rsidR="009B2ECB" w:rsidRPr="00F6338F">
              <w:rPr>
                <w:rStyle w:val="Hipervnculo"/>
                <w:i/>
                <w:iCs/>
                <w:noProof/>
              </w:rPr>
              <w:t>Definiciones</w:t>
            </w:r>
            <w:r w:rsidR="009B2ECB">
              <w:rPr>
                <w:noProof/>
                <w:webHidden/>
              </w:rPr>
              <w:tab/>
            </w:r>
            <w:r w:rsidR="009B2ECB">
              <w:rPr>
                <w:noProof/>
                <w:webHidden/>
              </w:rPr>
              <w:fldChar w:fldCharType="begin"/>
            </w:r>
            <w:r w:rsidR="009B2ECB">
              <w:rPr>
                <w:noProof/>
                <w:webHidden/>
              </w:rPr>
              <w:instrText xml:space="preserve"> PAGEREF _Toc439862629 \h </w:instrText>
            </w:r>
            <w:r w:rsidR="009B2ECB">
              <w:rPr>
                <w:noProof/>
                <w:webHidden/>
              </w:rPr>
            </w:r>
            <w:r w:rsidR="009B2ECB">
              <w:rPr>
                <w:noProof/>
                <w:webHidden/>
              </w:rPr>
              <w:fldChar w:fldCharType="separate"/>
            </w:r>
            <w:r w:rsidR="009B2ECB">
              <w:rPr>
                <w:noProof/>
                <w:webHidden/>
              </w:rPr>
              <w:t>8</w:t>
            </w:r>
            <w:r w:rsidR="009B2ECB">
              <w:rPr>
                <w:noProof/>
                <w:webHidden/>
              </w:rPr>
              <w:fldChar w:fldCharType="end"/>
            </w:r>
          </w:hyperlink>
        </w:p>
        <w:p w:rsidR="009B2ECB" w:rsidRDefault="00A00D6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9862630" w:history="1">
            <w:r w:rsidR="009B2ECB" w:rsidRPr="00F6338F">
              <w:rPr>
                <w:rStyle w:val="Hipervnculo"/>
                <w:i/>
                <w:iCs/>
                <w:noProof/>
              </w:rPr>
              <w:t>Nuestras convenciones</w:t>
            </w:r>
            <w:r w:rsidR="009B2ECB">
              <w:rPr>
                <w:noProof/>
                <w:webHidden/>
              </w:rPr>
              <w:tab/>
            </w:r>
            <w:r w:rsidR="009B2ECB">
              <w:rPr>
                <w:noProof/>
                <w:webHidden/>
              </w:rPr>
              <w:fldChar w:fldCharType="begin"/>
            </w:r>
            <w:r w:rsidR="009B2ECB">
              <w:rPr>
                <w:noProof/>
                <w:webHidden/>
              </w:rPr>
              <w:instrText xml:space="preserve"> PAGEREF _Toc439862630 \h </w:instrText>
            </w:r>
            <w:r w:rsidR="009B2ECB">
              <w:rPr>
                <w:noProof/>
                <w:webHidden/>
              </w:rPr>
            </w:r>
            <w:r w:rsidR="009B2ECB">
              <w:rPr>
                <w:noProof/>
                <w:webHidden/>
              </w:rPr>
              <w:fldChar w:fldCharType="separate"/>
            </w:r>
            <w:r w:rsidR="009B2ECB">
              <w:rPr>
                <w:noProof/>
                <w:webHidden/>
              </w:rPr>
              <w:t>9</w:t>
            </w:r>
            <w:r w:rsidR="009B2ECB">
              <w:rPr>
                <w:noProof/>
                <w:webHidden/>
              </w:rPr>
              <w:fldChar w:fldCharType="end"/>
            </w:r>
          </w:hyperlink>
        </w:p>
        <w:p w:rsidR="009B2ECB" w:rsidRDefault="00A00D6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9862631" w:history="1">
            <w:r w:rsidR="009B2ECB" w:rsidRPr="00F6338F">
              <w:rPr>
                <w:rStyle w:val="Hipervnculo"/>
                <w:noProof/>
              </w:rPr>
              <w:t>Convención sobre nombrado</w:t>
            </w:r>
            <w:r w:rsidR="009B2ECB">
              <w:rPr>
                <w:noProof/>
                <w:webHidden/>
              </w:rPr>
              <w:tab/>
            </w:r>
            <w:r w:rsidR="009B2ECB">
              <w:rPr>
                <w:noProof/>
                <w:webHidden/>
              </w:rPr>
              <w:fldChar w:fldCharType="begin"/>
            </w:r>
            <w:r w:rsidR="009B2ECB">
              <w:rPr>
                <w:noProof/>
                <w:webHidden/>
              </w:rPr>
              <w:instrText xml:space="preserve"> PAGEREF _Toc439862631 \h </w:instrText>
            </w:r>
            <w:r w:rsidR="009B2ECB">
              <w:rPr>
                <w:noProof/>
                <w:webHidden/>
              </w:rPr>
            </w:r>
            <w:r w:rsidR="009B2ECB">
              <w:rPr>
                <w:noProof/>
                <w:webHidden/>
              </w:rPr>
              <w:fldChar w:fldCharType="separate"/>
            </w:r>
            <w:r w:rsidR="009B2ECB">
              <w:rPr>
                <w:noProof/>
                <w:webHidden/>
              </w:rPr>
              <w:t>11</w:t>
            </w:r>
            <w:r w:rsidR="009B2ECB">
              <w:rPr>
                <w:noProof/>
                <w:webHidden/>
              </w:rPr>
              <w:fldChar w:fldCharType="end"/>
            </w:r>
          </w:hyperlink>
        </w:p>
        <w:p w:rsidR="009B2ECB" w:rsidRDefault="00A00D6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9862632" w:history="1">
            <w:r w:rsidR="009B2ECB" w:rsidRPr="00F6338F">
              <w:rPr>
                <w:rStyle w:val="Hipervnculo"/>
                <w:i/>
                <w:iCs/>
                <w:noProof/>
              </w:rPr>
              <w:t>Clases</w:t>
            </w:r>
            <w:r w:rsidR="009B2ECB">
              <w:rPr>
                <w:noProof/>
                <w:webHidden/>
              </w:rPr>
              <w:tab/>
            </w:r>
            <w:r w:rsidR="009B2ECB">
              <w:rPr>
                <w:noProof/>
                <w:webHidden/>
              </w:rPr>
              <w:fldChar w:fldCharType="begin"/>
            </w:r>
            <w:r w:rsidR="009B2ECB">
              <w:rPr>
                <w:noProof/>
                <w:webHidden/>
              </w:rPr>
              <w:instrText xml:space="preserve"> PAGEREF _Toc439862632 \h </w:instrText>
            </w:r>
            <w:r w:rsidR="009B2ECB">
              <w:rPr>
                <w:noProof/>
                <w:webHidden/>
              </w:rPr>
            </w:r>
            <w:r w:rsidR="009B2ECB">
              <w:rPr>
                <w:noProof/>
                <w:webHidden/>
              </w:rPr>
              <w:fldChar w:fldCharType="separate"/>
            </w:r>
            <w:r w:rsidR="009B2ECB">
              <w:rPr>
                <w:noProof/>
                <w:webHidden/>
              </w:rPr>
              <w:t>11</w:t>
            </w:r>
            <w:r w:rsidR="009B2ECB">
              <w:rPr>
                <w:noProof/>
                <w:webHidden/>
              </w:rPr>
              <w:fldChar w:fldCharType="end"/>
            </w:r>
          </w:hyperlink>
        </w:p>
        <w:p w:rsidR="009B2ECB" w:rsidRDefault="00A00D6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9862633" w:history="1">
            <w:r w:rsidR="009B2ECB" w:rsidRPr="00F6338F">
              <w:rPr>
                <w:rStyle w:val="Hipervnculo"/>
                <w:i/>
                <w:iCs/>
                <w:noProof/>
              </w:rPr>
              <w:t>Métodos</w:t>
            </w:r>
            <w:r w:rsidR="009B2ECB">
              <w:rPr>
                <w:noProof/>
                <w:webHidden/>
              </w:rPr>
              <w:tab/>
            </w:r>
            <w:r w:rsidR="009B2ECB">
              <w:rPr>
                <w:noProof/>
                <w:webHidden/>
              </w:rPr>
              <w:fldChar w:fldCharType="begin"/>
            </w:r>
            <w:r w:rsidR="009B2ECB">
              <w:rPr>
                <w:noProof/>
                <w:webHidden/>
              </w:rPr>
              <w:instrText xml:space="preserve"> PAGEREF _Toc439862633 \h </w:instrText>
            </w:r>
            <w:r w:rsidR="009B2ECB">
              <w:rPr>
                <w:noProof/>
                <w:webHidden/>
              </w:rPr>
            </w:r>
            <w:r w:rsidR="009B2ECB">
              <w:rPr>
                <w:noProof/>
                <w:webHidden/>
              </w:rPr>
              <w:fldChar w:fldCharType="separate"/>
            </w:r>
            <w:r w:rsidR="009B2ECB">
              <w:rPr>
                <w:noProof/>
                <w:webHidden/>
              </w:rPr>
              <w:t>11</w:t>
            </w:r>
            <w:r w:rsidR="009B2ECB">
              <w:rPr>
                <w:noProof/>
                <w:webHidden/>
              </w:rPr>
              <w:fldChar w:fldCharType="end"/>
            </w:r>
          </w:hyperlink>
        </w:p>
        <w:p w:rsidR="009B2ECB" w:rsidRDefault="00A00D6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9862634" w:history="1">
            <w:r w:rsidR="009B2ECB" w:rsidRPr="00F6338F">
              <w:rPr>
                <w:rStyle w:val="Hipervnculo"/>
                <w:i/>
                <w:iCs/>
                <w:noProof/>
              </w:rPr>
              <w:t>Variables</w:t>
            </w:r>
            <w:r w:rsidR="009B2ECB">
              <w:rPr>
                <w:noProof/>
                <w:webHidden/>
              </w:rPr>
              <w:tab/>
            </w:r>
            <w:r w:rsidR="009B2ECB">
              <w:rPr>
                <w:noProof/>
                <w:webHidden/>
              </w:rPr>
              <w:fldChar w:fldCharType="begin"/>
            </w:r>
            <w:r w:rsidR="009B2ECB">
              <w:rPr>
                <w:noProof/>
                <w:webHidden/>
              </w:rPr>
              <w:instrText xml:space="preserve"> PAGEREF _Toc439862634 \h </w:instrText>
            </w:r>
            <w:r w:rsidR="009B2ECB">
              <w:rPr>
                <w:noProof/>
                <w:webHidden/>
              </w:rPr>
            </w:r>
            <w:r w:rsidR="009B2ECB">
              <w:rPr>
                <w:noProof/>
                <w:webHidden/>
              </w:rPr>
              <w:fldChar w:fldCharType="separate"/>
            </w:r>
            <w:r w:rsidR="009B2ECB">
              <w:rPr>
                <w:noProof/>
                <w:webHidden/>
              </w:rPr>
              <w:t>11</w:t>
            </w:r>
            <w:r w:rsidR="009B2ECB">
              <w:rPr>
                <w:noProof/>
                <w:webHidden/>
              </w:rPr>
              <w:fldChar w:fldCharType="end"/>
            </w:r>
          </w:hyperlink>
        </w:p>
        <w:p w:rsidR="009B2ECB" w:rsidRDefault="00A00D6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39862635" w:history="1">
            <w:r w:rsidR="009B2ECB" w:rsidRPr="00F6338F">
              <w:rPr>
                <w:rStyle w:val="Hipervnculo"/>
                <w:i/>
                <w:iCs/>
                <w:noProof/>
              </w:rPr>
              <w:t>Comentarios</w:t>
            </w:r>
            <w:r w:rsidR="009B2ECB">
              <w:rPr>
                <w:noProof/>
                <w:webHidden/>
              </w:rPr>
              <w:tab/>
            </w:r>
            <w:r w:rsidR="009B2ECB">
              <w:rPr>
                <w:noProof/>
                <w:webHidden/>
              </w:rPr>
              <w:fldChar w:fldCharType="begin"/>
            </w:r>
            <w:r w:rsidR="009B2ECB">
              <w:rPr>
                <w:noProof/>
                <w:webHidden/>
              </w:rPr>
              <w:instrText xml:space="preserve"> PAGEREF _Toc439862635 \h </w:instrText>
            </w:r>
            <w:r w:rsidR="009B2ECB">
              <w:rPr>
                <w:noProof/>
                <w:webHidden/>
              </w:rPr>
            </w:r>
            <w:r w:rsidR="009B2ECB">
              <w:rPr>
                <w:noProof/>
                <w:webHidden/>
              </w:rPr>
              <w:fldChar w:fldCharType="separate"/>
            </w:r>
            <w:r w:rsidR="009B2ECB">
              <w:rPr>
                <w:noProof/>
                <w:webHidden/>
              </w:rPr>
              <w:t>11</w:t>
            </w:r>
            <w:r w:rsidR="009B2ECB">
              <w:rPr>
                <w:noProof/>
                <w:webHidden/>
              </w:rPr>
              <w:fldChar w:fldCharType="end"/>
            </w:r>
          </w:hyperlink>
        </w:p>
        <w:p w:rsidR="009B6524" w:rsidRDefault="00D15299">
          <w:r>
            <w:rPr>
              <w:b/>
              <w:bCs/>
              <w:lang w:val="es-ES"/>
            </w:rPr>
            <w:fldChar w:fldCharType="end"/>
          </w:r>
        </w:p>
      </w:sdtContent>
    </w:sdt>
    <w:p w:rsidR="009B6524" w:rsidRDefault="009B65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B6524" w:rsidRDefault="009B65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F1E99" w:rsidRDefault="003F1E99" w:rsidP="009B2ECB">
      <w:pPr>
        <w:pStyle w:val="Ttulo1"/>
      </w:pPr>
      <w:bookmarkStart w:id="0" w:name="_Toc439862618"/>
      <w:r>
        <w:lastRenderedPageBreak/>
        <w:t>Historia de Revisión</w:t>
      </w:r>
      <w:bookmarkEnd w:id="0"/>
      <w:r>
        <w:t xml:space="preserve"> </w:t>
      </w:r>
    </w:p>
    <w:p w:rsidR="003F1E99" w:rsidRDefault="003F1E99" w:rsidP="003F1E99"/>
    <w:tbl>
      <w:tblPr>
        <w:tblW w:w="88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7"/>
        <w:gridCol w:w="2207"/>
        <w:gridCol w:w="2207"/>
        <w:gridCol w:w="2207"/>
      </w:tblGrid>
      <w:tr w:rsidR="003F1E99" w:rsidTr="00157BC5">
        <w:trPr>
          <w:jc w:val="center"/>
        </w:trPr>
        <w:tc>
          <w:tcPr>
            <w:tcW w:w="2207" w:type="dxa"/>
            <w:vAlign w:val="center"/>
          </w:tcPr>
          <w:p w:rsidR="003F1E99" w:rsidRDefault="003F1E99" w:rsidP="00157BC5">
            <w:r>
              <w:rPr>
                <w:b/>
              </w:rPr>
              <w:t xml:space="preserve">Fecha </w:t>
            </w:r>
          </w:p>
        </w:tc>
        <w:tc>
          <w:tcPr>
            <w:tcW w:w="2207" w:type="dxa"/>
            <w:vAlign w:val="center"/>
          </w:tcPr>
          <w:p w:rsidR="003F1E99" w:rsidRDefault="003F1E99" w:rsidP="00157BC5">
            <w:r>
              <w:rPr>
                <w:b/>
              </w:rPr>
              <w:t>Versión</w:t>
            </w:r>
          </w:p>
        </w:tc>
        <w:tc>
          <w:tcPr>
            <w:tcW w:w="2207" w:type="dxa"/>
            <w:vAlign w:val="center"/>
          </w:tcPr>
          <w:p w:rsidR="003F1E99" w:rsidRDefault="003F1E99" w:rsidP="00157BC5">
            <w:r>
              <w:rPr>
                <w:b/>
              </w:rPr>
              <w:t>Descripción</w:t>
            </w:r>
          </w:p>
        </w:tc>
        <w:tc>
          <w:tcPr>
            <w:tcW w:w="2207" w:type="dxa"/>
            <w:vAlign w:val="center"/>
          </w:tcPr>
          <w:p w:rsidR="003F1E99" w:rsidRDefault="003F1E99" w:rsidP="00157BC5">
            <w:r>
              <w:rPr>
                <w:b/>
              </w:rPr>
              <w:t>Autor</w:t>
            </w:r>
          </w:p>
        </w:tc>
      </w:tr>
      <w:tr w:rsidR="003F1E99" w:rsidTr="00157BC5">
        <w:trPr>
          <w:jc w:val="center"/>
        </w:trPr>
        <w:tc>
          <w:tcPr>
            <w:tcW w:w="2207" w:type="dxa"/>
            <w:vAlign w:val="center"/>
          </w:tcPr>
          <w:p w:rsidR="003F1E99" w:rsidRDefault="009B2ECB" w:rsidP="009B2ECB">
            <w:r>
              <w:t>06</w:t>
            </w:r>
            <w:r w:rsidR="003F1E99">
              <w:t>/0</w:t>
            </w:r>
            <w:r>
              <w:t>6</w:t>
            </w:r>
            <w:r w:rsidR="003F1E99">
              <w:t>/2014</w:t>
            </w:r>
          </w:p>
        </w:tc>
        <w:tc>
          <w:tcPr>
            <w:tcW w:w="2207" w:type="dxa"/>
            <w:vAlign w:val="center"/>
          </w:tcPr>
          <w:p w:rsidR="003F1E99" w:rsidRDefault="003F1E99" w:rsidP="00157BC5">
            <w:r>
              <w:t>1.0</w:t>
            </w:r>
          </w:p>
        </w:tc>
        <w:tc>
          <w:tcPr>
            <w:tcW w:w="2207" w:type="dxa"/>
            <w:vAlign w:val="center"/>
          </w:tcPr>
          <w:p w:rsidR="003F1E99" w:rsidRDefault="003F1E99" w:rsidP="00157BC5">
            <w:r>
              <w:t>Versión Inicial</w:t>
            </w:r>
          </w:p>
        </w:tc>
        <w:tc>
          <w:tcPr>
            <w:tcW w:w="2207" w:type="dxa"/>
            <w:vAlign w:val="center"/>
          </w:tcPr>
          <w:p w:rsidR="003F1E99" w:rsidRDefault="003F1E99" w:rsidP="00157BC5">
            <w:r>
              <w:t>Grupo 6</w:t>
            </w:r>
          </w:p>
        </w:tc>
      </w:tr>
      <w:tr w:rsidR="003F1E99" w:rsidTr="00157BC5">
        <w:trPr>
          <w:jc w:val="center"/>
        </w:trPr>
        <w:tc>
          <w:tcPr>
            <w:tcW w:w="2207" w:type="dxa"/>
            <w:vAlign w:val="center"/>
          </w:tcPr>
          <w:p w:rsidR="003F1E99" w:rsidRDefault="009B2ECB" w:rsidP="009B2ECB">
            <w:r>
              <w:t>12/12</w:t>
            </w:r>
            <w:r w:rsidR="003F1E99">
              <w:t>/</w:t>
            </w:r>
            <w:r>
              <w:t>2014</w:t>
            </w:r>
          </w:p>
        </w:tc>
        <w:tc>
          <w:tcPr>
            <w:tcW w:w="2207" w:type="dxa"/>
            <w:vAlign w:val="center"/>
          </w:tcPr>
          <w:p w:rsidR="003F1E99" w:rsidRDefault="00A00D6D" w:rsidP="00157BC5">
            <w:r>
              <w:t>2.0</w:t>
            </w:r>
          </w:p>
        </w:tc>
        <w:tc>
          <w:tcPr>
            <w:tcW w:w="2207" w:type="dxa"/>
            <w:vAlign w:val="center"/>
          </w:tcPr>
          <w:p w:rsidR="003F1E99" w:rsidRDefault="009B2ECB" w:rsidP="00157BC5">
            <w:r>
              <w:t xml:space="preserve">Se corrigen errores de </w:t>
            </w:r>
            <w:proofErr w:type="spellStart"/>
            <w:r>
              <w:t>tipeo</w:t>
            </w:r>
            <w:proofErr w:type="spellEnd"/>
            <w:r>
              <w:t>, se agrega tratamientos de comentarios en el código fuente y</w:t>
            </w:r>
          </w:p>
        </w:tc>
        <w:tc>
          <w:tcPr>
            <w:tcW w:w="2207" w:type="dxa"/>
            <w:vAlign w:val="center"/>
          </w:tcPr>
          <w:p w:rsidR="003F1E99" w:rsidRDefault="003F1E99" w:rsidP="00157BC5">
            <w:r>
              <w:t>Grupo 6</w:t>
            </w:r>
          </w:p>
        </w:tc>
      </w:tr>
      <w:tr w:rsidR="003F1E99" w:rsidTr="00157BC5">
        <w:trPr>
          <w:jc w:val="center"/>
        </w:trPr>
        <w:tc>
          <w:tcPr>
            <w:tcW w:w="2207" w:type="dxa"/>
            <w:vAlign w:val="center"/>
          </w:tcPr>
          <w:p w:rsidR="003F1E99" w:rsidRDefault="009B2ECB" w:rsidP="009B2ECB">
            <w:r>
              <w:t>06</w:t>
            </w:r>
            <w:r w:rsidR="003F1E99">
              <w:t>/</w:t>
            </w:r>
            <w:r>
              <w:t>01</w:t>
            </w:r>
            <w:r w:rsidR="003F1E99">
              <w:t>/2014</w:t>
            </w:r>
          </w:p>
        </w:tc>
        <w:tc>
          <w:tcPr>
            <w:tcW w:w="2207" w:type="dxa"/>
            <w:vAlign w:val="center"/>
          </w:tcPr>
          <w:p w:rsidR="003F1E99" w:rsidRDefault="00A00D6D" w:rsidP="00157BC5">
            <w:r>
              <w:t>3.0</w:t>
            </w:r>
            <w:bookmarkStart w:id="1" w:name="_GoBack"/>
            <w:bookmarkEnd w:id="1"/>
          </w:p>
        </w:tc>
        <w:tc>
          <w:tcPr>
            <w:tcW w:w="2207" w:type="dxa"/>
            <w:vAlign w:val="center"/>
          </w:tcPr>
          <w:p w:rsidR="003F1E99" w:rsidRDefault="009B2ECB" w:rsidP="00157BC5">
            <w:r>
              <w:t xml:space="preserve">Se agregan imágenes de los repositorios de </w:t>
            </w:r>
            <w:proofErr w:type="spellStart"/>
            <w:r>
              <w:t>Goggle</w:t>
            </w:r>
            <w:proofErr w:type="spellEnd"/>
            <w:r>
              <w:t xml:space="preserve"> Drive y </w:t>
            </w:r>
            <w:proofErr w:type="spellStart"/>
            <w:r>
              <w:t>GitHub</w:t>
            </w:r>
            <w:proofErr w:type="spellEnd"/>
            <w:r>
              <w:t xml:space="preserve"> y de la herramienta </w:t>
            </w:r>
            <w:proofErr w:type="spellStart"/>
            <w:r>
              <w:t>TortoiseSVN</w:t>
            </w:r>
            <w:proofErr w:type="spellEnd"/>
          </w:p>
        </w:tc>
        <w:tc>
          <w:tcPr>
            <w:tcW w:w="2207" w:type="dxa"/>
            <w:vAlign w:val="center"/>
          </w:tcPr>
          <w:p w:rsidR="003F1E99" w:rsidRDefault="003F1E99" w:rsidP="00157BC5">
            <w:r>
              <w:t>Grupo 6</w:t>
            </w:r>
          </w:p>
        </w:tc>
      </w:tr>
    </w:tbl>
    <w:p w:rsidR="003F1E99" w:rsidRDefault="003F1E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B2ECB" w:rsidRDefault="009B2EC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B44BC" w:rsidRDefault="00172BDE" w:rsidP="00564F21">
      <w:pPr>
        <w:pStyle w:val="Ttulo1"/>
      </w:pPr>
      <w:bookmarkStart w:id="2" w:name="_Toc439862619"/>
      <w:r>
        <w:lastRenderedPageBreak/>
        <w:t>Introducción</w:t>
      </w:r>
      <w:bookmarkEnd w:id="2"/>
    </w:p>
    <w:p w:rsidR="00172BDE" w:rsidRDefault="00172BDE">
      <w:r>
        <w:t xml:space="preserve">En el siguiente documento se define la estructura de los repositorios la cual brinda organización, y permite la gestión de los archivos, la definición de </w:t>
      </w:r>
      <w:r w:rsidR="00B75A67">
        <w:t>líneas base</w:t>
      </w:r>
      <w:r>
        <w:t xml:space="preserve"> que sirven de punto de control y permiten el regreso en caso de desperfectos, y también </w:t>
      </w:r>
      <w:r w:rsidR="00B75A67">
        <w:t>los criterios</w:t>
      </w:r>
      <w:r>
        <w:t xml:space="preserve"> de aceptación de las mismas por parte del plantel docente.</w:t>
      </w:r>
    </w:p>
    <w:p w:rsidR="00430731" w:rsidRDefault="00430731"/>
    <w:p w:rsidR="00430731" w:rsidRPr="0054690D" w:rsidRDefault="00430731" w:rsidP="00430731">
      <w:pPr>
        <w:pStyle w:val="Ttulo1"/>
      </w:pPr>
      <w:bookmarkStart w:id="3" w:name="_Toc402351379"/>
      <w:bookmarkStart w:id="4" w:name="_Toc405233163"/>
      <w:bookmarkStart w:id="5" w:name="_Toc439862620"/>
      <w:r w:rsidRPr="0054690D">
        <w:t>Objetivo</w:t>
      </w:r>
      <w:bookmarkEnd w:id="3"/>
      <w:bookmarkEnd w:id="4"/>
      <w:bookmarkEnd w:id="5"/>
    </w:p>
    <w:p w:rsidR="00430731" w:rsidRPr="0054690D" w:rsidRDefault="00430731" w:rsidP="00430731">
      <w:pPr>
        <w:pStyle w:val="Sinespaciado"/>
        <w:spacing w:line="360" w:lineRule="auto"/>
        <w:jc w:val="both"/>
        <w:rPr>
          <w:rFonts w:ascii="Times New Roman" w:hAnsi="Times New Roman" w:cs="Times New Roman"/>
          <w:color w:val="auto"/>
          <w:szCs w:val="24"/>
        </w:rPr>
      </w:pPr>
    </w:p>
    <w:p w:rsidR="00430731" w:rsidRPr="0054690D" w:rsidRDefault="00430731" w:rsidP="00430731">
      <w:pPr>
        <w:pStyle w:val="Textoindependient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90D">
        <w:rPr>
          <w:rFonts w:ascii="Times New Roman" w:hAnsi="Times New Roman" w:cs="Times New Roman"/>
          <w:sz w:val="24"/>
          <w:szCs w:val="24"/>
        </w:rPr>
        <w:t>El objetivo del plan de configuración es definir y mantener la integridad, y trazabilidad de los documentos, entregables, o todo artefacto realizado por el equipo a lo largo del proyecto. Es decir poder proporcionar una visión general de la organización, de las actividades y tareas en general llevadas a cabo por el equipo de proyecto.</w:t>
      </w:r>
    </w:p>
    <w:p w:rsidR="00430731" w:rsidRDefault="00430731"/>
    <w:p w:rsidR="00430731" w:rsidRDefault="00430731" w:rsidP="00430731">
      <w:pPr>
        <w:pStyle w:val="Ttulo1"/>
      </w:pPr>
      <w:bookmarkStart w:id="6" w:name="_Toc371658569"/>
      <w:bookmarkStart w:id="7" w:name="_Toc402351380"/>
      <w:bookmarkStart w:id="8" w:name="_Toc405233164"/>
      <w:bookmarkStart w:id="9" w:name="_Toc439862621"/>
      <w:r w:rsidRPr="0054690D">
        <w:t>Alcance</w:t>
      </w:r>
      <w:bookmarkEnd w:id="6"/>
      <w:bookmarkEnd w:id="7"/>
      <w:bookmarkEnd w:id="8"/>
      <w:bookmarkEnd w:id="9"/>
    </w:p>
    <w:p w:rsidR="00430731" w:rsidRPr="00430731" w:rsidRDefault="00430731" w:rsidP="00430731"/>
    <w:p w:rsidR="00430731" w:rsidRPr="0054690D" w:rsidRDefault="00430731" w:rsidP="00430731">
      <w:pPr>
        <w:pStyle w:val="Textoindependient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690D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54690D">
        <w:rPr>
          <w:rFonts w:ascii="Times New Roman" w:hAnsi="Times New Roman" w:cs="Times New Roman"/>
          <w:sz w:val="24"/>
          <w:szCs w:val="24"/>
        </w:rPr>
        <w:t>estión de configuración contempla las siguientes actividades:</w:t>
      </w:r>
    </w:p>
    <w:p w:rsidR="00430731" w:rsidRPr="0054690D" w:rsidRDefault="00430731" w:rsidP="00430731">
      <w:pPr>
        <w:pStyle w:val="Textoindependiente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54690D">
        <w:rPr>
          <w:rFonts w:ascii="Times New Roman" w:hAnsi="Times New Roman" w:cs="Times New Roman"/>
          <w:sz w:val="24"/>
          <w:szCs w:val="24"/>
        </w:rPr>
        <w:t>•</w:t>
      </w:r>
      <w:r w:rsidRPr="0054690D">
        <w:rPr>
          <w:rFonts w:ascii="Times New Roman" w:hAnsi="Times New Roman" w:cs="Times New Roman"/>
          <w:sz w:val="24"/>
          <w:szCs w:val="24"/>
        </w:rPr>
        <w:tab/>
        <w:t>Identificación de ítems de configuración</w:t>
      </w:r>
    </w:p>
    <w:p w:rsidR="00430731" w:rsidRPr="0054690D" w:rsidRDefault="00430731" w:rsidP="00430731">
      <w:pPr>
        <w:pStyle w:val="Textoindependiente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54690D">
        <w:rPr>
          <w:rFonts w:ascii="Times New Roman" w:hAnsi="Times New Roman" w:cs="Times New Roman"/>
          <w:sz w:val="24"/>
          <w:szCs w:val="24"/>
        </w:rPr>
        <w:t>•</w:t>
      </w:r>
      <w:r w:rsidRPr="0054690D">
        <w:rPr>
          <w:rFonts w:ascii="Times New Roman" w:hAnsi="Times New Roman" w:cs="Times New Roman"/>
          <w:sz w:val="24"/>
          <w:szCs w:val="24"/>
        </w:rPr>
        <w:tab/>
        <w:t>Mantenimiento de descripciones de los ítems de configuración.</w:t>
      </w:r>
    </w:p>
    <w:p w:rsidR="00430731" w:rsidRPr="0054690D" w:rsidRDefault="00430731" w:rsidP="00430731">
      <w:pPr>
        <w:pStyle w:val="Textoindependiente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54690D">
        <w:rPr>
          <w:rFonts w:ascii="Times New Roman" w:hAnsi="Times New Roman" w:cs="Times New Roman"/>
          <w:sz w:val="24"/>
          <w:szCs w:val="24"/>
        </w:rPr>
        <w:t>•</w:t>
      </w:r>
      <w:r w:rsidRPr="0054690D">
        <w:rPr>
          <w:rFonts w:ascii="Times New Roman" w:hAnsi="Times New Roman" w:cs="Times New Roman"/>
          <w:sz w:val="24"/>
          <w:szCs w:val="24"/>
        </w:rPr>
        <w:tab/>
        <w:t>Establecimiento y administración del repositorio.</w:t>
      </w:r>
    </w:p>
    <w:p w:rsidR="00430731" w:rsidRPr="0054690D" w:rsidRDefault="00430731" w:rsidP="00430731">
      <w:pPr>
        <w:pStyle w:val="Textoindependiente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54690D">
        <w:rPr>
          <w:rFonts w:ascii="Times New Roman" w:hAnsi="Times New Roman" w:cs="Times New Roman"/>
          <w:sz w:val="24"/>
          <w:szCs w:val="24"/>
        </w:rPr>
        <w:t>•</w:t>
      </w:r>
      <w:r w:rsidRPr="0054690D">
        <w:rPr>
          <w:rFonts w:ascii="Times New Roman" w:hAnsi="Times New Roman" w:cs="Times New Roman"/>
          <w:sz w:val="24"/>
          <w:szCs w:val="24"/>
        </w:rPr>
        <w:tab/>
        <w:t>Mantenimiento de la historia de los ítems.</w:t>
      </w:r>
    </w:p>
    <w:p w:rsidR="00430731" w:rsidRPr="0054690D" w:rsidRDefault="00430731" w:rsidP="00430731">
      <w:pPr>
        <w:pStyle w:val="Textoindependiente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54690D">
        <w:rPr>
          <w:rFonts w:ascii="Times New Roman" w:hAnsi="Times New Roman" w:cs="Times New Roman"/>
          <w:sz w:val="24"/>
          <w:szCs w:val="24"/>
        </w:rPr>
        <w:t>•</w:t>
      </w:r>
      <w:r w:rsidRPr="0054690D">
        <w:rPr>
          <w:rFonts w:ascii="Times New Roman" w:hAnsi="Times New Roman" w:cs="Times New Roman"/>
          <w:sz w:val="24"/>
          <w:szCs w:val="24"/>
        </w:rPr>
        <w:tab/>
        <w:t>Control de los cambios.</w:t>
      </w:r>
    </w:p>
    <w:p w:rsidR="00B26704" w:rsidRDefault="00B26704">
      <w:r>
        <w:br w:type="page"/>
      </w:r>
    </w:p>
    <w:p w:rsidR="00172BDE" w:rsidRDefault="00BA1E81" w:rsidP="00564F21">
      <w:pPr>
        <w:pStyle w:val="Ttulo1"/>
      </w:pPr>
      <w:bookmarkStart w:id="10" w:name="_Toc439862622"/>
      <w:r>
        <w:lastRenderedPageBreak/>
        <w:t>Criterios de</w:t>
      </w:r>
      <w:r w:rsidR="00172BDE">
        <w:t xml:space="preserve"> nombrado</w:t>
      </w:r>
      <w:r w:rsidR="00B26704">
        <w:t xml:space="preserve"> de la documentación</w:t>
      </w:r>
      <w:bookmarkEnd w:id="10"/>
    </w:p>
    <w:p w:rsidR="00564F21" w:rsidRDefault="00172BDE">
      <w:r>
        <w:t xml:space="preserve">Se define a continuación y de forma genérica </w:t>
      </w:r>
      <w:r w:rsidR="00564F21">
        <w:t>como se muestra</w:t>
      </w:r>
      <w:r>
        <w:t>:</w:t>
      </w:r>
    </w:p>
    <w:p w:rsidR="00172BDE" w:rsidRDefault="00B26704">
      <w:r>
        <w:t>&lt;</w:t>
      </w:r>
      <w:r w:rsidR="00172BDE">
        <w:t xml:space="preserve">Nombre del </w:t>
      </w:r>
      <w:proofErr w:type="spellStart"/>
      <w:r w:rsidR="00711251">
        <w:t>documento_v</w:t>
      </w:r>
      <w:proofErr w:type="spellEnd"/>
      <w:proofErr w:type="gramStart"/>
      <w:r>
        <w:rPr>
          <w:sz w:val="20"/>
        </w:rPr>
        <w:t>&gt;</w:t>
      </w:r>
      <w:r w:rsidR="00711251">
        <w:t>[</w:t>
      </w:r>
      <w:proofErr w:type="gramEnd"/>
      <w:r w:rsidR="00711251">
        <w:t xml:space="preserve">n°] </w:t>
      </w:r>
    </w:p>
    <w:p w:rsidR="00564F21" w:rsidRDefault="00564F21" w:rsidP="00564F21">
      <w:pPr>
        <w:pStyle w:val="Ttulo1"/>
      </w:pPr>
      <w:bookmarkStart w:id="11" w:name="_Toc439862623"/>
      <w:r>
        <w:t>Criterios de aceptación para conformación de línea base</w:t>
      </w:r>
      <w:bookmarkEnd w:id="11"/>
    </w:p>
    <w:p w:rsidR="00564F21" w:rsidRDefault="00564F21">
      <w:r>
        <w:t xml:space="preserve">Las líneas base se corresponderán con la finalización de cada uno de los módulos del sistema los cuales deberán haber sido codificados, </w:t>
      </w:r>
      <w:r w:rsidR="00BA1E81">
        <w:t>comentados y</w:t>
      </w:r>
      <w:r>
        <w:t xml:space="preserve"> testeados en su línea </w:t>
      </w:r>
      <w:r w:rsidR="00711251">
        <w:t>crítica</w:t>
      </w:r>
      <w:r>
        <w:t xml:space="preserve"> con pruebas de </w:t>
      </w:r>
      <w:r w:rsidR="00711251">
        <w:t>estrés</w:t>
      </w:r>
      <w:r>
        <w:t>.</w:t>
      </w:r>
    </w:p>
    <w:p w:rsidR="00564F21" w:rsidRDefault="00564F21" w:rsidP="00564F21">
      <w:pPr>
        <w:pStyle w:val="Ttulo1"/>
      </w:pPr>
      <w:bookmarkStart w:id="12" w:name="_Toc439862624"/>
      <w:r>
        <w:t>Herramientas de repositorios</w:t>
      </w:r>
      <w:bookmarkEnd w:id="12"/>
    </w:p>
    <w:p w:rsidR="00172BDE" w:rsidRDefault="00564F21">
      <w:r>
        <w:t xml:space="preserve">Se manejara una dualidad de repositorios tanto en Google drive como en </w:t>
      </w:r>
      <w:proofErr w:type="spellStart"/>
      <w:r w:rsidR="00124F1D">
        <w:t>GitHub</w:t>
      </w:r>
      <w:proofErr w:type="spellEnd"/>
      <w:r w:rsidR="00BA1E81">
        <w:t>, en</w:t>
      </w:r>
      <w:r>
        <w:t xml:space="preserve"> el primero se actualizaría por línea base al final</w:t>
      </w:r>
      <w:r w:rsidR="00124F1D">
        <w:t xml:space="preserve">izarla, mientras que en </w:t>
      </w:r>
      <w:proofErr w:type="spellStart"/>
      <w:r w:rsidR="00124F1D">
        <w:t>GitHub</w:t>
      </w:r>
      <w:proofErr w:type="spellEnd"/>
      <w:r w:rsidR="00124F1D">
        <w:t xml:space="preserve"> </w:t>
      </w:r>
      <w:r>
        <w:t xml:space="preserve">se </w:t>
      </w:r>
      <w:r w:rsidR="00711251">
        <w:t>irá</w:t>
      </w:r>
      <w:r>
        <w:t xml:space="preserve"> actualizando por </w:t>
      </w:r>
      <w:r w:rsidR="00711251">
        <w:t>módulos</w:t>
      </w:r>
      <w:r>
        <w:t xml:space="preserve">, </w:t>
      </w:r>
      <w:r w:rsidR="00711251">
        <w:t>librerías</w:t>
      </w:r>
      <w:r>
        <w:t xml:space="preserve"> y funcionalidades que se incorporen.</w:t>
      </w:r>
    </w:p>
    <w:p w:rsidR="00430731" w:rsidRDefault="00430731">
      <w:r>
        <w:br w:type="page"/>
      </w:r>
    </w:p>
    <w:p w:rsidR="00430731" w:rsidRDefault="00124F1D" w:rsidP="00124F1D">
      <w:pPr>
        <w:pStyle w:val="Ttulo1"/>
      </w:pPr>
      <w:bookmarkStart w:id="13" w:name="_Toc371658571"/>
      <w:bookmarkStart w:id="14" w:name="_Toc402351381"/>
      <w:bookmarkStart w:id="15" w:name="_Toc405233165"/>
      <w:bookmarkStart w:id="16" w:name="_Toc439862625"/>
      <w:r>
        <w:lastRenderedPageBreak/>
        <w:t xml:space="preserve">Herramientas </w:t>
      </w:r>
      <w:bookmarkEnd w:id="13"/>
      <w:bookmarkEnd w:id="14"/>
      <w:bookmarkEnd w:id="15"/>
      <w:r>
        <w:t>para la gestión de configuración</w:t>
      </w:r>
      <w:bookmarkEnd w:id="16"/>
    </w:p>
    <w:p w:rsidR="00124F1D" w:rsidRPr="00124F1D" w:rsidRDefault="00124F1D" w:rsidP="00124F1D"/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4690D">
        <w:rPr>
          <w:rFonts w:ascii="Times New Roman" w:hAnsi="Times New Roman" w:cs="Times New Roman"/>
          <w:szCs w:val="24"/>
        </w:rPr>
        <w:t>Para el manejo del versionado en el cliente se utilizan:</w:t>
      </w:r>
    </w:p>
    <w:p w:rsidR="00430731" w:rsidRDefault="00430731" w:rsidP="00430731">
      <w:pPr>
        <w:pStyle w:val="Prrafodelista"/>
        <w:numPr>
          <w:ilvl w:val="0"/>
          <w:numId w:val="1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proofErr w:type="spellStart"/>
      <w:r w:rsidRPr="00430731">
        <w:rPr>
          <w:rFonts w:ascii="Times New Roman" w:hAnsi="Times New Roman" w:cs="Times New Roman"/>
          <w:color w:val="auto"/>
          <w:szCs w:val="24"/>
        </w:rPr>
        <w:t>Tortoise</w:t>
      </w:r>
      <w:r w:rsidR="009B2ECB">
        <w:rPr>
          <w:rFonts w:ascii="Times New Roman" w:hAnsi="Times New Roman" w:cs="Times New Roman"/>
          <w:color w:val="auto"/>
          <w:szCs w:val="24"/>
        </w:rPr>
        <w:t>SVN</w:t>
      </w:r>
      <w:proofErr w:type="spellEnd"/>
      <w:r w:rsidRPr="00430731">
        <w:rPr>
          <w:rFonts w:ascii="Times New Roman" w:hAnsi="Times New Roman" w:cs="Times New Roman"/>
          <w:color w:val="auto"/>
          <w:szCs w:val="24"/>
        </w:rPr>
        <w:t xml:space="preserve"> </w:t>
      </w:r>
      <w:r w:rsidRPr="0054690D">
        <w:rPr>
          <w:rFonts w:ascii="Times New Roman" w:hAnsi="Times New Roman" w:cs="Times New Roman"/>
          <w:color w:val="auto"/>
          <w:szCs w:val="24"/>
        </w:rPr>
        <w:t>para el versionado del código fuente de la aplicación</w:t>
      </w:r>
      <w:r w:rsidRPr="00430731">
        <w:rPr>
          <w:rFonts w:ascii="Times New Roman" w:hAnsi="Times New Roman" w:cs="Times New Roman"/>
          <w:color w:val="auto"/>
          <w:szCs w:val="24"/>
        </w:rPr>
        <w:t xml:space="preserve"> </w:t>
      </w:r>
    </w:p>
    <w:p w:rsidR="00124F1D" w:rsidRDefault="00124F1D" w:rsidP="00124F1D">
      <w:pPr>
        <w:spacing w:after="200" w:line="360" w:lineRule="auto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noProof/>
          <w:lang w:eastAsia="es-AR"/>
        </w:rPr>
        <w:drawing>
          <wp:inline distT="0" distB="0" distL="0" distR="0">
            <wp:extent cx="5896154" cy="2679556"/>
            <wp:effectExtent l="0" t="0" r="0" b="0"/>
            <wp:docPr id="1" name="Imagen 1" descr="C:\Users\maxitarno\AppData\Local\Microsoft\Windows\INetCache\Content.Word\Log Torto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xitarno\AppData\Local\Microsoft\Windows\INetCache\Content.Word\Log Tortoi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856" cy="268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1D" w:rsidRDefault="00124F1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124F1D" w:rsidRPr="00124F1D" w:rsidRDefault="00124F1D" w:rsidP="00124F1D">
      <w:pPr>
        <w:spacing w:after="200" w:line="360" w:lineRule="auto"/>
        <w:ind w:left="360"/>
        <w:jc w:val="both"/>
        <w:rPr>
          <w:rFonts w:ascii="Times New Roman" w:hAnsi="Times New Roman" w:cs="Times New Roman"/>
          <w:szCs w:val="24"/>
        </w:rPr>
      </w:pPr>
    </w:p>
    <w:p w:rsidR="00430731" w:rsidRDefault="00430731" w:rsidP="00430731">
      <w:pPr>
        <w:pStyle w:val="Prrafodelista"/>
        <w:numPr>
          <w:ilvl w:val="0"/>
          <w:numId w:val="1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auto"/>
          <w:szCs w:val="24"/>
        </w:rPr>
        <w:t xml:space="preserve"> como plataforma de repositorio y administración del </w:t>
      </w:r>
      <w:proofErr w:type="spellStart"/>
      <w:r>
        <w:rPr>
          <w:rFonts w:ascii="Times New Roman" w:hAnsi="Times New Roman" w:cs="Times New Roman"/>
          <w:color w:val="auto"/>
          <w:szCs w:val="24"/>
        </w:rPr>
        <w:t>codigo</w:t>
      </w:r>
      <w:proofErr w:type="spellEnd"/>
      <w:r>
        <w:rPr>
          <w:rFonts w:ascii="Times New Roman" w:hAnsi="Times New Roman" w:cs="Times New Roman"/>
          <w:color w:val="auto"/>
          <w:szCs w:val="24"/>
        </w:rPr>
        <w:t xml:space="preserve"> fuente.</w:t>
      </w:r>
    </w:p>
    <w:p w:rsidR="00124F1D" w:rsidRDefault="00124F1D" w:rsidP="00124F1D">
      <w:pPr>
        <w:spacing w:after="200" w:line="360" w:lineRule="auto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noProof/>
          <w:lang w:eastAsia="es-AR"/>
        </w:rPr>
        <w:drawing>
          <wp:inline distT="0" distB="0" distL="0" distR="0">
            <wp:extent cx="1975485" cy="3752215"/>
            <wp:effectExtent l="0" t="0" r="0" b="0"/>
            <wp:docPr id="3" name="Imagen 3" descr="C:\Users\maxitarno\AppData\Local\Microsoft\Windows\INetCache\Content.Word\Repo 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xitarno\AppData\Local\Microsoft\Windows\INetCache\Content.Word\Repo GitHu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1D" w:rsidRDefault="00124F1D" w:rsidP="00124F1D">
      <w:pPr>
        <w:spacing w:after="200" w:line="360" w:lineRule="auto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noProof/>
          <w:lang w:eastAsia="es-AR"/>
        </w:rPr>
        <w:drawing>
          <wp:inline distT="0" distB="0" distL="0" distR="0">
            <wp:extent cx="5607050" cy="3373120"/>
            <wp:effectExtent l="0" t="0" r="0" b="0"/>
            <wp:docPr id="4" name="Imagen 4" descr="C:\Users\maxitarno\AppData\Local\Microsoft\Windows\INetCache\Content.Word\Commits en 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xitarno\AppData\Local\Microsoft\Windows\INetCache\Content.Word\Commits en GitHu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731" w:rsidRDefault="00124F1D" w:rsidP="00124F1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  <w:proofErr w:type="spellStart"/>
      <w:r w:rsidR="00430731">
        <w:rPr>
          <w:rFonts w:ascii="Times New Roman" w:hAnsi="Times New Roman" w:cs="Times New Roman"/>
          <w:szCs w:val="24"/>
        </w:rPr>
        <w:lastRenderedPageBreak/>
        <w:t>GoogleDrive</w:t>
      </w:r>
      <w:proofErr w:type="spellEnd"/>
      <w:r w:rsidR="00430731">
        <w:rPr>
          <w:rFonts w:ascii="Times New Roman" w:hAnsi="Times New Roman" w:cs="Times New Roman"/>
          <w:szCs w:val="24"/>
        </w:rPr>
        <w:t xml:space="preserve"> para repositorio de la documentación. </w:t>
      </w:r>
    </w:p>
    <w:p w:rsidR="00124F1D" w:rsidRPr="00124F1D" w:rsidRDefault="00124F1D" w:rsidP="00124F1D">
      <w:pPr>
        <w:spacing w:after="200" w:line="360" w:lineRule="auto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noProof/>
          <w:lang w:eastAsia="es-AR"/>
        </w:rPr>
        <w:drawing>
          <wp:inline distT="0" distB="0" distL="0" distR="0">
            <wp:extent cx="2044700" cy="2976245"/>
            <wp:effectExtent l="0" t="0" r="0" b="0"/>
            <wp:docPr id="5" name="Imagen 5" descr="C:\Users\maxitarno\AppData\Local\Microsoft\Windows\INetCache\Content.Word\Repositorio 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xitarno\AppData\Local\Microsoft\Windows\INetCache\Content.Word\Repositorio Driv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Tortoise</w:t>
      </w:r>
      <w:proofErr w:type="spellEnd"/>
      <w:r>
        <w:rPr>
          <w:rFonts w:ascii="Times New Roman" w:hAnsi="Times New Roman" w:cs="Times New Roman"/>
          <w:szCs w:val="24"/>
        </w:rPr>
        <w:t xml:space="preserve"> SVN y </w:t>
      </w:r>
      <w:proofErr w:type="spellStart"/>
      <w:r>
        <w:rPr>
          <w:rFonts w:ascii="Times New Roman" w:hAnsi="Times New Roman" w:cs="Times New Roman"/>
          <w:szCs w:val="24"/>
        </w:rPr>
        <w:t>Github</w:t>
      </w:r>
      <w:proofErr w:type="spellEnd"/>
      <w:r w:rsidRPr="0054690D">
        <w:rPr>
          <w:rFonts w:ascii="Times New Roman" w:hAnsi="Times New Roman" w:cs="Times New Roman"/>
          <w:szCs w:val="24"/>
        </w:rPr>
        <w:t xml:space="preserve"> son instalados en los clientes permiten:</w:t>
      </w:r>
    </w:p>
    <w:p w:rsidR="00430731" w:rsidRPr="0054690D" w:rsidRDefault="00430731" w:rsidP="00430731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54690D">
        <w:rPr>
          <w:rFonts w:ascii="Times New Roman" w:hAnsi="Times New Roman" w:cs="Times New Roman"/>
          <w:sz w:val="24"/>
          <w:szCs w:val="24"/>
          <w:lang w:eastAsia="en-US"/>
        </w:rPr>
        <w:t>Registrar todos los cambios efectuados sobre los archivos de un proyecto.</w:t>
      </w:r>
    </w:p>
    <w:p w:rsidR="00430731" w:rsidRPr="0054690D" w:rsidRDefault="00430731" w:rsidP="00430731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54690D">
        <w:rPr>
          <w:rFonts w:ascii="Times New Roman" w:hAnsi="Times New Roman" w:cs="Times New Roman"/>
          <w:sz w:val="24"/>
          <w:szCs w:val="24"/>
          <w:lang w:eastAsia="en-US"/>
        </w:rPr>
        <w:t>Recuperar versiones anteriores del código de un proyecto.</w:t>
      </w:r>
    </w:p>
    <w:p w:rsidR="00430731" w:rsidRPr="0054690D" w:rsidRDefault="00430731" w:rsidP="00430731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54690D">
        <w:rPr>
          <w:rFonts w:ascii="Times New Roman" w:hAnsi="Times New Roman" w:cs="Times New Roman"/>
          <w:sz w:val="24"/>
          <w:szCs w:val="24"/>
          <w:lang w:eastAsia="en-US"/>
        </w:rPr>
        <w:t>Conocer qué cambios se han efectuado sobre un archivo determinado, quién los ha realizado y cuándo.</w:t>
      </w:r>
    </w:p>
    <w:p w:rsidR="00430731" w:rsidRDefault="00430731" w:rsidP="00430731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54690D">
        <w:rPr>
          <w:rFonts w:ascii="Times New Roman" w:hAnsi="Times New Roman" w:cs="Times New Roman"/>
          <w:sz w:val="24"/>
          <w:szCs w:val="24"/>
          <w:lang w:eastAsia="en-US"/>
        </w:rPr>
        <w:t>Obtener información pertinente a los distintos cambios realizados, pudiendo visualizar el log de información.</w:t>
      </w:r>
    </w:p>
    <w:p w:rsidR="00430731" w:rsidRPr="0054690D" w:rsidRDefault="00430731" w:rsidP="00430731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Brindar información en forma de métricas sobre el desarrollo del código fuente, diferenciando por usuario desarrollador. </w:t>
      </w:r>
    </w:p>
    <w:p w:rsidR="00430731" w:rsidRPr="0054690D" w:rsidRDefault="00430731" w:rsidP="00430731">
      <w:pPr>
        <w:pStyle w:val="Textoindependiente"/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430731" w:rsidRPr="0054690D" w:rsidRDefault="00430731" w:rsidP="00430731">
      <w:pPr>
        <w:pStyle w:val="Textoindependiente"/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54690D">
        <w:rPr>
          <w:rFonts w:ascii="Times New Roman" w:hAnsi="Times New Roman" w:cs="Times New Roman"/>
          <w:sz w:val="24"/>
          <w:szCs w:val="24"/>
          <w:lang w:eastAsia="en-US"/>
        </w:rPr>
        <w:t xml:space="preserve">Por el lado del servidor, se cuenta con </w:t>
      </w:r>
      <w:r>
        <w:rPr>
          <w:rFonts w:ascii="Times New Roman" w:hAnsi="Times New Roman" w:cs="Times New Roman"/>
          <w:sz w:val="24"/>
          <w:szCs w:val="24"/>
          <w:lang w:eastAsia="en-US"/>
        </w:rPr>
        <w:t>tres</w:t>
      </w:r>
      <w:r w:rsidRPr="0054690D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B75A67" w:rsidRPr="0054690D">
        <w:rPr>
          <w:rFonts w:ascii="Times New Roman" w:hAnsi="Times New Roman" w:cs="Times New Roman"/>
          <w:sz w:val="24"/>
          <w:szCs w:val="24"/>
          <w:lang w:eastAsia="en-US"/>
        </w:rPr>
        <w:t>cuentas</w:t>
      </w:r>
      <w:r w:rsidRPr="0054690D">
        <w:rPr>
          <w:rFonts w:ascii="Times New Roman" w:hAnsi="Times New Roman" w:cs="Times New Roman"/>
          <w:sz w:val="24"/>
          <w:szCs w:val="24"/>
          <w:lang w:eastAsia="en-US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Github</w:t>
      </w:r>
      <w:proofErr w:type="spellEnd"/>
      <w:r w:rsidRPr="0054690D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para el manejo del código fuente.</w:t>
      </w:r>
    </w:p>
    <w:p w:rsidR="00430731" w:rsidRPr="0054690D" w:rsidRDefault="00430731" w:rsidP="00430731">
      <w:pPr>
        <w:pStyle w:val="Textoindependiente"/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430731" w:rsidRPr="00430731" w:rsidRDefault="00430731" w:rsidP="00430731">
      <w:pPr>
        <w:pStyle w:val="Textoindependiente"/>
        <w:spacing w:line="36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54690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Link: </w:t>
      </w:r>
      <w:r w:rsidRPr="00430731">
        <w:rPr>
          <w:rFonts w:ascii="Times New Roman" w:hAnsi="Times New Roman" w:cs="Times New Roman"/>
          <w:sz w:val="24"/>
          <w:szCs w:val="24"/>
          <w:lang w:val="en-US" w:eastAsia="en-US"/>
        </w:rPr>
        <w:t>https://github.com/maxitarno/SiGMA</w:t>
      </w:r>
      <w:bookmarkStart w:id="17" w:name="_Toc371658572"/>
    </w:p>
    <w:p w:rsidR="00124F1D" w:rsidRPr="00A00D6D" w:rsidRDefault="00124F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AT"/>
        </w:rPr>
      </w:pPr>
      <w:bookmarkStart w:id="18" w:name="_Toc402351382"/>
      <w:bookmarkStart w:id="19" w:name="_Toc405233166"/>
      <w:r w:rsidRPr="00A00D6D">
        <w:rPr>
          <w:lang w:val="de-AT"/>
        </w:rPr>
        <w:br w:type="page"/>
      </w:r>
    </w:p>
    <w:p w:rsidR="00430731" w:rsidRPr="0054690D" w:rsidRDefault="00430731" w:rsidP="00430731">
      <w:pPr>
        <w:pStyle w:val="Ttulo1"/>
      </w:pPr>
      <w:bookmarkStart w:id="20" w:name="_Toc439862626"/>
      <w:r w:rsidRPr="00EA01D1">
        <w:lastRenderedPageBreak/>
        <w:t>Recursos</w:t>
      </w:r>
      <w:bookmarkEnd w:id="17"/>
      <w:bookmarkEnd w:id="18"/>
      <w:bookmarkEnd w:id="19"/>
      <w:bookmarkEnd w:id="20"/>
    </w:p>
    <w:p w:rsidR="00430731" w:rsidRPr="0054690D" w:rsidRDefault="00430731" w:rsidP="00430731">
      <w:pPr>
        <w:pStyle w:val="Textoindependiente"/>
        <w:spacing w:line="360" w:lineRule="auto"/>
        <w:rPr>
          <w:rFonts w:ascii="Times New Roman" w:hAnsi="Times New Roman" w:cs="Times New Roman"/>
          <w:kern w:val="36"/>
          <w:sz w:val="24"/>
          <w:szCs w:val="24"/>
        </w:rPr>
      </w:pPr>
    </w:p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4690D">
        <w:rPr>
          <w:rFonts w:ascii="Times New Roman" w:hAnsi="Times New Roman" w:cs="Times New Roman"/>
          <w:szCs w:val="24"/>
        </w:rPr>
        <w:t>En esta sección se describirán los recursos a utilizar para poder generar los ítems de configuración.</w:t>
      </w:r>
    </w:p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4690D">
        <w:rPr>
          <w:rFonts w:ascii="Times New Roman" w:hAnsi="Times New Roman" w:cs="Times New Roman"/>
          <w:szCs w:val="24"/>
        </w:rPr>
        <w:t>Para los ítems de configuración correspondientes a la gestión del proyecto:</w:t>
      </w:r>
    </w:p>
    <w:p w:rsidR="00430731" w:rsidRPr="0054690D" w:rsidRDefault="00430731" w:rsidP="00430731">
      <w:pPr>
        <w:pStyle w:val="Prrafodelista"/>
        <w:numPr>
          <w:ilvl w:val="0"/>
          <w:numId w:val="3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54690D">
        <w:rPr>
          <w:rFonts w:ascii="Times New Roman" w:hAnsi="Times New Roman" w:cs="Times New Roman"/>
          <w:color w:val="auto"/>
          <w:szCs w:val="24"/>
        </w:rPr>
        <w:t>Microsoft Office 20</w:t>
      </w:r>
      <w:r>
        <w:rPr>
          <w:rFonts w:ascii="Times New Roman" w:hAnsi="Times New Roman" w:cs="Times New Roman"/>
          <w:color w:val="auto"/>
          <w:szCs w:val="24"/>
        </w:rPr>
        <w:t>07</w:t>
      </w:r>
      <w:r w:rsidRPr="0054690D">
        <w:rPr>
          <w:rFonts w:ascii="Times New Roman" w:hAnsi="Times New Roman" w:cs="Times New Roman"/>
          <w:color w:val="auto"/>
          <w:szCs w:val="24"/>
        </w:rPr>
        <w:t>.</w:t>
      </w:r>
    </w:p>
    <w:p w:rsidR="00430731" w:rsidRPr="0054690D" w:rsidRDefault="00430731" w:rsidP="00430731">
      <w:pPr>
        <w:pStyle w:val="Prrafodelista"/>
        <w:numPr>
          <w:ilvl w:val="0"/>
          <w:numId w:val="3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54690D">
        <w:rPr>
          <w:rFonts w:ascii="Times New Roman" w:hAnsi="Times New Roman" w:cs="Times New Roman"/>
          <w:color w:val="auto"/>
          <w:szCs w:val="24"/>
        </w:rPr>
        <w:t xml:space="preserve">Enterprise </w:t>
      </w:r>
      <w:proofErr w:type="spellStart"/>
      <w:r w:rsidRPr="0054690D">
        <w:rPr>
          <w:rFonts w:ascii="Times New Roman" w:hAnsi="Times New Roman" w:cs="Times New Roman"/>
          <w:color w:val="auto"/>
          <w:szCs w:val="24"/>
        </w:rPr>
        <w:t>Architect</w:t>
      </w:r>
      <w:proofErr w:type="spellEnd"/>
      <w:r w:rsidRPr="0054690D">
        <w:rPr>
          <w:rFonts w:ascii="Times New Roman" w:hAnsi="Times New Roman" w:cs="Times New Roman"/>
          <w:color w:val="auto"/>
          <w:szCs w:val="24"/>
        </w:rPr>
        <w:t>.</w:t>
      </w:r>
    </w:p>
    <w:p w:rsidR="00430731" w:rsidRDefault="00430731" w:rsidP="00430731">
      <w:pPr>
        <w:pStyle w:val="Prrafodelista"/>
        <w:numPr>
          <w:ilvl w:val="0"/>
          <w:numId w:val="3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t>SQL Server 2008.</w:t>
      </w:r>
    </w:p>
    <w:p w:rsidR="00430731" w:rsidRDefault="00430731" w:rsidP="00430731">
      <w:pPr>
        <w:pStyle w:val="Prrafodelista"/>
        <w:numPr>
          <w:ilvl w:val="0"/>
          <w:numId w:val="3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t>Microsoft Project 2007</w:t>
      </w:r>
    </w:p>
    <w:p w:rsidR="00430731" w:rsidRPr="0054690D" w:rsidRDefault="00430731" w:rsidP="00430731">
      <w:pPr>
        <w:pStyle w:val="Prrafodelista"/>
        <w:numPr>
          <w:ilvl w:val="0"/>
          <w:numId w:val="3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t>Microsoft Excel 2007</w:t>
      </w:r>
    </w:p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4690D">
        <w:rPr>
          <w:rFonts w:ascii="Times New Roman" w:hAnsi="Times New Roman" w:cs="Times New Roman"/>
          <w:szCs w:val="24"/>
        </w:rPr>
        <w:t>Para los ítems de configuración correspondientes a la implementación:</w:t>
      </w:r>
    </w:p>
    <w:p w:rsidR="00430731" w:rsidRPr="0054690D" w:rsidRDefault="00430731" w:rsidP="00430731">
      <w:pPr>
        <w:pStyle w:val="Prrafodelista"/>
        <w:numPr>
          <w:ilvl w:val="0"/>
          <w:numId w:val="4"/>
        </w:numPr>
        <w:spacing w:after="20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54690D">
        <w:rPr>
          <w:rFonts w:ascii="Times New Roman" w:hAnsi="Times New Roman" w:cs="Times New Roman"/>
          <w:color w:val="auto"/>
          <w:szCs w:val="24"/>
        </w:rPr>
        <w:t xml:space="preserve">Visual Studio </w:t>
      </w:r>
      <w:r>
        <w:rPr>
          <w:rFonts w:ascii="Times New Roman" w:hAnsi="Times New Roman" w:cs="Times New Roman"/>
          <w:color w:val="auto"/>
          <w:szCs w:val="24"/>
        </w:rPr>
        <w:t>2010</w:t>
      </w:r>
    </w:p>
    <w:p w:rsidR="00430731" w:rsidRPr="007E2A7F" w:rsidRDefault="00430731" w:rsidP="00EA43F1">
      <w:pPr>
        <w:pStyle w:val="Prrafodelista"/>
        <w:numPr>
          <w:ilvl w:val="0"/>
          <w:numId w:val="4"/>
        </w:numPr>
        <w:spacing w:after="200" w:line="360" w:lineRule="auto"/>
        <w:ind w:right="0"/>
        <w:jc w:val="both"/>
        <w:rPr>
          <w:rFonts w:ascii="Times New Roman" w:eastAsia="Times New Roman" w:hAnsi="Times New Roman" w:cs="Times New Roman"/>
          <w:bCs/>
          <w:kern w:val="36"/>
          <w:szCs w:val="24"/>
        </w:rPr>
      </w:pPr>
      <w:r w:rsidRPr="007E2A7F">
        <w:rPr>
          <w:rFonts w:ascii="Times New Roman" w:hAnsi="Times New Roman" w:cs="Times New Roman"/>
          <w:color w:val="auto"/>
          <w:szCs w:val="24"/>
        </w:rPr>
        <w:t>SQL Server 2008</w:t>
      </w:r>
    </w:p>
    <w:p w:rsidR="00430731" w:rsidRDefault="00430731" w:rsidP="007E2A7F">
      <w:pPr>
        <w:pStyle w:val="Ttulo1"/>
      </w:pPr>
      <w:bookmarkStart w:id="21" w:name="_Toc371658573"/>
      <w:bookmarkStart w:id="22" w:name="_Toc402351383"/>
      <w:bookmarkStart w:id="23" w:name="_Toc405233167"/>
      <w:bookmarkStart w:id="24" w:name="_Toc439862627"/>
      <w:r w:rsidRPr="00EA01D1">
        <w:t>Identificación</w:t>
      </w:r>
      <w:r w:rsidRPr="0054690D">
        <w:t xml:space="preserve"> de la configuración</w:t>
      </w:r>
      <w:bookmarkEnd w:id="21"/>
      <w:bookmarkEnd w:id="22"/>
      <w:bookmarkEnd w:id="23"/>
      <w:bookmarkEnd w:id="24"/>
    </w:p>
    <w:p w:rsidR="007E2A7F" w:rsidRPr="007E2A7F" w:rsidRDefault="007E2A7F" w:rsidP="007E2A7F"/>
    <w:p w:rsidR="00430731" w:rsidRPr="0054690D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4690D">
        <w:rPr>
          <w:rFonts w:ascii="Times New Roman" w:hAnsi="Times New Roman" w:cs="Times New Roman"/>
          <w:szCs w:val="24"/>
        </w:rPr>
        <w:t>Ser</w:t>
      </w:r>
      <w:r>
        <w:rPr>
          <w:rFonts w:ascii="Times New Roman" w:hAnsi="Times New Roman" w:cs="Times New Roman"/>
          <w:szCs w:val="24"/>
        </w:rPr>
        <w:t>á</w:t>
      </w:r>
      <w:r w:rsidRPr="0054690D">
        <w:rPr>
          <w:rFonts w:ascii="Times New Roman" w:hAnsi="Times New Roman" w:cs="Times New Roman"/>
          <w:szCs w:val="24"/>
        </w:rPr>
        <w:t xml:space="preserve"> ítem de configuración todo aquel archivo, documento, etc., que pueda sufrir cambio a lo largo del tiempo. Como así también todo aquello que est</w:t>
      </w:r>
      <w:r>
        <w:rPr>
          <w:rFonts w:ascii="Times New Roman" w:hAnsi="Times New Roman" w:cs="Times New Roman"/>
          <w:szCs w:val="24"/>
        </w:rPr>
        <w:t>é</w:t>
      </w:r>
      <w:r w:rsidRPr="0054690D">
        <w:rPr>
          <w:rFonts w:ascii="Times New Roman" w:hAnsi="Times New Roman" w:cs="Times New Roman"/>
          <w:szCs w:val="24"/>
        </w:rPr>
        <w:t xml:space="preserve"> especificado en la WBS.</w:t>
      </w:r>
    </w:p>
    <w:p w:rsidR="007E2A7F" w:rsidRDefault="00430731" w:rsidP="007E2A7F">
      <w:pPr>
        <w:pStyle w:val="Ttulo1"/>
      </w:pPr>
      <w:bookmarkStart w:id="25" w:name="_Toc363553525"/>
      <w:bookmarkStart w:id="26" w:name="_Toc402351385"/>
      <w:bookmarkStart w:id="27" w:name="_Toc405233169"/>
      <w:bookmarkStart w:id="28" w:name="_Toc439862628"/>
      <w:r w:rsidRPr="00D84EB7">
        <w:t>Convenciones</w:t>
      </w:r>
      <w:r w:rsidRPr="00926002">
        <w:t xml:space="preserve"> sobre uso de mayúsculas y minúsculas</w:t>
      </w:r>
      <w:bookmarkStart w:id="29" w:name="_Toc402351386"/>
      <w:bookmarkStart w:id="30" w:name="_Toc405233170"/>
      <w:bookmarkEnd w:id="25"/>
      <w:bookmarkEnd w:id="26"/>
      <w:bookmarkEnd w:id="27"/>
      <w:bookmarkEnd w:id="28"/>
    </w:p>
    <w:p w:rsidR="00430731" w:rsidRDefault="00430731" w:rsidP="007E2A7F">
      <w:pPr>
        <w:pStyle w:val="Ttulo1"/>
        <w:rPr>
          <w:rStyle w:val="nfasisintenso"/>
          <w:i w:val="0"/>
        </w:rPr>
      </w:pPr>
      <w:bookmarkStart w:id="31" w:name="_Toc439862629"/>
      <w:r w:rsidRPr="00AB7428">
        <w:rPr>
          <w:rStyle w:val="nfasisintenso"/>
        </w:rPr>
        <w:t>Definiciones</w:t>
      </w:r>
      <w:bookmarkEnd w:id="29"/>
      <w:bookmarkEnd w:id="30"/>
      <w:bookmarkEnd w:id="31"/>
    </w:p>
    <w:p w:rsidR="00430731" w:rsidRPr="00AB7428" w:rsidRDefault="00430731" w:rsidP="00430731"/>
    <w:p w:rsidR="00430731" w:rsidRPr="002638FF" w:rsidRDefault="00430731" w:rsidP="00430731">
      <w:pPr>
        <w:pStyle w:val="Prrafodelista"/>
        <w:numPr>
          <w:ilvl w:val="0"/>
          <w:numId w:val="6"/>
        </w:numPr>
        <w:spacing w:after="16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proofErr w:type="spellStart"/>
      <w:r w:rsidRPr="00D84EB7">
        <w:rPr>
          <w:rFonts w:ascii="Times New Roman" w:hAnsi="Times New Roman" w:cs="Times New Roman"/>
          <w:b/>
          <w:bCs/>
          <w:color w:val="auto"/>
          <w:szCs w:val="24"/>
        </w:rPr>
        <w:t>EstiloPascal</w:t>
      </w:r>
      <w:proofErr w:type="spellEnd"/>
    </w:p>
    <w:p w:rsidR="00430731" w:rsidRPr="00D84EB7" w:rsidRDefault="00430731" w:rsidP="00430731">
      <w:pPr>
        <w:pStyle w:val="Prrafodelista"/>
        <w:spacing w:after="16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D84EB7">
        <w:rPr>
          <w:rFonts w:ascii="Times New Roman" w:hAnsi="Times New Roman" w:cs="Times New Roman"/>
          <w:color w:val="auto"/>
          <w:szCs w:val="24"/>
        </w:rPr>
        <w:t>La primera letra del identificador y la primera letra de las siguientes palabras concatenadas están en mayúsculas. El estilo de mayúsculas y minúsculas Pascal se puede utilizar en identificadores de tres o más caracteres.</w:t>
      </w:r>
    </w:p>
    <w:p w:rsidR="007E2A7F" w:rsidRDefault="00430731" w:rsidP="00430731">
      <w:pPr>
        <w:pStyle w:val="Prrafodelista"/>
        <w:spacing w:line="360" w:lineRule="auto"/>
        <w:jc w:val="both"/>
        <w:rPr>
          <w:rFonts w:ascii="Times New Roman" w:hAnsi="Times New Roman" w:cs="Times New Roman"/>
          <w:i/>
          <w:color w:val="auto"/>
          <w:szCs w:val="24"/>
        </w:rPr>
      </w:pPr>
      <w:r w:rsidRPr="00D84EB7">
        <w:rPr>
          <w:rFonts w:ascii="Times New Roman" w:hAnsi="Times New Roman" w:cs="Times New Roman"/>
          <w:color w:val="auto"/>
          <w:szCs w:val="24"/>
        </w:rPr>
        <w:t>Ejemplo:</w:t>
      </w:r>
      <w:r w:rsidRPr="00D84EB7">
        <w:rPr>
          <w:rFonts w:ascii="Times New Roman" w:hAnsi="Times New Roman" w:cs="Times New Roman"/>
          <w:color w:val="auto"/>
          <w:szCs w:val="24"/>
        </w:rPr>
        <w:br/>
      </w:r>
      <w:proofErr w:type="spellStart"/>
      <w:r w:rsidRPr="00D84EB7">
        <w:rPr>
          <w:rFonts w:ascii="Times New Roman" w:hAnsi="Times New Roman" w:cs="Times New Roman"/>
          <w:i/>
          <w:color w:val="auto"/>
          <w:szCs w:val="24"/>
        </w:rPr>
        <w:t>ImageSprite</w:t>
      </w:r>
      <w:proofErr w:type="spellEnd"/>
    </w:p>
    <w:p w:rsidR="007E2A7F" w:rsidRDefault="007E2A7F">
      <w:pPr>
        <w:rPr>
          <w:rFonts w:ascii="Times New Roman" w:hAnsi="Times New Roman" w:cs="Times New Roman"/>
          <w:i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i/>
          <w:szCs w:val="24"/>
        </w:rPr>
        <w:br w:type="page"/>
      </w:r>
    </w:p>
    <w:p w:rsidR="00430731" w:rsidRPr="00D84EB7" w:rsidRDefault="00430731" w:rsidP="00430731">
      <w:pPr>
        <w:pStyle w:val="Prrafodelista"/>
        <w:spacing w:line="360" w:lineRule="auto"/>
        <w:jc w:val="both"/>
        <w:rPr>
          <w:rFonts w:ascii="Times New Roman" w:hAnsi="Times New Roman" w:cs="Times New Roman"/>
          <w:color w:val="auto"/>
          <w:szCs w:val="24"/>
        </w:rPr>
      </w:pPr>
    </w:p>
    <w:p w:rsidR="00430731" w:rsidRPr="002638FF" w:rsidRDefault="00430731" w:rsidP="00430731">
      <w:pPr>
        <w:pStyle w:val="Prrafodelista"/>
        <w:numPr>
          <w:ilvl w:val="0"/>
          <w:numId w:val="6"/>
        </w:numPr>
        <w:spacing w:after="16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D84EB7">
        <w:rPr>
          <w:rFonts w:ascii="Times New Roman" w:hAnsi="Times New Roman" w:cs="Times New Roman"/>
          <w:b/>
          <w:bCs/>
          <w:color w:val="auto"/>
          <w:szCs w:val="24"/>
        </w:rPr>
        <w:t xml:space="preserve">Estilo </w:t>
      </w:r>
      <w:proofErr w:type="spellStart"/>
      <w:r w:rsidRPr="00D84EB7">
        <w:rPr>
          <w:rFonts w:ascii="Times New Roman" w:hAnsi="Times New Roman" w:cs="Times New Roman"/>
          <w:b/>
          <w:bCs/>
          <w:color w:val="auto"/>
          <w:szCs w:val="24"/>
        </w:rPr>
        <w:t>camelCase</w:t>
      </w:r>
      <w:proofErr w:type="spellEnd"/>
    </w:p>
    <w:p w:rsidR="00430731" w:rsidRPr="00D84EB7" w:rsidRDefault="00430731" w:rsidP="00430731">
      <w:pPr>
        <w:pStyle w:val="Prrafodelista"/>
        <w:spacing w:after="16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D84EB7">
        <w:rPr>
          <w:rFonts w:ascii="Times New Roman" w:hAnsi="Times New Roman" w:cs="Times New Roman"/>
          <w:color w:val="auto"/>
          <w:szCs w:val="24"/>
        </w:rPr>
        <w:t>La primera letra del identificador está en minúscula y la primera letra de las siguientes palabras concatenadas en mayúscula</w:t>
      </w:r>
    </w:p>
    <w:p w:rsidR="00430731" w:rsidRPr="00D84EB7" w:rsidRDefault="00430731" w:rsidP="00430731">
      <w:pPr>
        <w:pStyle w:val="Prrafodelista"/>
        <w:spacing w:line="360" w:lineRule="auto"/>
        <w:jc w:val="both"/>
        <w:rPr>
          <w:rFonts w:ascii="Times New Roman" w:hAnsi="Times New Roman" w:cs="Times New Roman"/>
          <w:color w:val="auto"/>
          <w:szCs w:val="24"/>
        </w:rPr>
      </w:pPr>
      <w:r w:rsidRPr="00D84EB7">
        <w:rPr>
          <w:rFonts w:ascii="Times New Roman" w:hAnsi="Times New Roman" w:cs="Times New Roman"/>
          <w:color w:val="auto"/>
          <w:szCs w:val="24"/>
        </w:rPr>
        <w:t>Ejemplo:</w:t>
      </w:r>
      <w:r w:rsidRPr="00D84EB7">
        <w:rPr>
          <w:rFonts w:ascii="Times New Roman" w:hAnsi="Times New Roman" w:cs="Times New Roman"/>
          <w:color w:val="auto"/>
          <w:szCs w:val="24"/>
        </w:rPr>
        <w:br/>
      </w:r>
      <w:proofErr w:type="spellStart"/>
      <w:r w:rsidRPr="00D84EB7">
        <w:rPr>
          <w:rFonts w:ascii="Times New Roman" w:hAnsi="Times New Roman" w:cs="Times New Roman"/>
          <w:i/>
          <w:color w:val="auto"/>
          <w:szCs w:val="24"/>
        </w:rPr>
        <w:t>imageSprite</w:t>
      </w:r>
      <w:proofErr w:type="spellEnd"/>
    </w:p>
    <w:p w:rsidR="00430731" w:rsidRPr="002638FF" w:rsidRDefault="00430731" w:rsidP="00430731">
      <w:pPr>
        <w:pStyle w:val="Prrafodelista"/>
        <w:numPr>
          <w:ilvl w:val="0"/>
          <w:numId w:val="6"/>
        </w:numPr>
        <w:spacing w:after="16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D84EB7">
        <w:rPr>
          <w:rFonts w:ascii="Times New Roman" w:hAnsi="Times New Roman" w:cs="Times New Roman"/>
          <w:b/>
          <w:bCs/>
          <w:color w:val="auto"/>
          <w:szCs w:val="24"/>
        </w:rPr>
        <w:t>Estilo Mayúsculas (ALL_CAPS)</w:t>
      </w:r>
    </w:p>
    <w:p w:rsidR="00430731" w:rsidRPr="002638FF" w:rsidRDefault="00430731" w:rsidP="00430731">
      <w:pPr>
        <w:pStyle w:val="Prrafodelista"/>
        <w:spacing w:after="16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2638FF">
        <w:rPr>
          <w:rFonts w:ascii="Times New Roman" w:hAnsi="Times New Roman" w:cs="Times New Roman"/>
          <w:color w:val="auto"/>
          <w:szCs w:val="24"/>
        </w:rPr>
        <w:t>Todas las letras del identificador se encuentran en mayúsculas</w:t>
      </w:r>
    </w:p>
    <w:p w:rsidR="00430731" w:rsidRPr="00D84EB7" w:rsidRDefault="00430731" w:rsidP="00430731">
      <w:pPr>
        <w:pStyle w:val="Prrafodelista"/>
        <w:spacing w:line="360" w:lineRule="auto"/>
        <w:jc w:val="both"/>
        <w:rPr>
          <w:rFonts w:ascii="Times New Roman" w:hAnsi="Times New Roman" w:cs="Times New Roman"/>
          <w:color w:val="auto"/>
          <w:szCs w:val="24"/>
        </w:rPr>
      </w:pPr>
      <w:r w:rsidRPr="00D84EB7">
        <w:rPr>
          <w:rFonts w:ascii="Times New Roman" w:hAnsi="Times New Roman" w:cs="Times New Roman"/>
          <w:color w:val="auto"/>
          <w:szCs w:val="24"/>
        </w:rPr>
        <w:t>Ejemplo:</w:t>
      </w:r>
      <w:r w:rsidRPr="00D84EB7">
        <w:rPr>
          <w:rFonts w:ascii="Times New Roman" w:hAnsi="Times New Roman" w:cs="Times New Roman"/>
          <w:color w:val="auto"/>
          <w:szCs w:val="24"/>
        </w:rPr>
        <w:br/>
      </w:r>
      <w:r w:rsidRPr="00D84EB7">
        <w:rPr>
          <w:rFonts w:ascii="Times New Roman" w:hAnsi="Times New Roman" w:cs="Times New Roman"/>
          <w:i/>
          <w:color w:val="auto"/>
          <w:szCs w:val="24"/>
        </w:rPr>
        <w:t>IO</w:t>
      </w:r>
    </w:p>
    <w:p w:rsidR="00430731" w:rsidRPr="002638FF" w:rsidRDefault="00430731" w:rsidP="00430731">
      <w:pPr>
        <w:pStyle w:val="Prrafodelista"/>
        <w:numPr>
          <w:ilvl w:val="0"/>
          <w:numId w:val="6"/>
        </w:numPr>
        <w:spacing w:after="16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D84EB7">
        <w:rPr>
          <w:rFonts w:ascii="Times New Roman" w:hAnsi="Times New Roman" w:cs="Times New Roman"/>
          <w:b/>
          <w:bCs/>
          <w:color w:val="auto"/>
          <w:szCs w:val="24"/>
        </w:rPr>
        <w:t>Estilo minúsculas (</w:t>
      </w:r>
      <w:proofErr w:type="spellStart"/>
      <w:r w:rsidRPr="00D84EB7">
        <w:rPr>
          <w:rFonts w:ascii="Times New Roman" w:hAnsi="Times New Roman" w:cs="Times New Roman"/>
          <w:b/>
          <w:bCs/>
          <w:color w:val="auto"/>
          <w:szCs w:val="24"/>
        </w:rPr>
        <w:t>small_caps</w:t>
      </w:r>
      <w:proofErr w:type="spellEnd"/>
      <w:r w:rsidRPr="00D84EB7">
        <w:rPr>
          <w:rFonts w:ascii="Times New Roman" w:hAnsi="Times New Roman" w:cs="Times New Roman"/>
          <w:b/>
          <w:bCs/>
          <w:color w:val="auto"/>
          <w:szCs w:val="24"/>
        </w:rPr>
        <w:t>)</w:t>
      </w:r>
    </w:p>
    <w:p w:rsidR="00430731" w:rsidRPr="00D84EB7" w:rsidRDefault="00430731" w:rsidP="00430731">
      <w:pPr>
        <w:pStyle w:val="Prrafodelista"/>
        <w:spacing w:after="160" w:line="360" w:lineRule="auto"/>
        <w:ind w:right="0"/>
        <w:jc w:val="both"/>
        <w:rPr>
          <w:rFonts w:ascii="Times New Roman" w:hAnsi="Times New Roman" w:cs="Times New Roman"/>
          <w:color w:val="auto"/>
          <w:szCs w:val="24"/>
        </w:rPr>
      </w:pPr>
      <w:r w:rsidRPr="00D84EB7">
        <w:rPr>
          <w:rFonts w:ascii="Times New Roman" w:hAnsi="Times New Roman" w:cs="Times New Roman"/>
          <w:color w:val="auto"/>
          <w:szCs w:val="24"/>
        </w:rPr>
        <w:t>Todas las letras del identificador se encuentran en minúsculas</w:t>
      </w:r>
    </w:p>
    <w:p w:rsidR="00430731" w:rsidRDefault="00430731" w:rsidP="007E2A7F">
      <w:pPr>
        <w:pStyle w:val="Prrafodelista"/>
        <w:spacing w:line="360" w:lineRule="auto"/>
        <w:jc w:val="both"/>
        <w:rPr>
          <w:rStyle w:val="nfasisintenso"/>
        </w:rPr>
      </w:pPr>
      <w:r w:rsidRPr="00D84EB7">
        <w:rPr>
          <w:rFonts w:ascii="Times New Roman" w:hAnsi="Times New Roman" w:cs="Times New Roman"/>
          <w:color w:val="auto"/>
          <w:szCs w:val="24"/>
        </w:rPr>
        <w:t>Ejemplo</w:t>
      </w:r>
      <w:r w:rsidRPr="00D84EB7">
        <w:rPr>
          <w:rFonts w:ascii="Times New Roman" w:hAnsi="Times New Roman" w:cs="Times New Roman"/>
          <w:color w:val="auto"/>
          <w:szCs w:val="24"/>
        </w:rPr>
        <w:br/>
      </w:r>
      <w:proofErr w:type="spellStart"/>
      <w:r w:rsidRPr="00D84EB7">
        <w:rPr>
          <w:rFonts w:ascii="Times New Roman" w:hAnsi="Times New Roman" w:cs="Times New Roman"/>
          <w:i/>
          <w:color w:val="auto"/>
          <w:szCs w:val="24"/>
        </w:rPr>
        <w:t>system</w:t>
      </w:r>
      <w:proofErr w:type="spellEnd"/>
    </w:p>
    <w:p w:rsidR="00430731" w:rsidRDefault="00430731" w:rsidP="00430731">
      <w:pPr>
        <w:pStyle w:val="Ttulo2"/>
        <w:rPr>
          <w:rStyle w:val="nfasisintenso"/>
          <w:i w:val="0"/>
        </w:rPr>
      </w:pPr>
      <w:bookmarkStart w:id="32" w:name="_Toc402351387"/>
      <w:bookmarkStart w:id="33" w:name="_Toc405233171"/>
      <w:bookmarkStart w:id="34" w:name="_Toc439862630"/>
      <w:r w:rsidRPr="00AB7428">
        <w:rPr>
          <w:rStyle w:val="nfasisintenso"/>
        </w:rPr>
        <w:t>Nuestras convenciones</w:t>
      </w:r>
      <w:bookmarkEnd w:id="32"/>
      <w:bookmarkEnd w:id="33"/>
      <w:bookmarkEnd w:id="34"/>
    </w:p>
    <w:p w:rsidR="00430731" w:rsidRPr="00AB7428" w:rsidRDefault="00430731" w:rsidP="00430731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0731" w:rsidRPr="00D84EB7" w:rsidTr="003B1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Tipo</w:t>
            </w:r>
          </w:p>
        </w:tc>
        <w:tc>
          <w:tcPr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Código C#</w:t>
            </w:r>
          </w:p>
        </w:tc>
      </w:tr>
      <w:tr w:rsidR="00430731" w:rsidRPr="00D84EB7" w:rsidTr="003B1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 w:val="0"/>
                <w:sz w:val="24"/>
                <w:szCs w:val="24"/>
              </w:rPr>
              <w:t>Clase</w:t>
            </w:r>
          </w:p>
        </w:tc>
        <w:tc>
          <w:tcPr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sz w:val="24"/>
                <w:szCs w:val="24"/>
              </w:rPr>
              <w:t>Estilo Pascal</w:t>
            </w:r>
          </w:p>
        </w:tc>
      </w:tr>
      <w:tr w:rsidR="00430731" w:rsidRPr="00D84EB7" w:rsidTr="003B1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 w:val="0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84EB7">
              <w:rPr>
                <w:rFonts w:ascii="Times New Roman" w:hAnsi="Times New Roman" w:cs="Times New Roman"/>
                <w:bCs/>
                <w:sz w:val="24"/>
                <w:szCs w:val="24"/>
              </w:rPr>
              <w:t>camelCase</w:t>
            </w:r>
            <w:proofErr w:type="spellEnd"/>
          </w:p>
        </w:tc>
      </w:tr>
      <w:tr w:rsidR="00430731" w:rsidRPr="00D84EB7" w:rsidTr="003B1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84EB7">
              <w:rPr>
                <w:rFonts w:ascii="Times New Roman" w:hAnsi="Times New Roman" w:cs="Times New Roman"/>
                <w:b w:val="0"/>
                <w:sz w:val="24"/>
                <w:szCs w:val="24"/>
              </w:rPr>
              <w:t>Namespace</w:t>
            </w:r>
            <w:proofErr w:type="spellEnd"/>
            <w:r w:rsidRPr="00D84EB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/ </w:t>
            </w:r>
            <w:proofErr w:type="spellStart"/>
            <w:r w:rsidRPr="00D84EB7">
              <w:rPr>
                <w:rFonts w:ascii="Times New Roman" w:hAnsi="Times New Roman" w:cs="Times New Roman"/>
                <w:b w:val="0"/>
                <w:sz w:val="24"/>
                <w:szCs w:val="24"/>
              </w:rPr>
              <w:t>Package</w:t>
            </w:r>
            <w:proofErr w:type="spellEnd"/>
          </w:p>
        </w:tc>
        <w:tc>
          <w:tcPr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Cs/>
                <w:sz w:val="24"/>
                <w:szCs w:val="24"/>
              </w:rPr>
              <w:t>Estilo Pascal</w:t>
            </w:r>
          </w:p>
        </w:tc>
      </w:tr>
      <w:tr w:rsidR="00430731" w:rsidRPr="00D84EB7" w:rsidTr="003B1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 w:val="0"/>
                <w:sz w:val="24"/>
                <w:szCs w:val="24"/>
              </w:rPr>
              <w:t>Propiedades</w:t>
            </w:r>
          </w:p>
        </w:tc>
        <w:tc>
          <w:tcPr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Cs/>
                <w:sz w:val="24"/>
                <w:szCs w:val="24"/>
              </w:rPr>
              <w:t>Estilo Pascal</w:t>
            </w:r>
          </w:p>
        </w:tc>
      </w:tr>
      <w:tr w:rsidR="00430731" w:rsidRPr="00D84EB7" w:rsidTr="003B1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 w:val="0"/>
                <w:sz w:val="24"/>
                <w:szCs w:val="24"/>
              </w:rPr>
              <w:t>Parámetro</w:t>
            </w:r>
          </w:p>
        </w:tc>
        <w:tc>
          <w:tcPr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84EB7">
              <w:rPr>
                <w:rFonts w:ascii="Times New Roman" w:hAnsi="Times New Roman" w:cs="Times New Roman"/>
                <w:bCs/>
                <w:sz w:val="24"/>
                <w:szCs w:val="24"/>
              </w:rPr>
              <w:t>camelCase</w:t>
            </w:r>
            <w:proofErr w:type="spellEnd"/>
          </w:p>
        </w:tc>
      </w:tr>
      <w:tr w:rsidR="00430731" w:rsidRPr="00D84EB7" w:rsidTr="003B1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 w:val="0"/>
                <w:sz w:val="24"/>
                <w:szCs w:val="24"/>
              </w:rPr>
              <w:t>Variable local</w:t>
            </w:r>
          </w:p>
        </w:tc>
        <w:tc>
          <w:tcPr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84EB7">
              <w:rPr>
                <w:rFonts w:ascii="Times New Roman" w:hAnsi="Times New Roman" w:cs="Times New Roman"/>
                <w:bCs/>
                <w:sz w:val="24"/>
                <w:szCs w:val="24"/>
              </w:rPr>
              <w:t>camelCase</w:t>
            </w:r>
            <w:proofErr w:type="spellEnd"/>
          </w:p>
        </w:tc>
      </w:tr>
      <w:tr w:rsidR="00430731" w:rsidRPr="00D84EB7" w:rsidTr="003B1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 w:val="0"/>
                <w:sz w:val="24"/>
                <w:szCs w:val="24"/>
              </w:rPr>
              <w:t>Interface</w:t>
            </w:r>
          </w:p>
        </w:tc>
        <w:tc>
          <w:tcPr>
            <w:tcW w:w="4247" w:type="dxa"/>
          </w:tcPr>
          <w:p w:rsidR="00430731" w:rsidRPr="00D84EB7" w:rsidRDefault="00430731" w:rsidP="003B185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EB7">
              <w:rPr>
                <w:rFonts w:ascii="Times New Roman" w:hAnsi="Times New Roman" w:cs="Times New Roman"/>
                <w:bCs/>
                <w:sz w:val="24"/>
                <w:szCs w:val="24"/>
              </w:rPr>
              <w:t>Estilo Pascal</w:t>
            </w:r>
          </w:p>
        </w:tc>
      </w:tr>
    </w:tbl>
    <w:p w:rsidR="007E2A7F" w:rsidRDefault="007E2A7F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7E2A7F" w:rsidRDefault="007E2A7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0D22CC" w:rsidRDefault="000D22CC" w:rsidP="000D22CC">
      <w:pPr>
        <w:keepNext/>
        <w:keepLines/>
        <w:spacing w:before="480" w:after="0" w:line="360" w:lineRule="auto"/>
        <w:jc w:val="both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Abreviaturas de variable:</w:t>
      </w:r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txt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TextBox</w:t>
      </w:r>
      <w:proofErr w:type="spellEnd"/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lbl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Label</w:t>
      </w:r>
      <w:proofErr w:type="spellEnd"/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rfv</w:t>
      </w:r>
      <w:proofErr w:type="spellEnd"/>
      <w:r>
        <w:rPr>
          <w:rFonts w:ascii="Arial" w:eastAsia="Arial" w:hAnsi="Arial" w:cs="Arial"/>
          <w:sz w:val="24"/>
        </w:rPr>
        <w:t xml:space="preserve">  = </w:t>
      </w:r>
      <w:proofErr w:type="spellStart"/>
      <w:r>
        <w:rPr>
          <w:rFonts w:ascii="Arial" w:eastAsia="Arial" w:hAnsi="Arial" w:cs="Arial"/>
          <w:sz w:val="24"/>
        </w:rPr>
        <w:t>RequiredFieldValidator</w:t>
      </w:r>
      <w:proofErr w:type="spellEnd"/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cv = </w:t>
      </w:r>
      <w:proofErr w:type="spellStart"/>
      <w:r>
        <w:rPr>
          <w:rFonts w:ascii="Arial" w:eastAsia="Arial" w:hAnsi="Arial" w:cs="Arial"/>
          <w:sz w:val="24"/>
        </w:rPr>
        <w:t>CustomValidator</w:t>
      </w:r>
      <w:proofErr w:type="spellEnd"/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rev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RegularExpressionValidator</w:t>
      </w:r>
      <w:proofErr w:type="spellEnd"/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btn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Button</w:t>
      </w:r>
      <w:proofErr w:type="spellEnd"/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cov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CompareValidator</w:t>
      </w:r>
      <w:proofErr w:type="spellEnd"/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chk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CheckBox</w:t>
      </w:r>
      <w:proofErr w:type="spellEnd"/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rb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RadioButton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ddl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DropDownList</w:t>
      </w:r>
      <w:proofErr w:type="spellEnd"/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lst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Listbox</w:t>
      </w:r>
      <w:proofErr w:type="spellEnd"/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pnl</w:t>
      </w:r>
      <w:proofErr w:type="spellEnd"/>
      <w:r>
        <w:rPr>
          <w:rFonts w:ascii="Arial" w:eastAsia="Arial" w:hAnsi="Arial" w:cs="Arial"/>
          <w:sz w:val="24"/>
        </w:rPr>
        <w:t xml:space="preserve"> = panel</w:t>
      </w:r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fu = </w:t>
      </w:r>
      <w:proofErr w:type="spellStart"/>
      <w:r>
        <w:rPr>
          <w:rFonts w:ascii="Arial" w:eastAsia="Arial" w:hAnsi="Arial" w:cs="Arial"/>
          <w:sz w:val="24"/>
        </w:rPr>
        <w:t>FileUpload</w:t>
      </w:r>
      <w:proofErr w:type="spellEnd"/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img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Image</w:t>
      </w:r>
      <w:proofErr w:type="spellEnd"/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ibtn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image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button</w:t>
      </w:r>
      <w:proofErr w:type="spellEnd"/>
    </w:p>
    <w:p w:rsidR="000D22CC" w:rsidRDefault="000D22CC" w:rsidP="000D22CC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hf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spellStart"/>
      <w:r>
        <w:rPr>
          <w:rFonts w:ascii="Arial" w:eastAsia="Arial" w:hAnsi="Arial" w:cs="Arial"/>
          <w:sz w:val="24"/>
        </w:rPr>
        <w:t>hidden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field</w:t>
      </w:r>
      <w:proofErr w:type="spellEnd"/>
    </w:p>
    <w:p w:rsidR="00430731" w:rsidRPr="00D84EB7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7E2A7F" w:rsidRDefault="007E2A7F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bookmarkStart w:id="35" w:name="_Toc363553526"/>
      <w:bookmarkStart w:id="36" w:name="_Toc402351388"/>
      <w:bookmarkStart w:id="37" w:name="_Toc405233172"/>
      <w:r>
        <w:br w:type="page"/>
      </w:r>
    </w:p>
    <w:p w:rsidR="00430731" w:rsidRPr="00D84EB7" w:rsidRDefault="00430731" w:rsidP="00430731">
      <w:pPr>
        <w:pStyle w:val="Ttulo2"/>
      </w:pPr>
      <w:bookmarkStart w:id="38" w:name="_Toc439862631"/>
      <w:r w:rsidRPr="00D84EB7">
        <w:lastRenderedPageBreak/>
        <w:t>Convención sobre nombrado</w:t>
      </w:r>
      <w:bookmarkEnd w:id="35"/>
      <w:bookmarkEnd w:id="36"/>
      <w:bookmarkEnd w:id="37"/>
      <w:bookmarkEnd w:id="38"/>
    </w:p>
    <w:p w:rsidR="00430731" w:rsidRPr="00D84EB7" w:rsidRDefault="00430731" w:rsidP="0043073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430731" w:rsidRPr="00565C7F" w:rsidRDefault="00430731" w:rsidP="00430731">
      <w:pPr>
        <w:pStyle w:val="Ttulo3"/>
        <w:rPr>
          <w:rStyle w:val="nfasisintenso"/>
          <w:i w:val="0"/>
        </w:rPr>
      </w:pPr>
      <w:bookmarkStart w:id="39" w:name="_Toc402351389"/>
      <w:bookmarkStart w:id="40" w:name="_Toc405233173"/>
      <w:bookmarkStart w:id="41" w:name="_Toc439862632"/>
      <w:r w:rsidRPr="00565C7F">
        <w:rPr>
          <w:rStyle w:val="nfasisintenso"/>
        </w:rPr>
        <w:t>Clases</w:t>
      </w:r>
      <w:bookmarkEnd w:id="39"/>
      <w:bookmarkEnd w:id="40"/>
      <w:bookmarkEnd w:id="41"/>
    </w:p>
    <w:p w:rsidR="00430731" w:rsidRDefault="00A514D1" w:rsidP="00430731">
      <w:pPr>
        <w:pStyle w:val="Prrafodelista"/>
        <w:numPr>
          <w:ilvl w:val="0"/>
          <w:numId w:val="6"/>
        </w:numPr>
        <w:shd w:val="clear" w:color="auto" w:fill="FFFFFF"/>
        <w:spacing w:after="180" w:line="360" w:lineRule="auto"/>
        <w:ind w:right="0"/>
        <w:jc w:val="both"/>
        <w:textAlignment w:val="baseline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El nombre de las clases que representan entidades deberá comenzar con una letra “E” (e mayúscula de entidad) seguido del nombre del objeto en Pascal Case.</w:t>
      </w:r>
    </w:p>
    <w:p w:rsidR="00A514D1" w:rsidRPr="00A514D1" w:rsidRDefault="00A514D1" w:rsidP="00A514D1">
      <w:pPr>
        <w:pStyle w:val="Prrafodelista"/>
        <w:numPr>
          <w:ilvl w:val="0"/>
          <w:numId w:val="6"/>
        </w:numPr>
        <w:shd w:val="clear" w:color="auto" w:fill="FFFFFF"/>
        <w:spacing w:after="180" w:line="360" w:lineRule="auto"/>
        <w:ind w:right="0"/>
        <w:jc w:val="both"/>
        <w:textAlignment w:val="baseline"/>
        <w:rPr>
          <w:rFonts w:ascii="Times New Roman" w:eastAsia="Times New Roman" w:hAnsi="Times New Roman" w:cs="Times New Roman"/>
          <w:color w:val="auto"/>
          <w:szCs w:val="24"/>
        </w:rPr>
      </w:pPr>
      <w:r w:rsidRPr="00A514D1">
        <w:rPr>
          <w:rFonts w:ascii="Times New Roman" w:eastAsia="Times New Roman" w:hAnsi="Times New Roman" w:cs="Times New Roman"/>
          <w:color w:val="auto"/>
          <w:szCs w:val="24"/>
        </w:rPr>
        <w:t>El nombre de las clases que representan acceso a datos deberá comenzar con el texto “</w:t>
      </w:r>
      <w:proofErr w:type="spellStart"/>
      <w:r w:rsidRPr="00A514D1">
        <w:rPr>
          <w:rFonts w:ascii="Times New Roman" w:eastAsia="Times New Roman" w:hAnsi="Times New Roman" w:cs="Times New Roman"/>
          <w:color w:val="auto"/>
          <w:szCs w:val="24"/>
        </w:rPr>
        <w:t>LogicaBD</w:t>
      </w:r>
      <w:proofErr w:type="spellEnd"/>
      <w:r w:rsidRPr="00A514D1">
        <w:rPr>
          <w:rFonts w:ascii="Times New Roman" w:eastAsia="Times New Roman" w:hAnsi="Times New Roman" w:cs="Times New Roman"/>
          <w:color w:val="auto"/>
          <w:szCs w:val="24"/>
        </w:rPr>
        <w:t>”</w:t>
      </w:r>
      <w:r>
        <w:rPr>
          <w:rFonts w:ascii="Times New Roman" w:eastAsia="Times New Roman" w:hAnsi="Times New Roman" w:cs="Times New Roman"/>
          <w:color w:val="auto"/>
          <w:szCs w:val="24"/>
        </w:rPr>
        <w:t xml:space="preserve"> seguido del nombre del objeto en Pascal Case.</w:t>
      </w:r>
    </w:p>
    <w:p w:rsidR="00430731" w:rsidRPr="00D84EB7" w:rsidRDefault="00430731" w:rsidP="00430731">
      <w:pPr>
        <w:pStyle w:val="Prrafodelista"/>
        <w:numPr>
          <w:ilvl w:val="0"/>
          <w:numId w:val="6"/>
        </w:numPr>
        <w:shd w:val="clear" w:color="auto" w:fill="FFFFFF"/>
        <w:spacing w:after="180" w:line="360" w:lineRule="auto"/>
        <w:ind w:right="0"/>
        <w:jc w:val="both"/>
        <w:textAlignment w:val="baseline"/>
        <w:rPr>
          <w:rFonts w:ascii="Times New Roman" w:eastAsia="Times New Roman" w:hAnsi="Times New Roman" w:cs="Times New Roman"/>
          <w:color w:val="auto"/>
          <w:szCs w:val="24"/>
        </w:rPr>
      </w:pPr>
      <w:r w:rsidRPr="00D84EB7">
        <w:rPr>
          <w:rFonts w:ascii="Times New Roman" w:eastAsia="Times New Roman" w:hAnsi="Times New Roman" w:cs="Times New Roman"/>
          <w:color w:val="auto"/>
          <w:szCs w:val="24"/>
        </w:rPr>
        <w:t xml:space="preserve">El nombre de la clase debe estar en singular, salvo que la clase represente multiplicidad de </w:t>
      </w:r>
      <w:r w:rsidR="008800ED">
        <w:rPr>
          <w:rFonts w:ascii="Times New Roman" w:eastAsia="Times New Roman" w:hAnsi="Times New Roman" w:cs="Times New Roman"/>
          <w:color w:val="auto"/>
          <w:szCs w:val="24"/>
        </w:rPr>
        <w:t>objetos</w:t>
      </w:r>
      <w:r w:rsidRPr="00D84EB7">
        <w:rPr>
          <w:rFonts w:ascii="Times New Roman" w:eastAsia="Times New Roman" w:hAnsi="Times New Roman" w:cs="Times New Roman"/>
          <w:color w:val="auto"/>
          <w:szCs w:val="24"/>
        </w:rPr>
        <w:t>.</w:t>
      </w:r>
    </w:p>
    <w:p w:rsidR="00430731" w:rsidRPr="00D84EB7" w:rsidRDefault="00430731" w:rsidP="00430731">
      <w:pPr>
        <w:pStyle w:val="Prrafodelista"/>
        <w:numPr>
          <w:ilvl w:val="0"/>
          <w:numId w:val="6"/>
        </w:numPr>
        <w:shd w:val="clear" w:color="auto" w:fill="FFFFFF"/>
        <w:spacing w:after="0" w:line="360" w:lineRule="auto"/>
        <w:ind w:right="0"/>
        <w:jc w:val="both"/>
        <w:textAlignment w:val="baseline"/>
        <w:rPr>
          <w:rFonts w:ascii="Times New Roman" w:eastAsia="Times New Roman" w:hAnsi="Times New Roman" w:cs="Times New Roman"/>
          <w:color w:val="auto"/>
          <w:szCs w:val="24"/>
        </w:rPr>
      </w:pPr>
      <w:r w:rsidRPr="00D84EB7">
        <w:rPr>
          <w:rFonts w:ascii="Times New Roman" w:eastAsia="Times New Roman" w:hAnsi="Times New Roman" w:cs="Times New Roman"/>
          <w:color w:val="auto"/>
          <w:szCs w:val="24"/>
        </w:rPr>
        <w:t>Las Nombres de las clases deberían ser Sustantivos: ejemplo </w:t>
      </w:r>
      <w:r w:rsidRPr="00D84EB7">
        <w:rPr>
          <w:rFonts w:ascii="Times New Roman" w:eastAsia="Times New Roman" w:hAnsi="Times New Roman" w:cs="Times New Roman"/>
          <w:i/>
          <w:iCs/>
          <w:color w:val="auto"/>
          <w:szCs w:val="24"/>
          <w:bdr w:val="none" w:sz="0" w:space="0" w:color="auto" w:frame="1"/>
        </w:rPr>
        <w:t>carro, hombre, tienda, país, empleado, proveedor</w:t>
      </w:r>
      <w:r>
        <w:rPr>
          <w:rFonts w:ascii="Times New Roman" w:eastAsia="Times New Roman" w:hAnsi="Times New Roman" w:cs="Times New Roman"/>
          <w:i/>
          <w:iCs/>
          <w:color w:val="auto"/>
          <w:szCs w:val="24"/>
          <w:bdr w:val="none" w:sz="0" w:space="0" w:color="auto" w:frame="1"/>
        </w:rPr>
        <w:t>.</w:t>
      </w:r>
    </w:p>
    <w:p w:rsidR="00430731" w:rsidRPr="00D84EB7" w:rsidRDefault="00430731" w:rsidP="00430731">
      <w:pPr>
        <w:pStyle w:val="Prrafodelista"/>
        <w:shd w:val="clear" w:color="auto" w:fill="FFFFFF"/>
        <w:spacing w:after="180" w:line="36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Cs w:val="24"/>
        </w:rPr>
      </w:pPr>
    </w:p>
    <w:p w:rsidR="00430731" w:rsidRPr="00565C7F" w:rsidRDefault="00430731" w:rsidP="00430731">
      <w:pPr>
        <w:pStyle w:val="Ttulo3"/>
        <w:rPr>
          <w:rStyle w:val="nfasisintenso"/>
          <w:i w:val="0"/>
        </w:rPr>
      </w:pPr>
      <w:bookmarkStart w:id="42" w:name="_Toc402351390"/>
      <w:bookmarkStart w:id="43" w:name="_Toc405233174"/>
      <w:bookmarkStart w:id="44" w:name="_Toc439862633"/>
      <w:r w:rsidRPr="00565C7F">
        <w:rPr>
          <w:rStyle w:val="nfasisintenso"/>
        </w:rPr>
        <w:t>Métodos</w:t>
      </w:r>
      <w:bookmarkEnd w:id="42"/>
      <w:bookmarkEnd w:id="43"/>
      <w:bookmarkEnd w:id="44"/>
    </w:p>
    <w:p w:rsidR="00430731" w:rsidRPr="00D84EB7" w:rsidRDefault="00430731" w:rsidP="00430731">
      <w:pPr>
        <w:pStyle w:val="Prrafodelista"/>
        <w:numPr>
          <w:ilvl w:val="0"/>
          <w:numId w:val="7"/>
        </w:numPr>
        <w:shd w:val="clear" w:color="auto" w:fill="FFFFFF"/>
        <w:spacing w:after="0" w:line="360" w:lineRule="auto"/>
        <w:ind w:right="0"/>
        <w:jc w:val="both"/>
        <w:textAlignment w:val="baseline"/>
        <w:rPr>
          <w:rFonts w:ascii="Times New Roman" w:eastAsia="Times New Roman" w:hAnsi="Times New Roman" w:cs="Times New Roman"/>
          <w:color w:val="auto"/>
          <w:szCs w:val="24"/>
        </w:rPr>
      </w:pPr>
      <w:r w:rsidRPr="00D84EB7">
        <w:rPr>
          <w:rFonts w:ascii="Times New Roman" w:eastAsia="Times New Roman" w:hAnsi="Times New Roman" w:cs="Times New Roman"/>
          <w:color w:val="auto"/>
          <w:szCs w:val="24"/>
        </w:rPr>
        <w:t>Los nombres de los métodos deberían ser un verbo, dado que describe una acción; ejemplo </w:t>
      </w:r>
      <w:r w:rsidR="00A514D1">
        <w:rPr>
          <w:rFonts w:ascii="Times New Roman" w:eastAsia="Times New Roman" w:hAnsi="Times New Roman" w:cs="Times New Roman"/>
          <w:i/>
          <w:iCs/>
          <w:color w:val="auto"/>
          <w:szCs w:val="24"/>
          <w:bdr w:val="none" w:sz="0" w:space="0" w:color="auto" w:frame="1"/>
        </w:rPr>
        <w:t>buscar</w:t>
      </w:r>
      <w:r w:rsidRPr="00D84EB7">
        <w:rPr>
          <w:rFonts w:ascii="Times New Roman" w:eastAsia="Times New Roman" w:hAnsi="Times New Roman" w:cs="Times New Roman"/>
          <w:i/>
          <w:iCs/>
          <w:color w:val="auto"/>
          <w:szCs w:val="24"/>
          <w:bdr w:val="none" w:sz="0" w:space="0" w:color="auto" w:frame="1"/>
        </w:rPr>
        <w:t xml:space="preserve"> (), </w:t>
      </w:r>
      <w:r w:rsidR="00A514D1">
        <w:rPr>
          <w:rFonts w:ascii="Times New Roman" w:eastAsia="Times New Roman" w:hAnsi="Times New Roman" w:cs="Times New Roman"/>
          <w:i/>
          <w:iCs/>
          <w:color w:val="auto"/>
          <w:szCs w:val="24"/>
          <w:bdr w:val="none" w:sz="0" w:space="0" w:color="auto" w:frame="1"/>
        </w:rPr>
        <w:t>modificar</w:t>
      </w:r>
      <w:r w:rsidRPr="00D84EB7">
        <w:rPr>
          <w:rFonts w:ascii="Times New Roman" w:eastAsia="Times New Roman" w:hAnsi="Times New Roman" w:cs="Times New Roman"/>
          <w:i/>
          <w:iCs/>
          <w:color w:val="auto"/>
          <w:szCs w:val="24"/>
          <w:bdr w:val="none" w:sz="0" w:space="0" w:color="auto" w:frame="1"/>
        </w:rPr>
        <w:t xml:space="preserve"> (), cargar ()</w:t>
      </w:r>
      <w:r w:rsidR="00A514D1">
        <w:rPr>
          <w:rFonts w:ascii="Times New Roman" w:eastAsia="Times New Roman" w:hAnsi="Times New Roman" w:cs="Times New Roman"/>
          <w:i/>
          <w:iCs/>
          <w:color w:val="auto"/>
          <w:szCs w:val="24"/>
          <w:bdr w:val="none" w:sz="0" w:space="0" w:color="auto" w:frame="1"/>
        </w:rPr>
        <w:t>, registrar()</w:t>
      </w:r>
    </w:p>
    <w:p w:rsidR="00430731" w:rsidRPr="00A514D1" w:rsidRDefault="00430731" w:rsidP="00A514D1">
      <w:pPr>
        <w:pStyle w:val="Prrafodelista"/>
        <w:numPr>
          <w:ilvl w:val="0"/>
          <w:numId w:val="7"/>
        </w:numPr>
        <w:shd w:val="clear" w:color="auto" w:fill="FFFFFF"/>
        <w:spacing w:after="0" w:line="360" w:lineRule="auto"/>
        <w:ind w:right="0"/>
        <w:jc w:val="both"/>
        <w:textAlignment w:val="baseline"/>
        <w:rPr>
          <w:rStyle w:val="nfasisintenso"/>
          <w:rFonts w:ascii="Times New Roman" w:eastAsia="Times New Roman" w:hAnsi="Times New Roman" w:cs="Times New Roman"/>
          <w:i w:val="0"/>
          <w:iCs w:val="0"/>
          <w:color w:val="auto"/>
          <w:szCs w:val="24"/>
        </w:rPr>
      </w:pPr>
      <w:r w:rsidRPr="00D84EB7">
        <w:rPr>
          <w:rFonts w:ascii="Times New Roman" w:eastAsia="Times New Roman" w:hAnsi="Times New Roman" w:cs="Times New Roman"/>
          <w:color w:val="auto"/>
          <w:szCs w:val="24"/>
        </w:rPr>
        <w:t>Los Métodos dentro de las clases siempre deben declarar su visibilidad tales como </w:t>
      </w:r>
      <w:r w:rsidRPr="00D84EB7">
        <w:rPr>
          <w:rFonts w:ascii="Times New Roman" w:eastAsia="Times New Roman" w:hAnsi="Times New Roman" w:cs="Times New Roman"/>
          <w:i/>
          <w:iCs/>
          <w:color w:val="auto"/>
          <w:szCs w:val="24"/>
          <w:bdr w:val="none" w:sz="0" w:space="0" w:color="auto" w:frame="1"/>
        </w:rPr>
        <w:t>privadas, protegidas, públicas, etc</w:t>
      </w:r>
      <w:r>
        <w:rPr>
          <w:rFonts w:ascii="Times New Roman" w:eastAsia="Times New Roman" w:hAnsi="Times New Roman" w:cs="Times New Roman"/>
          <w:i/>
          <w:iCs/>
          <w:color w:val="auto"/>
          <w:szCs w:val="24"/>
          <w:bdr w:val="none" w:sz="0" w:space="0" w:color="auto" w:frame="1"/>
        </w:rPr>
        <w:t>.</w:t>
      </w:r>
    </w:p>
    <w:p w:rsidR="00430731" w:rsidRPr="00565C7F" w:rsidRDefault="00430731" w:rsidP="00430731">
      <w:pPr>
        <w:pStyle w:val="Ttulo3"/>
        <w:rPr>
          <w:rStyle w:val="nfasisintenso"/>
          <w:i w:val="0"/>
        </w:rPr>
      </w:pPr>
      <w:bookmarkStart w:id="45" w:name="_Toc402351391"/>
      <w:bookmarkStart w:id="46" w:name="_Toc405233175"/>
      <w:bookmarkStart w:id="47" w:name="_Toc439862634"/>
      <w:r w:rsidRPr="00565C7F">
        <w:rPr>
          <w:rStyle w:val="nfasisintenso"/>
        </w:rPr>
        <w:t>Variables</w:t>
      </w:r>
      <w:bookmarkEnd w:id="45"/>
      <w:bookmarkEnd w:id="46"/>
      <w:bookmarkEnd w:id="47"/>
    </w:p>
    <w:p w:rsidR="00430731" w:rsidRPr="00D84EB7" w:rsidRDefault="00430731" w:rsidP="0043073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Cs w:val="24"/>
        </w:rPr>
      </w:pPr>
    </w:p>
    <w:p w:rsidR="00430731" w:rsidRPr="00D84EB7" w:rsidRDefault="00A514D1" w:rsidP="00430731">
      <w:pPr>
        <w:pStyle w:val="Prrafodelista"/>
        <w:numPr>
          <w:ilvl w:val="0"/>
          <w:numId w:val="8"/>
        </w:numPr>
        <w:shd w:val="clear" w:color="auto" w:fill="FFFFFF"/>
        <w:spacing w:after="0" w:line="360" w:lineRule="auto"/>
        <w:ind w:right="0"/>
        <w:jc w:val="both"/>
        <w:textAlignment w:val="baseline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Limitar el uso</w:t>
      </w:r>
      <w:r w:rsidR="00430731" w:rsidRPr="00D84EB7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Cs w:val="24"/>
        </w:rPr>
        <w:t xml:space="preserve">de </w:t>
      </w:r>
      <w:r w:rsidR="00430731" w:rsidRPr="00D84EB7">
        <w:rPr>
          <w:rFonts w:ascii="Times New Roman" w:eastAsia="Times New Roman" w:hAnsi="Times New Roman" w:cs="Times New Roman"/>
          <w:color w:val="auto"/>
          <w:szCs w:val="24"/>
        </w:rPr>
        <w:t>variables que sean de un solo carácter, Los nombres comunes para las variables temporales son </w:t>
      </w:r>
      <w:r w:rsidR="00430731" w:rsidRPr="00D84EB7">
        <w:rPr>
          <w:rFonts w:ascii="Times New Roman" w:eastAsia="Times New Roman" w:hAnsi="Times New Roman" w:cs="Times New Roman"/>
          <w:color w:val="auto"/>
          <w:szCs w:val="24"/>
          <w:bdr w:val="none" w:sz="0" w:space="0" w:color="auto" w:frame="1"/>
        </w:rPr>
        <w:t>i, j, k, m, y n</w:t>
      </w:r>
      <w:r w:rsidR="00430731" w:rsidRPr="00D84EB7">
        <w:rPr>
          <w:rFonts w:ascii="Times New Roman" w:eastAsia="Times New Roman" w:hAnsi="Times New Roman" w:cs="Times New Roman"/>
          <w:color w:val="auto"/>
          <w:szCs w:val="24"/>
        </w:rPr>
        <w:t> para los números enteros; </w:t>
      </w:r>
      <w:r w:rsidR="00430731" w:rsidRPr="00D84EB7">
        <w:rPr>
          <w:rFonts w:ascii="Times New Roman" w:eastAsia="Times New Roman" w:hAnsi="Times New Roman" w:cs="Times New Roman"/>
          <w:color w:val="auto"/>
          <w:szCs w:val="24"/>
          <w:bdr w:val="none" w:sz="0" w:space="0" w:color="auto" w:frame="1"/>
        </w:rPr>
        <w:t xml:space="preserve">c, d, y </w:t>
      </w:r>
      <w:proofErr w:type="spellStart"/>
      <w:r w:rsidR="00430731" w:rsidRPr="00D84EB7">
        <w:rPr>
          <w:rFonts w:ascii="Times New Roman" w:eastAsia="Times New Roman" w:hAnsi="Times New Roman" w:cs="Times New Roman"/>
          <w:color w:val="auto"/>
          <w:szCs w:val="24"/>
          <w:bdr w:val="none" w:sz="0" w:space="0" w:color="auto" w:frame="1"/>
        </w:rPr>
        <w:t>e</w:t>
      </w:r>
      <w:proofErr w:type="spellEnd"/>
      <w:r w:rsidR="00430731" w:rsidRPr="00D84EB7">
        <w:rPr>
          <w:rFonts w:ascii="Times New Roman" w:eastAsia="Times New Roman" w:hAnsi="Times New Roman" w:cs="Times New Roman"/>
          <w:color w:val="auto"/>
          <w:szCs w:val="24"/>
        </w:rPr>
        <w:t> para los caracteres.</w:t>
      </w:r>
    </w:p>
    <w:p w:rsidR="00430731" w:rsidRPr="00A514D1" w:rsidRDefault="00430731" w:rsidP="00430731">
      <w:pPr>
        <w:pStyle w:val="Prrafodelista"/>
        <w:numPr>
          <w:ilvl w:val="0"/>
          <w:numId w:val="8"/>
        </w:numPr>
        <w:shd w:val="clear" w:color="auto" w:fill="FFFFFF"/>
        <w:spacing w:after="180" w:line="360" w:lineRule="auto"/>
        <w:ind w:right="0"/>
        <w:jc w:val="both"/>
        <w:textAlignment w:val="baseline"/>
        <w:rPr>
          <w:rStyle w:val="nfasisintenso"/>
          <w:rFonts w:ascii="Times New Roman" w:eastAsia="Times New Roman" w:hAnsi="Times New Roman" w:cs="Times New Roman"/>
          <w:i w:val="0"/>
          <w:iCs w:val="0"/>
          <w:color w:val="auto"/>
          <w:szCs w:val="24"/>
        </w:rPr>
      </w:pPr>
      <w:r w:rsidRPr="00D84EB7">
        <w:rPr>
          <w:rFonts w:ascii="Times New Roman" w:eastAsia="Times New Roman" w:hAnsi="Times New Roman" w:cs="Times New Roman"/>
          <w:color w:val="auto"/>
          <w:szCs w:val="24"/>
        </w:rPr>
        <w:t>Nombres de variables sólo pueden contener caracteres alfabéticos</w:t>
      </w:r>
      <w:bookmarkStart w:id="48" w:name="_Toc363553527"/>
    </w:p>
    <w:p w:rsidR="00430731" w:rsidRPr="00565C7F" w:rsidRDefault="00430731" w:rsidP="00430731">
      <w:pPr>
        <w:pStyle w:val="Ttulo3"/>
        <w:rPr>
          <w:rStyle w:val="nfasisintenso"/>
          <w:i w:val="0"/>
        </w:rPr>
      </w:pPr>
      <w:bookmarkStart w:id="49" w:name="_Toc402351392"/>
      <w:bookmarkStart w:id="50" w:name="_Toc405233176"/>
      <w:bookmarkStart w:id="51" w:name="_Toc439862635"/>
      <w:r w:rsidRPr="00565C7F">
        <w:rPr>
          <w:rStyle w:val="nfasisintenso"/>
        </w:rPr>
        <w:t>Comentarios</w:t>
      </w:r>
      <w:bookmarkEnd w:id="48"/>
      <w:bookmarkEnd w:id="49"/>
      <w:bookmarkEnd w:id="50"/>
      <w:bookmarkEnd w:id="51"/>
      <w:r w:rsidRPr="00565C7F">
        <w:rPr>
          <w:rStyle w:val="nfasisintenso"/>
        </w:rPr>
        <w:br/>
      </w:r>
    </w:p>
    <w:p w:rsidR="00430731" w:rsidRPr="00D84EB7" w:rsidRDefault="00A514D1" w:rsidP="0043073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Será considerado una buena práctica la inclusión</w:t>
      </w:r>
      <w:r w:rsidR="00430731" w:rsidRPr="00D84EB7">
        <w:rPr>
          <w:rFonts w:ascii="Times New Roman" w:eastAsia="Times New Roman" w:hAnsi="Times New Roman" w:cs="Times New Roman"/>
          <w:szCs w:val="24"/>
        </w:rPr>
        <w:t xml:space="preserve"> comentarios </w:t>
      </w:r>
      <w:r>
        <w:rPr>
          <w:rFonts w:ascii="Times New Roman" w:eastAsia="Times New Roman" w:hAnsi="Times New Roman" w:cs="Times New Roman"/>
          <w:szCs w:val="24"/>
        </w:rPr>
        <w:t xml:space="preserve">en </w:t>
      </w:r>
      <w:r w:rsidR="00430731" w:rsidRPr="00D84EB7">
        <w:rPr>
          <w:rFonts w:ascii="Times New Roman" w:eastAsia="Times New Roman" w:hAnsi="Times New Roman" w:cs="Times New Roman"/>
          <w:szCs w:val="24"/>
        </w:rPr>
        <w:t>métodos y atributos utilizando las herramientas del lenguaje p</w:t>
      </w:r>
      <w:r>
        <w:rPr>
          <w:rFonts w:ascii="Times New Roman" w:eastAsia="Times New Roman" w:hAnsi="Times New Roman" w:cs="Times New Roman"/>
          <w:szCs w:val="24"/>
        </w:rPr>
        <w:t>ara la visualización de métodos, siempre que sea el desarrollador lo considere necesario.</w:t>
      </w:r>
    </w:p>
    <w:p w:rsidR="00430731" w:rsidRDefault="00A514D1" w:rsidP="007E2A7F">
      <w:pPr>
        <w:shd w:val="clear" w:color="auto" w:fill="FFFFFF"/>
        <w:spacing w:after="0" w:line="360" w:lineRule="auto"/>
        <w:jc w:val="both"/>
        <w:textAlignment w:val="baseline"/>
      </w:pPr>
      <w:r>
        <w:rPr>
          <w:rFonts w:ascii="Times New Roman" w:eastAsia="Times New Roman" w:hAnsi="Times New Roman" w:cs="Times New Roman"/>
          <w:szCs w:val="24"/>
        </w:rPr>
        <w:t>La i</w:t>
      </w:r>
      <w:r w:rsidR="00430731" w:rsidRPr="00D84EB7">
        <w:rPr>
          <w:rFonts w:ascii="Times New Roman" w:eastAsia="Times New Roman" w:hAnsi="Times New Roman" w:cs="Times New Roman"/>
          <w:szCs w:val="24"/>
        </w:rPr>
        <w:t xml:space="preserve">nserción de los comentarios se </w:t>
      </w:r>
      <w:bookmarkStart w:id="52" w:name="_Toc363553528"/>
      <w:r>
        <w:rPr>
          <w:rFonts w:ascii="Times New Roman" w:eastAsia="Times New Roman" w:hAnsi="Times New Roman" w:cs="Times New Roman"/>
          <w:szCs w:val="24"/>
        </w:rPr>
        <w:t xml:space="preserve">realizará </w:t>
      </w:r>
      <w:r w:rsidR="00DD1BB5">
        <w:rPr>
          <w:rFonts w:ascii="Times New Roman" w:eastAsia="Times New Roman" w:hAnsi="Times New Roman" w:cs="Times New Roman"/>
          <w:szCs w:val="24"/>
        </w:rPr>
        <w:t xml:space="preserve">sin seguir un estándar, utilizando las formas de comentar código brindado por el lenguaje. El desarrollador deberá indicar en un pequeño texto el comportamiento del método. </w:t>
      </w:r>
      <w:bookmarkEnd w:id="52"/>
    </w:p>
    <w:sectPr w:rsidR="00430731" w:rsidSect="00911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32870"/>
    <w:multiLevelType w:val="hybridMultilevel"/>
    <w:tmpl w:val="1C7079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A3CC5"/>
    <w:multiLevelType w:val="hybridMultilevel"/>
    <w:tmpl w:val="30348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A3856"/>
    <w:multiLevelType w:val="multilevel"/>
    <w:tmpl w:val="F776F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981238"/>
    <w:multiLevelType w:val="multilevel"/>
    <w:tmpl w:val="3784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96FA9"/>
    <w:multiLevelType w:val="hybridMultilevel"/>
    <w:tmpl w:val="DCA65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91BB5"/>
    <w:multiLevelType w:val="multilevel"/>
    <w:tmpl w:val="608EA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FD29F3"/>
    <w:multiLevelType w:val="hybridMultilevel"/>
    <w:tmpl w:val="4AD88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F4268"/>
    <w:multiLevelType w:val="hybridMultilevel"/>
    <w:tmpl w:val="7A545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936FB"/>
    <w:multiLevelType w:val="hybridMultilevel"/>
    <w:tmpl w:val="56E61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515EF"/>
    <w:multiLevelType w:val="hybridMultilevel"/>
    <w:tmpl w:val="73248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03EFF"/>
    <w:multiLevelType w:val="hybridMultilevel"/>
    <w:tmpl w:val="A7B44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E5A89"/>
    <w:multiLevelType w:val="multilevel"/>
    <w:tmpl w:val="FB68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10"/>
  </w:num>
  <w:num w:numId="9">
    <w:abstractNumId w:val="3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E105A"/>
    <w:rsid w:val="000D22CC"/>
    <w:rsid w:val="00124F1D"/>
    <w:rsid w:val="00172BDE"/>
    <w:rsid w:val="001B44BC"/>
    <w:rsid w:val="003F1E99"/>
    <w:rsid w:val="00430731"/>
    <w:rsid w:val="00564F21"/>
    <w:rsid w:val="005E105A"/>
    <w:rsid w:val="00711251"/>
    <w:rsid w:val="007E2A7F"/>
    <w:rsid w:val="008800ED"/>
    <w:rsid w:val="008A0B18"/>
    <w:rsid w:val="00911C9C"/>
    <w:rsid w:val="009B2ECB"/>
    <w:rsid w:val="009B6524"/>
    <w:rsid w:val="00A00D6D"/>
    <w:rsid w:val="00A514D1"/>
    <w:rsid w:val="00B26704"/>
    <w:rsid w:val="00B75A67"/>
    <w:rsid w:val="00BA1E81"/>
    <w:rsid w:val="00D15299"/>
    <w:rsid w:val="00D61EAB"/>
    <w:rsid w:val="00DD1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879EECA-292B-40A4-8131-D1D5BFFF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C9C"/>
  </w:style>
  <w:style w:type="paragraph" w:styleId="Ttulo1">
    <w:name w:val="heading 1"/>
    <w:basedOn w:val="Normal"/>
    <w:next w:val="Normal"/>
    <w:link w:val="Ttulo1Car"/>
    <w:uiPriority w:val="9"/>
    <w:qFormat/>
    <w:rsid w:val="00564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07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07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4F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B6524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9B652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6524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0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73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3073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073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430731"/>
    <w:pPr>
      <w:spacing w:after="240" w:line="288" w:lineRule="auto"/>
      <w:ind w:left="720" w:right="101"/>
      <w:contextualSpacing/>
    </w:pPr>
    <w:rPr>
      <w:color w:val="44546A" w:themeColor="text2"/>
      <w:sz w:val="24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430731"/>
    <w:pPr>
      <w:spacing w:after="0" w:line="240" w:lineRule="auto"/>
      <w:ind w:left="101" w:right="101"/>
    </w:pPr>
    <w:rPr>
      <w:color w:val="44546A" w:themeColor="text2"/>
      <w:sz w:val="24"/>
      <w:szCs w:val="20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0731"/>
    <w:rPr>
      <w:color w:val="44546A" w:themeColor="text2"/>
      <w:sz w:val="24"/>
      <w:szCs w:val="20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430731"/>
    <w:rPr>
      <w:i/>
      <w:iCs/>
      <w:color w:val="5B9BD5" w:themeColor="accent1"/>
    </w:rPr>
  </w:style>
  <w:style w:type="paragraph" w:styleId="Textoindependiente">
    <w:name w:val="Body Text"/>
    <w:basedOn w:val="Normal"/>
    <w:link w:val="TextoindependienteCar"/>
    <w:rsid w:val="00430731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30731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table" w:customStyle="1" w:styleId="Tabladecuadrcula4-nfasis11">
    <w:name w:val="Tabla de cuadrícula 4 - Énfasis 11"/>
    <w:basedOn w:val="Tablanormal"/>
    <w:uiPriority w:val="49"/>
    <w:rsid w:val="0043073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BA1E8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A1E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0E2A6-D57B-432C-B5CE-C76A859B1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1225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maxitarno</dc:creator>
  <cp:lastModifiedBy>maxitarno</cp:lastModifiedBy>
  <cp:revision>7</cp:revision>
  <dcterms:created xsi:type="dcterms:W3CDTF">2015-12-31T00:58:00Z</dcterms:created>
  <dcterms:modified xsi:type="dcterms:W3CDTF">2016-01-06T19:59:00Z</dcterms:modified>
</cp:coreProperties>
</file>