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78"/>
        <w:gridCol w:w="6460"/>
      </w:tblGrid>
      <w:tr w:rsidR="00ED7547" w:rsidRPr="00ED7547" w:rsidTr="00ED7547"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rPr>
                <w:b/>
                <w:bCs/>
                <w:i/>
                <w:iCs/>
                <w:u w:val="single"/>
              </w:rPr>
              <w:t>1.Gebrauchstauglichkeit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547" w:rsidRPr="00ED7547" w:rsidRDefault="00ED7547" w:rsidP="00ED7547"/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Funktionalität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Spielbares Computerspiel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Zuverlässigkeit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Sollte nicht Abstürzen</w:t>
            </w:r>
          </w:p>
        </w:tc>
      </w:tr>
      <w:tr w:rsidR="00ED7547" w:rsidRPr="00ED7547" w:rsidTr="00ED7547">
        <w:trPr>
          <w:trHeight w:val="387"/>
        </w:trPr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Integrität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Signiert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Benutzerfreundlichkeit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 xml:space="preserve">Einfache WASD Steuerung 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Robustheit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Reagiert nicht auf fehlerhafte Eingaben, gibt Warnung falls irgendetwas nicht unterstützt wird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Effizienz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Keine überflüssigen Funktionsaufrufe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rPr>
                <w:b/>
                <w:bCs/>
                <w:i/>
                <w:iCs/>
                <w:u w:val="single"/>
              </w:rPr>
              <w:t>2. Revisionsfähigkeit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547" w:rsidRPr="00ED7547" w:rsidRDefault="00ED7547" w:rsidP="00ED7547"/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Änderbarkeit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Modular aufgebauter Code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Wartbarkeit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Logisch aufgebauter Code, auskommentiert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Überprüfbarkeit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Tests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rPr>
                <w:b/>
                <w:i/>
                <w:iCs/>
                <w:u w:val="single"/>
              </w:rPr>
              <w:t xml:space="preserve">3. </w:t>
            </w:r>
            <w:proofErr w:type="spellStart"/>
            <w:r w:rsidRPr="00ED7547">
              <w:rPr>
                <w:b/>
                <w:i/>
                <w:iCs/>
                <w:u w:val="single"/>
              </w:rPr>
              <w:t>Transitionsfähigkeit</w:t>
            </w:r>
            <w:proofErr w:type="spellEnd"/>
            <w:r w:rsidRPr="00ED7547">
              <w:rPr>
                <w:b/>
                <w:i/>
                <w:iCs/>
                <w:u w:val="single"/>
              </w:rPr>
              <w:t xml:space="preserve"> 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547" w:rsidRPr="00ED7547" w:rsidRDefault="00ED7547" w:rsidP="00ED7547"/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Portabilität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Java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Wiederverwendbarkeit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>theoretisch</w:t>
            </w:r>
          </w:p>
        </w:tc>
      </w:tr>
      <w:tr w:rsidR="00ED7547" w:rsidRPr="00ED7547" w:rsidTr="00ED7547">
        <w:tc>
          <w:tcPr>
            <w:tcW w:w="31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7547" w:rsidRPr="00ED7547" w:rsidRDefault="00ED7547" w:rsidP="00ED7547">
            <w:r w:rsidRPr="00ED7547">
              <w:t>Interoperabilität</w:t>
            </w:r>
          </w:p>
        </w:tc>
        <w:tc>
          <w:tcPr>
            <w:tcW w:w="64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D7547" w:rsidRPr="00ED7547" w:rsidRDefault="00ED7547" w:rsidP="00ED7547">
            <w:r w:rsidRPr="00ED7547">
              <w:t xml:space="preserve">Nicht gegeben </w:t>
            </w:r>
          </w:p>
        </w:tc>
      </w:tr>
    </w:tbl>
    <w:p w:rsidR="00BB47C8" w:rsidRDefault="00BB47C8">
      <w:bookmarkStart w:id="0" w:name="_GoBack"/>
      <w:bookmarkEnd w:id="0"/>
    </w:p>
    <w:sectPr w:rsidR="00BB4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47"/>
    <w:rsid w:val="00BB47C8"/>
    <w:rsid w:val="00E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543AB-309B-41FB-813D-ED0793C6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Awad</dc:creator>
  <cp:keywords/>
  <dc:description/>
  <cp:lastModifiedBy>Aziz Awad</cp:lastModifiedBy>
  <cp:revision>1</cp:revision>
  <dcterms:created xsi:type="dcterms:W3CDTF">2020-02-25T19:16:00Z</dcterms:created>
  <dcterms:modified xsi:type="dcterms:W3CDTF">2020-02-25T19:16:00Z</dcterms:modified>
</cp:coreProperties>
</file>