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254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1985"/>
        <w:gridCol w:w="895"/>
      </w:tblGrid>
      <w:tr w:rsidR="0019174F" w14:paraId="0C953B1E" w14:textId="77777777" w:rsidTr="00CD24A7">
        <w:trPr>
          <w:trHeight w:val="708"/>
        </w:trPr>
        <w:tc>
          <w:tcPr>
            <w:tcW w:w="2122" w:type="dxa"/>
          </w:tcPr>
          <w:p w14:paraId="32A2110C" w14:textId="43C3D63A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2268" w:type="dxa"/>
          </w:tcPr>
          <w:p w14:paraId="0E74BD06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</w:p>
        </w:tc>
        <w:tc>
          <w:tcPr>
            <w:tcW w:w="1984" w:type="dxa"/>
          </w:tcPr>
          <w:p w14:paraId="2F84437B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Tatsächliches Ergebnis</w:t>
            </w:r>
          </w:p>
        </w:tc>
        <w:tc>
          <w:tcPr>
            <w:tcW w:w="1985" w:type="dxa"/>
          </w:tcPr>
          <w:p w14:paraId="001D9749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Fehlervermutung</w:t>
            </w:r>
          </w:p>
        </w:tc>
        <w:tc>
          <w:tcPr>
            <w:tcW w:w="895" w:type="dxa"/>
          </w:tcPr>
          <w:p w14:paraId="0A417795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Gelöst</w:t>
            </w:r>
          </w:p>
        </w:tc>
      </w:tr>
      <w:tr w:rsidR="0019174F" w14:paraId="788D3C3B" w14:textId="77777777" w:rsidTr="00CD24A7">
        <w:trPr>
          <w:trHeight w:val="708"/>
        </w:trPr>
        <w:tc>
          <w:tcPr>
            <w:tcW w:w="2122" w:type="dxa"/>
          </w:tcPr>
          <w:p w14:paraId="5697B494" w14:textId="6AAA8235" w:rsidR="00DA52CD" w:rsidRDefault="00DA52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Level bege</w:t>
            </w:r>
            <w:r w:rsidR="0019174F">
              <w:rPr>
                <w:rFonts w:ascii="Arial" w:hAnsi="Arial" w:cs="Arial"/>
              </w:rPr>
              <w:t>hen</w:t>
            </w:r>
          </w:p>
        </w:tc>
        <w:tc>
          <w:tcPr>
            <w:tcW w:w="2268" w:type="dxa"/>
          </w:tcPr>
          <w:p w14:paraId="14F766F6" w14:textId="275D3D8B" w:rsidR="00DA52CD" w:rsidRDefault="00DA52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Jedes Level kann mehrmals betreten werden, ohne dass es dabei zu Problemen kommt</w:t>
            </w:r>
          </w:p>
        </w:tc>
        <w:tc>
          <w:tcPr>
            <w:tcW w:w="1984" w:type="dxa"/>
          </w:tcPr>
          <w:p w14:paraId="7235B2FF" w14:textId="33962837" w:rsidR="00DA52CD" w:rsidRDefault="006B241B">
            <w:pPr>
              <w:rPr>
                <w:rFonts w:ascii="Arial" w:hAnsi="Arial" w:cs="Arial"/>
              </w:rPr>
            </w:pPr>
            <w:r w:rsidRPr="006B241B"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1120D35B" w14:textId="5CDF6E0C" w:rsidR="00DA52CD" w:rsidRDefault="00CD2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33590122" w14:textId="72B8DAE6" w:rsidR="00DA52CD" w:rsidRDefault="00191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2AFF59A3" w14:textId="77777777" w:rsidTr="00CD24A7">
        <w:trPr>
          <w:trHeight w:val="1281"/>
        </w:trPr>
        <w:tc>
          <w:tcPr>
            <w:tcW w:w="2122" w:type="dxa"/>
          </w:tcPr>
          <w:p w14:paraId="5409A14A" w14:textId="50FC4E64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der Maus aus dem </w:t>
            </w:r>
            <w:r w:rsidR="006B241B">
              <w:rPr>
                <w:rFonts w:ascii="Arial" w:hAnsi="Arial" w:cs="Arial"/>
              </w:rPr>
              <w:t>Spiel</w:t>
            </w:r>
            <w:r>
              <w:rPr>
                <w:rFonts w:ascii="Arial" w:hAnsi="Arial" w:cs="Arial"/>
              </w:rPr>
              <w:t xml:space="preserve"> und wieder hinein klicken</w:t>
            </w:r>
          </w:p>
        </w:tc>
        <w:tc>
          <w:tcPr>
            <w:tcW w:w="2268" w:type="dxa"/>
          </w:tcPr>
          <w:p w14:paraId="107D75B2" w14:textId="77777777" w:rsidR="008D77D8" w:rsidRDefault="008D7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Eingaben der Tastatur werden weiterhin an das Spiel übertragen</w:t>
            </w:r>
          </w:p>
        </w:tc>
        <w:tc>
          <w:tcPr>
            <w:tcW w:w="1984" w:type="dxa"/>
          </w:tcPr>
          <w:p w14:paraId="3818EA22" w14:textId="6D93DF03" w:rsidR="008D77D8" w:rsidRDefault="00CD2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</w:t>
            </w:r>
            <w:r w:rsidR="008D77D8">
              <w:rPr>
                <w:rFonts w:ascii="Arial" w:hAnsi="Arial" w:cs="Arial"/>
              </w:rPr>
              <w:t xml:space="preserve"> reagiert nicht mehr auf Eingaben </w:t>
            </w:r>
          </w:p>
        </w:tc>
        <w:tc>
          <w:tcPr>
            <w:tcW w:w="1985" w:type="dxa"/>
          </w:tcPr>
          <w:p w14:paraId="2EDAE43B" w14:textId="0FC7B3CD" w:rsidR="008D77D8" w:rsidRDefault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Eingaben werden nicht mehr an das </w:t>
            </w:r>
            <w:r w:rsidR="006B241B">
              <w:rPr>
                <w:rFonts w:ascii="Arial" w:hAnsi="Arial" w:cs="Arial"/>
              </w:rPr>
              <w:t xml:space="preserve">Spiel </w:t>
            </w:r>
            <w:r>
              <w:rPr>
                <w:rFonts w:ascii="Arial" w:hAnsi="Arial" w:cs="Arial"/>
              </w:rPr>
              <w:t>weitergeleitet</w:t>
            </w:r>
          </w:p>
        </w:tc>
        <w:tc>
          <w:tcPr>
            <w:tcW w:w="895" w:type="dxa"/>
          </w:tcPr>
          <w:p w14:paraId="1E728905" w14:textId="4E42C628" w:rsidR="008D77D8" w:rsidRDefault="00DA52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Nein </w:t>
            </w:r>
          </w:p>
        </w:tc>
      </w:tr>
      <w:tr w:rsidR="006B241B" w14:paraId="32857C4E" w14:textId="77777777" w:rsidTr="00CD24A7">
        <w:trPr>
          <w:trHeight w:val="1362"/>
        </w:trPr>
        <w:tc>
          <w:tcPr>
            <w:tcW w:w="2122" w:type="dxa"/>
          </w:tcPr>
          <w:p w14:paraId="65FBE3F3" w14:textId="68A9A8C1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Mobs greifen</w:t>
            </w:r>
          </w:p>
          <w:p w14:paraId="37F17FF1" w14:textId="77777777" w:rsidR="006B241B" w:rsidRDefault="006B241B" w:rsidP="006B241B">
            <w:pPr>
              <w:rPr>
                <w:rFonts w:ascii="Arial" w:hAnsi="Arial" w:cs="Arial"/>
              </w:rPr>
            </w:pPr>
          </w:p>
          <w:p w14:paraId="211E8D5F" w14:textId="0D371CB6" w:rsidR="006B241B" w:rsidRPr="00562765" w:rsidRDefault="006B241B" w:rsidP="006B241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C22301B" w14:textId="00AA2607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Mobs greifen an und geben dem Spieler schaden (Mobs damit funktionstüchtig)</w:t>
            </w:r>
          </w:p>
        </w:tc>
        <w:tc>
          <w:tcPr>
            <w:tcW w:w="1984" w:type="dxa"/>
          </w:tcPr>
          <w:p w14:paraId="369C574C" w14:textId="562CD3EA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</w:t>
            </w:r>
            <w:r>
              <w:rPr>
                <w:rFonts w:ascii="Arial" w:hAnsi="Arial" w:cs="Arial"/>
              </w:rPr>
              <w:t xml:space="preserve"> trifft zu</w:t>
            </w:r>
          </w:p>
        </w:tc>
        <w:tc>
          <w:tcPr>
            <w:tcW w:w="1985" w:type="dxa"/>
          </w:tcPr>
          <w:p w14:paraId="26CDD022" w14:textId="43676BC3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40B673CE" w14:textId="719E035C" w:rsidR="006B241B" w:rsidRDefault="006B241B" w:rsidP="006B2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20D44944" w14:textId="77777777" w:rsidTr="00CD24A7">
        <w:trPr>
          <w:trHeight w:val="1281"/>
        </w:trPr>
        <w:tc>
          <w:tcPr>
            <w:tcW w:w="2122" w:type="dxa"/>
          </w:tcPr>
          <w:p w14:paraId="45FE8757" w14:textId="6439E0F0" w:rsidR="006A7D7E" w:rsidRDefault="006A7D7E" w:rsidP="006A7D7E">
            <w:pPr>
              <w:rPr>
                <w:rFonts w:ascii="Arial" w:hAnsi="Arial" w:cs="Arial"/>
              </w:rPr>
            </w:pPr>
            <w:r w:rsidRPr="00562765">
              <w:rPr>
                <w:rFonts w:ascii="Arial" w:hAnsi="Arial" w:cs="Arial"/>
              </w:rPr>
              <w:t xml:space="preserve">Spiel über </w:t>
            </w:r>
            <w:r w:rsidR="0019174F">
              <w:rPr>
                <w:rFonts w:ascii="Arial" w:hAnsi="Arial" w:cs="Arial"/>
              </w:rPr>
              <w:t xml:space="preserve">das </w:t>
            </w:r>
            <w:r w:rsidRPr="00562765">
              <w:rPr>
                <w:rFonts w:ascii="Arial" w:hAnsi="Arial" w:cs="Arial"/>
              </w:rPr>
              <w:t>Kreuz</w:t>
            </w:r>
            <w:r w:rsidR="0019174F">
              <w:rPr>
                <w:rFonts w:ascii="Arial" w:hAnsi="Arial" w:cs="Arial"/>
              </w:rPr>
              <w:t xml:space="preserve"> (Schließen) </w:t>
            </w:r>
            <w:r w:rsidRPr="00562765">
              <w:rPr>
                <w:rFonts w:ascii="Arial" w:hAnsi="Arial" w:cs="Arial"/>
              </w:rPr>
              <w:t>beenden</w:t>
            </w:r>
          </w:p>
        </w:tc>
        <w:tc>
          <w:tcPr>
            <w:tcW w:w="2268" w:type="dxa"/>
          </w:tcPr>
          <w:p w14:paraId="509AE7A0" w14:textId="024C01F8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Fenster schli</w:t>
            </w:r>
            <w:bookmarkStart w:id="0" w:name="_GoBack"/>
            <w:bookmarkEnd w:id="0"/>
            <w:r>
              <w:rPr>
                <w:rFonts w:ascii="Arial" w:hAnsi="Arial" w:cs="Arial"/>
              </w:rPr>
              <w:t>eßt sich</w:t>
            </w:r>
          </w:p>
        </w:tc>
        <w:tc>
          <w:tcPr>
            <w:tcW w:w="1984" w:type="dxa"/>
          </w:tcPr>
          <w:p w14:paraId="61B4C8DA" w14:textId="16190530" w:rsidR="006A7D7E" w:rsidRDefault="006B241B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6F8A4A54" w14:textId="2B431306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27527160" w14:textId="473D927D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1A096A31" w14:textId="77777777" w:rsidTr="00CD24A7">
        <w:trPr>
          <w:trHeight w:val="1567"/>
        </w:trPr>
        <w:tc>
          <w:tcPr>
            <w:tcW w:w="2122" w:type="dxa"/>
          </w:tcPr>
          <w:p w14:paraId="0B0B83EF" w14:textId="77777777" w:rsidR="006A7D7E" w:rsidRDefault="006A7D7E" w:rsidP="006A7D7E">
            <w:pPr>
              <w:rPr>
                <w:rFonts w:ascii="Arial" w:hAnsi="Arial" w:cs="Arial"/>
              </w:rPr>
            </w:pPr>
            <w:r w:rsidRPr="008D77D8">
              <w:rPr>
                <w:rFonts w:ascii="Arial" w:hAnsi="Arial" w:cs="Arial"/>
              </w:rPr>
              <w:t>mehrfaches Ausführen d</w:t>
            </w:r>
            <w:r>
              <w:rPr>
                <w:rFonts w:ascii="Arial" w:hAnsi="Arial" w:cs="Arial"/>
              </w:rPr>
              <w:t>es Spieles möglich</w:t>
            </w:r>
          </w:p>
        </w:tc>
        <w:tc>
          <w:tcPr>
            <w:tcW w:w="2268" w:type="dxa"/>
          </w:tcPr>
          <w:p w14:paraId="53D10D36" w14:textId="7777777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984" w:type="dxa"/>
          </w:tcPr>
          <w:p w14:paraId="15F4C2F6" w14:textId="4F2300FD" w:rsidR="006A7D7E" w:rsidRDefault="006B241B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Erwartetes Ergebnis trifft zu</w:t>
            </w:r>
          </w:p>
        </w:tc>
        <w:tc>
          <w:tcPr>
            <w:tcW w:w="1985" w:type="dxa"/>
          </w:tcPr>
          <w:p w14:paraId="69E811E2" w14:textId="060062D7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070305FD" w14:textId="55F3D35C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19174F" w14:paraId="3246E90A" w14:textId="77777777" w:rsidTr="00CD24A7">
        <w:trPr>
          <w:trHeight w:val="1567"/>
        </w:trPr>
        <w:tc>
          <w:tcPr>
            <w:tcW w:w="2122" w:type="dxa"/>
          </w:tcPr>
          <w:p w14:paraId="01AE29BD" w14:textId="6248FA2B" w:rsidR="006A7D7E" w:rsidRPr="008D77D8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Spielmusik läuft durchgehend</w:t>
            </w:r>
          </w:p>
        </w:tc>
        <w:tc>
          <w:tcPr>
            <w:tcW w:w="2268" w:type="dxa"/>
          </w:tcPr>
          <w:p w14:paraId="1183D8EE" w14:textId="0AEBFA50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Musik </w:t>
            </w:r>
            <w:r w:rsidR="00E53800">
              <w:rPr>
                <w:rFonts w:ascii="Arial" w:hAnsi="Arial" w:cs="Arial"/>
              </w:rPr>
              <w:t>läuft, solange</w:t>
            </w:r>
            <w:r>
              <w:rPr>
                <w:rFonts w:ascii="Arial" w:hAnsi="Arial" w:cs="Arial"/>
              </w:rPr>
              <w:t xml:space="preserve"> das Spiel läuft (loop)</w:t>
            </w:r>
          </w:p>
        </w:tc>
        <w:tc>
          <w:tcPr>
            <w:tcW w:w="1984" w:type="dxa"/>
          </w:tcPr>
          <w:p w14:paraId="0A25EED2" w14:textId="584A447D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 10 Minuten Spielzeit ist </w:t>
            </w:r>
            <w:r w:rsidR="006B241B">
              <w:rPr>
                <w:rFonts w:ascii="Arial" w:hAnsi="Arial" w:cs="Arial"/>
              </w:rPr>
              <w:t>immer noch</w:t>
            </w:r>
            <w:r>
              <w:rPr>
                <w:rFonts w:ascii="Arial" w:hAnsi="Arial" w:cs="Arial"/>
              </w:rPr>
              <w:t xml:space="preserve"> Musik zu hören, Test erfolgreich </w:t>
            </w:r>
          </w:p>
        </w:tc>
        <w:tc>
          <w:tcPr>
            <w:tcW w:w="1985" w:type="dxa"/>
          </w:tcPr>
          <w:p w14:paraId="6C4795EC" w14:textId="06DD892D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895" w:type="dxa"/>
          </w:tcPr>
          <w:p w14:paraId="114F8250" w14:textId="7BE44535" w:rsidR="006A7D7E" w:rsidRDefault="006A7D7E" w:rsidP="006A7D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14:paraId="763BA4E0" w14:textId="77777777" w:rsidR="004C3090" w:rsidRPr="008D77D8" w:rsidRDefault="004C3090">
      <w:pPr>
        <w:rPr>
          <w:rFonts w:ascii="Arial" w:hAnsi="Arial" w:cs="Arial"/>
        </w:rPr>
      </w:pPr>
    </w:p>
    <w:sectPr w:rsidR="004C3090" w:rsidRPr="008D77D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3983" w14:textId="77777777" w:rsidR="0098694B" w:rsidRDefault="0098694B" w:rsidP="008D77D8">
      <w:pPr>
        <w:spacing w:after="0" w:line="240" w:lineRule="auto"/>
      </w:pPr>
      <w:r>
        <w:separator/>
      </w:r>
    </w:p>
  </w:endnote>
  <w:endnote w:type="continuationSeparator" w:id="0">
    <w:p w14:paraId="3585118D" w14:textId="77777777" w:rsidR="0098694B" w:rsidRDefault="0098694B" w:rsidP="008D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753B" w14:textId="77777777" w:rsidR="0098694B" w:rsidRDefault="0098694B" w:rsidP="008D77D8">
      <w:pPr>
        <w:spacing w:after="0" w:line="240" w:lineRule="auto"/>
      </w:pPr>
      <w:r>
        <w:separator/>
      </w:r>
    </w:p>
  </w:footnote>
  <w:footnote w:type="continuationSeparator" w:id="0">
    <w:p w14:paraId="4EEE6A81" w14:textId="77777777" w:rsidR="0098694B" w:rsidRDefault="0098694B" w:rsidP="008D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1E5F3" w14:textId="31A52B09" w:rsidR="008D77D8" w:rsidRDefault="008D77D8" w:rsidP="006B241B">
    <w:pPr>
      <w:pStyle w:val="Kopfzeile"/>
    </w:pPr>
    <w:r>
      <w:t>Testprotokoll</w:t>
    </w:r>
    <w:r w:rsidR="006B241B">
      <w:tab/>
    </w:r>
    <w:r w:rsidR="006B241B">
      <w:tab/>
    </w:r>
    <w:proofErr w:type="spellStart"/>
    <w:r w:rsidR="006B241B" w:rsidRPr="006B241B">
      <w:rPr>
        <w:i/>
        <w:iCs/>
        <w:color w:val="D9D9D9" w:themeColor="background1" w:themeShade="D9"/>
      </w:rPr>
      <w:t>TheLegendOfPeter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77C"/>
    <w:multiLevelType w:val="hybridMultilevel"/>
    <w:tmpl w:val="44C0D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402E"/>
    <w:multiLevelType w:val="hybridMultilevel"/>
    <w:tmpl w:val="9A645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8"/>
    <w:rsid w:val="0019174F"/>
    <w:rsid w:val="004C3090"/>
    <w:rsid w:val="00562765"/>
    <w:rsid w:val="005767B3"/>
    <w:rsid w:val="006A7D7E"/>
    <w:rsid w:val="006B241B"/>
    <w:rsid w:val="008D77D8"/>
    <w:rsid w:val="00961AE0"/>
    <w:rsid w:val="0098694B"/>
    <w:rsid w:val="00A72BC0"/>
    <w:rsid w:val="00B20676"/>
    <w:rsid w:val="00CD24A7"/>
    <w:rsid w:val="00DA52CD"/>
    <w:rsid w:val="00DA664C"/>
    <w:rsid w:val="00E5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19168"/>
  <w15:chartTrackingRefBased/>
  <w15:docId w15:val="{6E09E1D2-A3C3-4443-A48E-63DD00A0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7D8"/>
  </w:style>
  <w:style w:type="paragraph" w:styleId="Fuzeile">
    <w:name w:val="footer"/>
    <w:basedOn w:val="Standard"/>
    <w:link w:val="FuzeileZchn"/>
    <w:uiPriority w:val="99"/>
    <w:unhideWhenUsed/>
    <w:rsid w:val="008D7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Awad</dc:creator>
  <cp:keywords/>
  <dc:description/>
  <cp:lastModifiedBy>Aziz Awad</cp:lastModifiedBy>
  <cp:revision>6</cp:revision>
  <dcterms:created xsi:type="dcterms:W3CDTF">2020-02-25T18:46:00Z</dcterms:created>
  <dcterms:modified xsi:type="dcterms:W3CDTF">2020-03-09T15:40:00Z</dcterms:modified>
</cp:coreProperties>
</file>