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6A1664" w14:textId="77777777" w:rsidR="00B50C54" w:rsidRDefault="00DC6EAA" w:rsidP="00DC6EAA">
      <w:pPr>
        <w:bidi w:val="0"/>
        <w:rPr>
          <w:sz w:val="50"/>
          <w:szCs w:val="50"/>
        </w:rPr>
      </w:pPr>
      <w:r w:rsidRPr="00B02A87">
        <w:rPr>
          <w:sz w:val="50"/>
          <w:szCs w:val="50"/>
        </w:rPr>
        <w:t>Lab 3:</w:t>
      </w:r>
    </w:p>
    <w:p w14:paraId="2EE9B67F" w14:textId="77777777" w:rsidR="00C761A7" w:rsidRPr="00C761A7" w:rsidRDefault="00C761A7" w:rsidP="00C761A7">
      <w:pPr>
        <w:bidi w:val="0"/>
        <w:rPr>
          <w:b/>
          <w:bCs/>
          <w:sz w:val="30"/>
          <w:szCs w:val="30"/>
        </w:rPr>
      </w:pPr>
      <w:r w:rsidRPr="00C761A7">
        <w:rPr>
          <w:b/>
          <w:bCs/>
          <w:sz w:val="30"/>
          <w:szCs w:val="30"/>
        </w:rPr>
        <w:t>3.1 Description</w:t>
      </w:r>
    </w:p>
    <w:p w14:paraId="570AFA81" w14:textId="77777777" w:rsidR="00B02A87" w:rsidRDefault="00131098" w:rsidP="00B02A87">
      <w:pPr>
        <w:bidi w:val="0"/>
      </w:pPr>
      <w:r>
        <w:t xml:space="preserve">The goal of this laboratory is to implement a controller in order to drive and control DC motors of the </w:t>
      </w:r>
      <w:r w:rsidR="00C761A7">
        <w:t>Turtle-Bot</w:t>
      </w:r>
      <w:r>
        <w:t xml:space="preserve">. </w:t>
      </w:r>
      <w:r w:rsidR="00860829">
        <w:t xml:space="preserve">To reach that goal, we have to design a PI controller, fed by angular speed of the wheel, measured in round per minute [rpm], as the reference signal, in order to control the angular speed of the wheel, which is rotating under the action of a DC motor. </w:t>
      </w:r>
    </w:p>
    <w:p w14:paraId="5B3914EE" w14:textId="77777777" w:rsidR="00B02A87" w:rsidRPr="00CA5560" w:rsidRDefault="00C761A7" w:rsidP="00860829">
      <w:pPr>
        <w:bidi w:val="0"/>
        <w:rPr>
          <w:b/>
          <w:bCs/>
          <w:sz w:val="26"/>
          <w:szCs w:val="26"/>
        </w:rPr>
      </w:pPr>
      <w:r w:rsidRPr="00CA5560">
        <w:rPr>
          <w:b/>
          <w:bCs/>
          <w:sz w:val="26"/>
          <w:szCs w:val="26"/>
        </w:rPr>
        <w:t xml:space="preserve">3.1.1 </w:t>
      </w:r>
      <w:r w:rsidR="00B02A87" w:rsidRPr="00CA5560">
        <w:rPr>
          <w:b/>
          <w:bCs/>
          <w:sz w:val="26"/>
          <w:szCs w:val="26"/>
        </w:rPr>
        <w:t>DC Motor</w:t>
      </w:r>
      <w:r w:rsidR="00860829" w:rsidRPr="00CA5560">
        <w:rPr>
          <w:b/>
          <w:bCs/>
          <w:sz w:val="26"/>
          <w:szCs w:val="26"/>
        </w:rPr>
        <w:t xml:space="preserve"> </w:t>
      </w:r>
    </w:p>
    <w:p w14:paraId="37E4E825" w14:textId="77777777" w:rsidR="00C761A7" w:rsidRDefault="00C761A7" w:rsidP="00C761A7">
      <w:pPr>
        <w:bidi w:val="0"/>
      </w:pPr>
      <w:r>
        <w:t xml:space="preserve">A </w:t>
      </w:r>
      <w:r w:rsidRPr="00C761A7">
        <w:t>DC motor is a class of rotary electrical motors that converts direct current (DC) electrical energy into mechanical energy</w:t>
      </w:r>
      <w:r>
        <w:t>. There are three common parts in all types of DC motors:</w:t>
      </w:r>
    </w:p>
    <w:p w14:paraId="63AAACAE" w14:textId="77777777" w:rsidR="00C761A7" w:rsidRDefault="00C761A7" w:rsidP="00C761A7">
      <w:pPr>
        <w:pStyle w:val="ListParagraph"/>
        <w:numPr>
          <w:ilvl w:val="0"/>
          <w:numId w:val="1"/>
        </w:numPr>
        <w:bidi w:val="0"/>
      </w:pPr>
      <w:r>
        <w:t xml:space="preserve">a </w:t>
      </w:r>
      <w:r w:rsidRPr="00C761A7">
        <w:rPr>
          <w:i/>
          <w:iCs/>
        </w:rPr>
        <w:t>stator</w:t>
      </w:r>
      <w:r>
        <w:t xml:space="preserve">, which can be implemented as a </w:t>
      </w:r>
      <w:r w:rsidRPr="00C761A7">
        <w:rPr>
          <w:i/>
          <w:iCs/>
        </w:rPr>
        <w:t>permanent magnet</w:t>
      </w:r>
      <w:r>
        <w:t>;</w:t>
      </w:r>
    </w:p>
    <w:p w14:paraId="25AF75DD" w14:textId="77777777" w:rsidR="00C761A7" w:rsidRDefault="00C761A7" w:rsidP="00C761A7">
      <w:pPr>
        <w:pStyle w:val="ListParagraph"/>
        <w:numPr>
          <w:ilvl w:val="0"/>
          <w:numId w:val="1"/>
        </w:numPr>
        <w:bidi w:val="0"/>
      </w:pPr>
      <w:r>
        <w:t xml:space="preserve">a </w:t>
      </w:r>
      <w:r w:rsidRPr="00C761A7">
        <w:rPr>
          <w:i/>
          <w:iCs/>
        </w:rPr>
        <w:t>rotor</w:t>
      </w:r>
      <w:r>
        <w:t xml:space="preserve"> </w:t>
      </w:r>
      <w:r w:rsidRPr="00C761A7">
        <w:rPr>
          <w:i/>
          <w:iCs/>
        </w:rPr>
        <w:t>winding</w:t>
      </w:r>
      <w:r>
        <w:t xml:space="preserve"> or a </w:t>
      </w:r>
      <w:r w:rsidRPr="00C761A7">
        <w:rPr>
          <w:i/>
          <w:iCs/>
        </w:rPr>
        <w:t>coil</w:t>
      </w:r>
      <w:r>
        <w:t xml:space="preserve">, which can be simply a </w:t>
      </w:r>
      <w:r w:rsidRPr="00C761A7">
        <w:rPr>
          <w:i/>
          <w:iCs/>
        </w:rPr>
        <w:t>wire</w:t>
      </w:r>
      <w:r>
        <w:t>;</w:t>
      </w:r>
    </w:p>
    <w:p w14:paraId="57497347" w14:textId="77777777" w:rsidR="00C761A7" w:rsidRDefault="00C761A7" w:rsidP="00C761A7">
      <w:pPr>
        <w:pStyle w:val="ListParagraph"/>
        <w:numPr>
          <w:ilvl w:val="0"/>
          <w:numId w:val="1"/>
        </w:numPr>
        <w:bidi w:val="0"/>
      </w:pPr>
      <w:r>
        <w:t xml:space="preserve">a </w:t>
      </w:r>
      <w:r w:rsidRPr="00C761A7">
        <w:rPr>
          <w:i/>
          <w:iCs/>
        </w:rPr>
        <w:t>commutator</w:t>
      </w:r>
      <w:r>
        <w:t xml:space="preserve"> is connected to the rotor winding and its purpose is to force the direction of the current flowing into the rotor to be always the same;</w:t>
      </w:r>
    </w:p>
    <w:p w14:paraId="37D85C63" w14:textId="77777777" w:rsidR="00860829" w:rsidRDefault="00C761A7" w:rsidP="00C761A7">
      <w:pPr>
        <w:bidi w:val="0"/>
      </w:pPr>
      <w:r>
        <w:t xml:space="preserve">However, the DC motor which is used in the Turtle-Bot uses Brushed implementation. </w:t>
      </w:r>
      <w:r w:rsidRPr="0013790B">
        <w:rPr>
          <w:i/>
          <w:iCs/>
        </w:rPr>
        <w:t>brushes</w:t>
      </w:r>
      <w:r>
        <w:t xml:space="preserve"> are used to supply current to the commutator and each brush is connected to one side of the power supplier.</w:t>
      </w:r>
    </w:p>
    <w:p w14:paraId="025D0388" w14:textId="77777777" w:rsidR="0013790B" w:rsidRDefault="00CA5560" w:rsidP="0013790B">
      <w:pPr>
        <w:bidi w:val="0"/>
        <w:jc w:val="center"/>
      </w:pPr>
      <w:r>
        <w:rPr>
          <w:noProof/>
        </w:rPr>
        <w:drawing>
          <wp:inline distT="0" distB="0" distL="0" distR="0" wp14:anchorId="05EC4BEF" wp14:editId="466B16A9">
            <wp:extent cx="3185160" cy="2806383"/>
            <wp:effectExtent l="0" t="0" r="0" b="0"/>
            <wp:docPr id="1502753530" name="Picture 1">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53530" name="Picture 1">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3206844" cy="2825488"/>
                    </a:xfrm>
                    <a:prstGeom prst="rect">
                      <a:avLst/>
                    </a:prstGeom>
                  </pic:spPr>
                </pic:pic>
              </a:graphicData>
            </a:graphic>
          </wp:inline>
        </w:drawing>
      </w:r>
    </w:p>
    <w:p w14:paraId="1A916544" w14:textId="3C8A4195" w:rsidR="00CA5560" w:rsidRPr="004D1A81" w:rsidRDefault="00CA5560" w:rsidP="00CA5560">
      <w:pPr>
        <w:bidi w:val="0"/>
        <w:spacing w:line="240" w:lineRule="auto"/>
        <w:jc w:val="center"/>
        <w:rPr>
          <w:sz w:val="20"/>
          <w:szCs w:val="20"/>
        </w:rPr>
      </w:pPr>
      <w:r w:rsidRPr="004D1A81">
        <w:rPr>
          <w:sz w:val="20"/>
          <w:szCs w:val="20"/>
        </w:rPr>
        <w:t>Figure 1: DC Motor simplified scheme</w:t>
      </w:r>
    </w:p>
    <w:p w14:paraId="455D2969" w14:textId="50566477" w:rsidR="00CA5560" w:rsidRDefault="00CA5560" w:rsidP="002B4337">
      <w:pPr>
        <w:bidi w:val="0"/>
      </w:pPr>
      <w:r>
        <w:t>The stator generates a magnetic field and the rotor winding, which is positioned within the field generated by the stator, when a current flow through it, is subjected to a magnetic force perpendicular to the direction of the stator field. The commutator has a ring-like shape and present gaps, so that each part of the commutator is connected to power source of opposite polarity, ensuring the current flows in the proper direction.</w:t>
      </w:r>
    </w:p>
    <w:p w14:paraId="220A730C" w14:textId="77777777" w:rsidR="00CA5560" w:rsidRDefault="00CA5560" w:rsidP="00CA5560">
      <w:pPr>
        <w:bidi w:val="0"/>
      </w:pPr>
      <w:r>
        <w:t>Inverting the power source polarity, invert the direction of the current, allowing the motor to rotate in both directions.</w:t>
      </w:r>
    </w:p>
    <w:p w14:paraId="3782352F" w14:textId="06A8DB84" w:rsidR="00CA5560" w:rsidRDefault="00CA5560" w:rsidP="00CA5560">
      <w:pPr>
        <w:bidi w:val="0"/>
        <w:rPr>
          <w:b/>
          <w:bCs/>
          <w:sz w:val="26"/>
          <w:szCs w:val="26"/>
        </w:rPr>
      </w:pPr>
      <w:r w:rsidRPr="00CA5560">
        <w:rPr>
          <w:b/>
          <w:bCs/>
          <w:sz w:val="26"/>
          <w:szCs w:val="26"/>
        </w:rPr>
        <w:lastRenderedPageBreak/>
        <w:t>3.1.2 DRV8871</w:t>
      </w:r>
    </w:p>
    <w:p w14:paraId="0EC2CE6A" w14:textId="261307C5" w:rsidR="00CA5560" w:rsidRDefault="00CA5560" w:rsidP="00CA5560">
      <w:pPr>
        <w:bidi w:val="0"/>
      </w:pPr>
      <w:r w:rsidRPr="00CA5560">
        <w:t xml:space="preserve">Since we want to use a </w:t>
      </w:r>
      <w:r w:rsidRPr="00CA5560">
        <w:rPr>
          <w:i/>
          <w:iCs/>
        </w:rPr>
        <w:t>PWM</w:t>
      </w:r>
      <w:r w:rsidRPr="00CA5560">
        <w:t xml:space="preserve"> as a control signal for the motor, we use a chip that can convert a PWM input into a proper output, both in terms of </w:t>
      </w:r>
      <w:r w:rsidRPr="00CA5560">
        <w:rPr>
          <w:i/>
          <w:iCs/>
        </w:rPr>
        <w:t>voltage</w:t>
      </w:r>
      <w:r w:rsidRPr="00CA5560">
        <w:t xml:space="preserve"> and </w:t>
      </w:r>
      <w:r w:rsidRPr="00CA5560">
        <w:rPr>
          <w:i/>
          <w:iCs/>
        </w:rPr>
        <w:t>current</w:t>
      </w:r>
      <w:r w:rsidRPr="00CA5560">
        <w:t xml:space="preserve">, to drive the motor. For such purpose, the chosen chip is a </w:t>
      </w:r>
      <w:r w:rsidRPr="00CA5560">
        <w:rPr>
          <w:i/>
          <w:iCs/>
        </w:rPr>
        <w:t>DRV8871</w:t>
      </w:r>
      <w:r w:rsidRPr="00CA5560">
        <w:t>, which is a brushed DC motor driver. The motor can be controlled bidirectionally by implementing an H-bridge.</w:t>
      </w:r>
    </w:p>
    <w:p w14:paraId="6D37CE16" w14:textId="012EA9EA" w:rsidR="004D1A81" w:rsidRDefault="004D1A81" w:rsidP="004D1A81">
      <w:pPr>
        <w:bidi w:val="0"/>
        <w:jc w:val="center"/>
      </w:pPr>
      <w:r>
        <w:rPr>
          <w:noProof/>
        </w:rPr>
        <w:drawing>
          <wp:inline distT="0" distB="0" distL="0" distR="0" wp14:anchorId="76393000" wp14:editId="02CE3E0A">
            <wp:extent cx="2080260" cy="1524000"/>
            <wp:effectExtent l="0" t="0" r="0" b="0"/>
            <wp:docPr id="10781969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96935" name="Picture 1078196935"/>
                    <pic:cNvPicPr/>
                  </pic:nvPicPr>
                  <pic:blipFill rotWithShape="1">
                    <a:blip r:embed="rId8" cstate="print">
                      <a:extLst>
                        <a:ext uri="{28A0092B-C50C-407E-A947-70E740481C1C}">
                          <a14:useLocalDpi xmlns:a14="http://schemas.microsoft.com/office/drawing/2010/main" val="0"/>
                        </a:ext>
                      </a:extLst>
                    </a:blip>
                    <a:srcRect l="31110" t="24109" r="32595" b="28619"/>
                    <a:stretch/>
                  </pic:blipFill>
                  <pic:spPr bwMode="auto">
                    <a:xfrm>
                      <a:off x="0" y="0"/>
                      <a:ext cx="2080260" cy="1524000"/>
                    </a:xfrm>
                    <a:prstGeom prst="rect">
                      <a:avLst/>
                    </a:prstGeom>
                    <a:ln>
                      <a:noFill/>
                    </a:ln>
                    <a:extLst>
                      <a:ext uri="{53640926-AAD7-44D8-BBD7-CCE9431645EC}">
                        <a14:shadowObscured xmlns:a14="http://schemas.microsoft.com/office/drawing/2010/main"/>
                      </a:ext>
                    </a:extLst>
                  </pic:spPr>
                </pic:pic>
              </a:graphicData>
            </a:graphic>
          </wp:inline>
        </w:drawing>
      </w:r>
    </w:p>
    <w:p w14:paraId="41E836B8" w14:textId="22FA9D66" w:rsidR="004D1A81" w:rsidRDefault="004D1A81" w:rsidP="004D1A81">
      <w:pPr>
        <w:bidi w:val="0"/>
        <w:jc w:val="center"/>
        <w:rPr>
          <w:sz w:val="20"/>
          <w:szCs w:val="20"/>
        </w:rPr>
      </w:pPr>
      <w:r w:rsidRPr="004D1A81">
        <w:rPr>
          <w:sz w:val="20"/>
          <w:szCs w:val="20"/>
        </w:rPr>
        <w:t>Figure 2: DRV8871 pinout</w:t>
      </w:r>
    </w:p>
    <w:p w14:paraId="22CC4544" w14:textId="5674A72D" w:rsidR="004D1A81" w:rsidRDefault="004D1A81" w:rsidP="004D1A81">
      <w:pPr>
        <w:bidi w:val="0"/>
      </w:pPr>
      <w:r>
        <w:t>Below a description of some pins important to our case can be found.</w:t>
      </w:r>
    </w:p>
    <w:tbl>
      <w:tblPr>
        <w:tblStyle w:val="PlainTable2"/>
        <w:tblW w:w="0" w:type="auto"/>
        <w:tblLook w:val="04A0" w:firstRow="1" w:lastRow="0" w:firstColumn="1" w:lastColumn="0" w:noHBand="0" w:noVBand="1"/>
      </w:tblPr>
      <w:tblGrid>
        <w:gridCol w:w="2254"/>
        <w:gridCol w:w="2254"/>
        <w:gridCol w:w="2254"/>
        <w:gridCol w:w="2254"/>
      </w:tblGrid>
      <w:tr w:rsidR="004D1A81" w14:paraId="09735546" w14:textId="77777777" w:rsidTr="00BD38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61AF934" w14:textId="74F8BE8A" w:rsidR="004D1A81" w:rsidRDefault="004D1A81" w:rsidP="004D1A81">
            <w:pPr>
              <w:bidi w:val="0"/>
              <w:jc w:val="center"/>
            </w:pPr>
            <w:r>
              <w:t>Pin name</w:t>
            </w:r>
          </w:p>
        </w:tc>
        <w:tc>
          <w:tcPr>
            <w:tcW w:w="2254" w:type="dxa"/>
          </w:tcPr>
          <w:p w14:paraId="03D72BCB" w14:textId="3D64F25A" w:rsidR="004D1A81" w:rsidRDefault="004D1A81" w:rsidP="004D1A81">
            <w:pPr>
              <w:bidi w:val="0"/>
              <w:jc w:val="center"/>
              <w:cnfStyle w:val="100000000000" w:firstRow="1" w:lastRow="0" w:firstColumn="0" w:lastColumn="0" w:oddVBand="0" w:evenVBand="0" w:oddHBand="0" w:evenHBand="0" w:firstRowFirstColumn="0" w:firstRowLastColumn="0" w:lastRowFirstColumn="0" w:lastRowLastColumn="0"/>
            </w:pPr>
            <w:r>
              <w:t>Pin number</w:t>
            </w:r>
          </w:p>
        </w:tc>
        <w:tc>
          <w:tcPr>
            <w:tcW w:w="2254" w:type="dxa"/>
          </w:tcPr>
          <w:p w14:paraId="70B7AD6F" w14:textId="2ED0BCE9" w:rsidR="004D1A81" w:rsidRDefault="004D1A81" w:rsidP="004D1A81">
            <w:pPr>
              <w:bidi w:val="0"/>
              <w:jc w:val="center"/>
              <w:cnfStyle w:val="100000000000" w:firstRow="1" w:lastRow="0" w:firstColumn="0" w:lastColumn="0" w:oddVBand="0" w:evenVBand="0" w:oddHBand="0" w:evenHBand="0" w:firstRowFirstColumn="0" w:firstRowLastColumn="0" w:lastRowFirstColumn="0" w:lastRowLastColumn="0"/>
            </w:pPr>
            <w:r>
              <w:t>Pin type</w:t>
            </w:r>
          </w:p>
        </w:tc>
        <w:tc>
          <w:tcPr>
            <w:tcW w:w="2254" w:type="dxa"/>
          </w:tcPr>
          <w:p w14:paraId="51857F59" w14:textId="44E1218D" w:rsidR="004D1A81" w:rsidRDefault="004D1A81" w:rsidP="004D1A81">
            <w:pPr>
              <w:bidi w:val="0"/>
              <w:jc w:val="center"/>
              <w:cnfStyle w:val="100000000000" w:firstRow="1" w:lastRow="0" w:firstColumn="0" w:lastColumn="0" w:oddVBand="0" w:evenVBand="0" w:oddHBand="0" w:evenHBand="0" w:firstRowFirstColumn="0" w:firstRowLastColumn="0" w:lastRowFirstColumn="0" w:lastRowLastColumn="0"/>
            </w:pPr>
            <w:r>
              <w:t>Description</w:t>
            </w:r>
          </w:p>
        </w:tc>
      </w:tr>
      <w:tr w:rsidR="004D1A81" w14:paraId="6D4B961E" w14:textId="77777777" w:rsidTr="00BD38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89B0D09" w14:textId="215A794F" w:rsidR="004D1A81" w:rsidRDefault="00BD3897" w:rsidP="00BD3897">
            <w:pPr>
              <w:bidi w:val="0"/>
              <w:jc w:val="center"/>
            </w:pPr>
            <w:r>
              <w:t>IN1</w:t>
            </w:r>
          </w:p>
        </w:tc>
        <w:tc>
          <w:tcPr>
            <w:tcW w:w="2254" w:type="dxa"/>
          </w:tcPr>
          <w:p w14:paraId="5F4FEB5C" w14:textId="07CE1FEC" w:rsidR="004D1A81" w:rsidRDefault="00BD3897" w:rsidP="00BD3897">
            <w:pPr>
              <w:bidi w:val="0"/>
              <w:jc w:val="center"/>
              <w:cnfStyle w:val="000000100000" w:firstRow="0" w:lastRow="0" w:firstColumn="0" w:lastColumn="0" w:oddVBand="0" w:evenVBand="0" w:oddHBand="1" w:evenHBand="0" w:firstRowFirstColumn="0" w:firstRowLastColumn="0" w:lastRowFirstColumn="0" w:lastRowLastColumn="0"/>
            </w:pPr>
            <w:r>
              <w:t>3</w:t>
            </w:r>
          </w:p>
        </w:tc>
        <w:tc>
          <w:tcPr>
            <w:tcW w:w="2254" w:type="dxa"/>
          </w:tcPr>
          <w:p w14:paraId="18050124" w14:textId="6E3E9CDE" w:rsidR="004D1A81" w:rsidRDefault="004D1A81" w:rsidP="00BD3897">
            <w:pPr>
              <w:bidi w:val="0"/>
              <w:jc w:val="center"/>
              <w:cnfStyle w:val="000000100000" w:firstRow="0" w:lastRow="0" w:firstColumn="0" w:lastColumn="0" w:oddVBand="0" w:evenVBand="0" w:oddHBand="1" w:evenHBand="0" w:firstRowFirstColumn="0" w:firstRowLastColumn="0" w:lastRowFirstColumn="0" w:lastRowLastColumn="0"/>
            </w:pPr>
            <w:r>
              <w:t>Input</w:t>
            </w:r>
          </w:p>
        </w:tc>
        <w:tc>
          <w:tcPr>
            <w:tcW w:w="2254" w:type="dxa"/>
          </w:tcPr>
          <w:p w14:paraId="130977F4" w14:textId="6733041A" w:rsidR="004D1A81" w:rsidRDefault="004D1A81" w:rsidP="00BD3897">
            <w:pPr>
              <w:bidi w:val="0"/>
              <w:jc w:val="center"/>
              <w:cnfStyle w:val="000000100000" w:firstRow="0" w:lastRow="0" w:firstColumn="0" w:lastColumn="0" w:oddVBand="0" w:evenVBand="0" w:oddHBand="1" w:evenHBand="0" w:firstRowFirstColumn="0" w:firstRowLastColumn="0" w:lastRowFirstColumn="0" w:lastRowLastColumn="0"/>
            </w:pPr>
            <w:r>
              <w:t>Input of the chips that allow to control the output of the h-bridge. These pins receive the PWM signal from the microcontroller</w:t>
            </w:r>
          </w:p>
        </w:tc>
      </w:tr>
      <w:tr w:rsidR="004D1A81" w14:paraId="57ED3842" w14:textId="77777777" w:rsidTr="00BD3897">
        <w:tc>
          <w:tcPr>
            <w:cnfStyle w:val="001000000000" w:firstRow="0" w:lastRow="0" w:firstColumn="1" w:lastColumn="0" w:oddVBand="0" w:evenVBand="0" w:oddHBand="0" w:evenHBand="0" w:firstRowFirstColumn="0" w:firstRowLastColumn="0" w:lastRowFirstColumn="0" w:lastRowLastColumn="0"/>
            <w:tcW w:w="2254" w:type="dxa"/>
          </w:tcPr>
          <w:p w14:paraId="07CAEBDF" w14:textId="44D7591F" w:rsidR="004D1A81" w:rsidRDefault="00BD3897" w:rsidP="00BD3897">
            <w:pPr>
              <w:bidi w:val="0"/>
              <w:jc w:val="center"/>
            </w:pPr>
            <w:r>
              <w:t>IN2</w:t>
            </w:r>
          </w:p>
        </w:tc>
        <w:tc>
          <w:tcPr>
            <w:tcW w:w="2254" w:type="dxa"/>
          </w:tcPr>
          <w:p w14:paraId="0EC77DF1" w14:textId="09AB5676" w:rsidR="004D1A81" w:rsidRDefault="00BD3897" w:rsidP="00BD3897">
            <w:pPr>
              <w:bidi w:val="0"/>
              <w:jc w:val="center"/>
              <w:cnfStyle w:val="000000000000" w:firstRow="0" w:lastRow="0" w:firstColumn="0" w:lastColumn="0" w:oddVBand="0" w:evenVBand="0" w:oddHBand="0" w:evenHBand="0" w:firstRowFirstColumn="0" w:firstRowLastColumn="0" w:lastRowFirstColumn="0" w:lastRowLastColumn="0"/>
            </w:pPr>
            <w:r>
              <w:t>2</w:t>
            </w:r>
          </w:p>
        </w:tc>
        <w:tc>
          <w:tcPr>
            <w:tcW w:w="2254" w:type="dxa"/>
          </w:tcPr>
          <w:p w14:paraId="1637354F" w14:textId="2A503F1E" w:rsidR="004D1A81" w:rsidRDefault="004D1A81" w:rsidP="00BD3897">
            <w:pPr>
              <w:bidi w:val="0"/>
              <w:jc w:val="center"/>
              <w:cnfStyle w:val="000000000000" w:firstRow="0" w:lastRow="0" w:firstColumn="0" w:lastColumn="0" w:oddVBand="0" w:evenVBand="0" w:oddHBand="0" w:evenHBand="0" w:firstRowFirstColumn="0" w:firstRowLastColumn="0" w:lastRowFirstColumn="0" w:lastRowLastColumn="0"/>
            </w:pPr>
            <w:r>
              <w:t>Input</w:t>
            </w:r>
          </w:p>
        </w:tc>
        <w:tc>
          <w:tcPr>
            <w:tcW w:w="2254" w:type="dxa"/>
          </w:tcPr>
          <w:p w14:paraId="5F04D85C" w14:textId="77777777" w:rsidR="004D1A81" w:rsidRDefault="004D1A81" w:rsidP="00BD3897">
            <w:pPr>
              <w:bidi w:val="0"/>
              <w:jc w:val="center"/>
              <w:cnfStyle w:val="000000000000" w:firstRow="0" w:lastRow="0" w:firstColumn="0" w:lastColumn="0" w:oddVBand="0" w:evenVBand="0" w:oddHBand="0" w:evenHBand="0" w:firstRowFirstColumn="0" w:firstRowLastColumn="0" w:lastRowFirstColumn="0" w:lastRowLastColumn="0"/>
            </w:pPr>
          </w:p>
        </w:tc>
      </w:tr>
      <w:tr w:rsidR="004D1A81" w14:paraId="61048AD3" w14:textId="77777777" w:rsidTr="00BD38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29418F6" w14:textId="7F7ABD29" w:rsidR="004D1A81" w:rsidRDefault="00BD3897" w:rsidP="00BD3897">
            <w:pPr>
              <w:bidi w:val="0"/>
              <w:jc w:val="center"/>
            </w:pPr>
            <w:r>
              <w:t>OUT1</w:t>
            </w:r>
          </w:p>
        </w:tc>
        <w:tc>
          <w:tcPr>
            <w:tcW w:w="2254" w:type="dxa"/>
          </w:tcPr>
          <w:p w14:paraId="468E7F2A" w14:textId="0D20A96A" w:rsidR="004D1A81" w:rsidRDefault="00BD3897" w:rsidP="00BD3897">
            <w:pPr>
              <w:bidi w:val="0"/>
              <w:jc w:val="center"/>
              <w:cnfStyle w:val="000000100000" w:firstRow="0" w:lastRow="0" w:firstColumn="0" w:lastColumn="0" w:oddVBand="0" w:evenVBand="0" w:oddHBand="1" w:evenHBand="0" w:firstRowFirstColumn="0" w:firstRowLastColumn="0" w:lastRowFirstColumn="0" w:lastRowLastColumn="0"/>
            </w:pPr>
            <w:r>
              <w:t>6</w:t>
            </w:r>
          </w:p>
        </w:tc>
        <w:tc>
          <w:tcPr>
            <w:tcW w:w="2254" w:type="dxa"/>
          </w:tcPr>
          <w:p w14:paraId="63B15A61" w14:textId="3270EAFE" w:rsidR="004D1A81" w:rsidRDefault="004D1A81" w:rsidP="00BD3897">
            <w:pPr>
              <w:bidi w:val="0"/>
              <w:jc w:val="center"/>
              <w:cnfStyle w:val="000000100000" w:firstRow="0" w:lastRow="0" w:firstColumn="0" w:lastColumn="0" w:oddVBand="0" w:evenVBand="0" w:oddHBand="1" w:evenHBand="0" w:firstRowFirstColumn="0" w:firstRowLastColumn="0" w:lastRowFirstColumn="0" w:lastRowLastColumn="0"/>
            </w:pPr>
            <w:r>
              <w:t>Output</w:t>
            </w:r>
          </w:p>
        </w:tc>
        <w:tc>
          <w:tcPr>
            <w:tcW w:w="2254" w:type="dxa"/>
          </w:tcPr>
          <w:p w14:paraId="25E51933" w14:textId="736F8C63" w:rsidR="004D1A81" w:rsidRDefault="004D1A81" w:rsidP="00BD3897">
            <w:pPr>
              <w:bidi w:val="0"/>
              <w:jc w:val="center"/>
              <w:cnfStyle w:val="000000100000" w:firstRow="0" w:lastRow="0" w:firstColumn="0" w:lastColumn="0" w:oddVBand="0" w:evenVBand="0" w:oddHBand="1" w:evenHBand="0" w:firstRowFirstColumn="0" w:firstRowLastColumn="0" w:lastRowFirstColumn="0" w:lastRowLastColumn="0"/>
            </w:pPr>
            <w:r>
              <w:t>H-bridge output that goes to the motor</w:t>
            </w:r>
          </w:p>
        </w:tc>
      </w:tr>
      <w:tr w:rsidR="004D1A81" w14:paraId="552B9FB1" w14:textId="77777777" w:rsidTr="00BD3897">
        <w:tc>
          <w:tcPr>
            <w:cnfStyle w:val="001000000000" w:firstRow="0" w:lastRow="0" w:firstColumn="1" w:lastColumn="0" w:oddVBand="0" w:evenVBand="0" w:oddHBand="0" w:evenHBand="0" w:firstRowFirstColumn="0" w:firstRowLastColumn="0" w:lastRowFirstColumn="0" w:lastRowLastColumn="0"/>
            <w:tcW w:w="2254" w:type="dxa"/>
          </w:tcPr>
          <w:p w14:paraId="064E9D91" w14:textId="08FEB997" w:rsidR="004D1A81" w:rsidRDefault="00BD3897" w:rsidP="00BD3897">
            <w:pPr>
              <w:bidi w:val="0"/>
              <w:jc w:val="center"/>
            </w:pPr>
            <w:r>
              <w:t>OUT2</w:t>
            </w:r>
          </w:p>
        </w:tc>
        <w:tc>
          <w:tcPr>
            <w:tcW w:w="2254" w:type="dxa"/>
          </w:tcPr>
          <w:p w14:paraId="10FF8025" w14:textId="390FF1FE" w:rsidR="004D1A81" w:rsidRDefault="00BD3897" w:rsidP="00BD3897">
            <w:pPr>
              <w:bidi w:val="0"/>
              <w:jc w:val="center"/>
              <w:cnfStyle w:val="000000000000" w:firstRow="0" w:lastRow="0" w:firstColumn="0" w:lastColumn="0" w:oddVBand="0" w:evenVBand="0" w:oddHBand="0" w:evenHBand="0" w:firstRowFirstColumn="0" w:firstRowLastColumn="0" w:lastRowFirstColumn="0" w:lastRowLastColumn="0"/>
            </w:pPr>
            <w:r>
              <w:t>8</w:t>
            </w:r>
          </w:p>
        </w:tc>
        <w:tc>
          <w:tcPr>
            <w:tcW w:w="2254" w:type="dxa"/>
          </w:tcPr>
          <w:p w14:paraId="34E3D552" w14:textId="76A735F6" w:rsidR="004D1A81" w:rsidRDefault="00BD3897" w:rsidP="00BD3897">
            <w:pPr>
              <w:bidi w:val="0"/>
              <w:jc w:val="center"/>
              <w:cnfStyle w:val="000000000000" w:firstRow="0" w:lastRow="0" w:firstColumn="0" w:lastColumn="0" w:oddVBand="0" w:evenVBand="0" w:oddHBand="0" w:evenHBand="0" w:firstRowFirstColumn="0" w:firstRowLastColumn="0" w:lastRowFirstColumn="0" w:lastRowLastColumn="0"/>
            </w:pPr>
            <w:r>
              <w:t>Output</w:t>
            </w:r>
          </w:p>
        </w:tc>
        <w:tc>
          <w:tcPr>
            <w:tcW w:w="2254" w:type="dxa"/>
          </w:tcPr>
          <w:p w14:paraId="237B8860" w14:textId="77777777" w:rsidR="004D1A81" w:rsidRDefault="004D1A81" w:rsidP="00BD3897">
            <w:pPr>
              <w:bidi w:val="0"/>
              <w:jc w:val="center"/>
              <w:cnfStyle w:val="000000000000" w:firstRow="0" w:lastRow="0" w:firstColumn="0" w:lastColumn="0" w:oddVBand="0" w:evenVBand="0" w:oddHBand="0" w:evenHBand="0" w:firstRowFirstColumn="0" w:firstRowLastColumn="0" w:lastRowFirstColumn="0" w:lastRowLastColumn="0"/>
            </w:pPr>
          </w:p>
        </w:tc>
      </w:tr>
    </w:tbl>
    <w:p w14:paraId="21D0DB0F" w14:textId="77777777" w:rsidR="00BD3897" w:rsidRDefault="00BD3897" w:rsidP="004D1A81">
      <w:pPr>
        <w:bidi w:val="0"/>
      </w:pPr>
    </w:p>
    <w:p w14:paraId="25C6599C" w14:textId="6796DE09" w:rsidR="004D1A81" w:rsidRDefault="004D1A81" w:rsidP="00BD3897">
      <w:pPr>
        <w:bidi w:val="0"/>
      </w:pPr>
      <w:r>
        <w:t>The table below describes how the input signals can be used to control the output.</w:t>
      </w:r>
    </w:p>
    <w:tbl>
      <w:tblPr>
        <w:tblStyle w:val="PlainTable2"/>
        <w:tblW w:w="9020" w:type="dxa"/>
        <w:tblLook w:val="04A0" w:firstRow="1" w:lastRow="0" w:firstColumn="1" w:lastColumn="0" w:noHBand="0" w:noVBand="1"/>
      </w:tblPr>
      <w:tblGrid>
        <w:gridCol w:w="1804"/>
        <w:gridCol w:w="1804"/>
        <w:gridCol w:w="1804"/>
        <w:gridCol w:w="1804"/>
        <w:gridCol w:w="1804"/>
      </w:tblGrid>
      <w:tr w:rsidR="00BD3897" w14:paraId="2475BD41" w14:textId="77777777" w:rsidTr="00BD38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4" w:type="dxa"/>
          </w:tcPr>
          <w:p w14:paraId="24B7ED1E" w14:textId="612E5347" w:rsidR="00BD3897" w:rsidRDefault="00BD3897" w:rsidP="00BD3897">
            <w:pPr>
              <w:bidi w:val="0"/>
              <w:jc w:val="center"/>
            </w:pPr>
            <w:r>
              <w:t>Mode name</w:t>
            </w:r>
          </w:p>
        </w:tc>
        <w:tc>
          <w:tcPr>
            <w:tcW w:w="1804" w:type="dxa"/>
          </w:tcPr>
          <w:p w14:paraId="0D48BF47" w14:textId="4B05486A" w:rsidR="00BD3897" w:rsidRDefault="00BD3897" w:rsidP="00BD3897">
            <w:pPr>
              <w:bidi w:val="0"/>
              <w:jc w:val="center"/>
              <w:cnfStyle w:val="100000000000" w:firstRow="1" w:lastRow="0" w:firstColumn="0" w:lastColumn="0" w:oddVBand="0" w:evenVBand="0" w:oddHBand="0" w:evenHBand="0" w:firstRowFirstColumn="0" w:firstRowLastColumn="0" w:lastRowFirstColumn="0" w:lastRowLastColumn="0"/>
            </w:pPr>
            <w:r>
              <w:t>IN1</w:t>
            </w:r>
          </w:p>
        </w:tc>
        <w:tc>
          <w:tcPr>
            <w:tcW w:w="1804" w:type="dxa"/>
          </w:tcPr>
          <w:p w14:paraId="3ADEC5BC" w14:textId="2CEB039E" w:rsidR="00BD3897" w:rsidRDefault="00BD3897" w:rsidP="00BD3897">
            <w:pPr>
              <w:bidi w:val="0"/>
              <w:jc w:val="center"/>
              <w:cnfStyle w:val="100000000000" w:firstRow="1" w:lastRow="0" w:firstColumn="0" w:lastColumn="0" w:oddVBand="0" w:evenVBand="0" w:oddHBand="0" w:evenHBand="0" w:firstRowFirstColumn="0" w:firstRowLastColumn="0" w:lastRowFirstColumn="0" w:lastRowLastColumn="0"/>
            </w:pPr>
            <w:r>
              <w:t>IN2</w:t>
            </w:r>
          </w:p>
        </w:tc>
        <w:tc>
          <w:tcPr>
            <w:tcW w:w="1804" w:type="dxa"/>
          </w:tcPr>
          <w:p w14:paraId="0F5486F4" w14:textId="4EF68A02" w:rsidR="00BD3897" w:rsidRDefault="00BD3897" w:rsidP="00BD3897">
            <w:pPr>
              <w:bidi w:val="0"/>
              <w:jc w:val="center"/>
              <w:cnfStyle w:val="100000000000" w:firstRow="1" w:lastRow="0" w:firstColumn="0" w:lastColumn="0" w:oddVBand="0" w:evenVBand="0" w:oddHBand="0" w:evenHBand="0" w:firstRowFirstColumn="0" w:firstRowLastColumn="0" w:lastRowFirstColumn="0" w:lastRowLastColumn="0"/>
            </w:pPr>
            <w:r>
              <w:t>OUT1</w:t>
            </w:r>
          </w:p>
        </w:tc>
        <w:tc>
          <w:tcPr>
            <w:tcW w:w="1804" w:type="dxa"/>
          </w:tcPr>
          <w:p w14:paraId="38CA0752" w14:textId="631955C0" w:rsidR="00BD3897" w:rsidRDefault="00BD3897" w:rsidP="00BD3897">
            <w:pPr>
              <w:bidi w:val="0"/>
              <w:jc w:val="center"/>
              <w:cnfStyle w:val="100000000000" w:firstRow="1" w:lastRow="0" w:firstColumn="0" w:lastColumn="0" w:oddVBand="0" w:evenVBand="0" w:oddHBand="0" w:evenHBand="0" w:firstRowFirstColumn="0" w:firstRowLastColumn="0" w:lastRowFirstColumn="0" w:lastRowLastColumn="0"/>
            </w:pPr>
            <w:r>
              <w:t>OUT2</w:t>
            </w:r>
          </w:p>
        </w:tc>
      </w:tr>
      <w:tr w:rsidR="00BD3897" w14:paraId="2211B49E" w14:textId="77777777" w:rsidTr="00BD38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4" w:type="dxa"/>
          </w:tcPr>
          <w:p w14:paraId="6F61F0F5" w14:textId="1A81D5D1" w:rsidR="00BD3897" w:rsidRDefault="00BD3897" w:rsidP="00BD3897">
            <w:pPr>
              <w:bidi w:val="0"/>
              <w:jc w:val="center"/>
            </w:pPr>
            <w:r>
              <w:t>Coast</w:t>
            </w:r>
          </w:p>
        </w:tc>
        <w:tc>
          <w:tcPr>
            <w:tcW w:w="1804" w:type="dxa"/>
          </w:tcPr>
          <w:p w14:paraId="265CDB7D" w14:textId="4B32073C" w:rsidR="00BD3897" w:rsidRDefault="00BD3897" w:rsidP="00BD3897">
            <w:pPr>
              <w:bidi w:val="0"/>
              <w:jc w:val="center"/>
              <w:cnfStyle w:val="000000100000" w:firstRow="0" w:lastRow="0" w:firstColumn="0" w:lastColumn="0" w:oddVBand="0" w:evenVBand="0" w:oddHBand="1" w:evenHBand="0" w:firstRowFirstColumn="0" w:firstRowLastColumn="0" w:lastRowFirstColumn="0" w:lastRowLastColumn="0"/>
            </w:pPr>
            <w:r>
              <w:t>0</w:t>
            </w:r>
          </w:p>
        </w:tc>
        <w:tc>
          <w:tcPr>
            <w:tcW w:w="1804" w:type="dxa"/>
          </w:tcPr>
          <w:p w14:paraId="535D0F91" w14:textId="7FCF5D2B" w:rsidR="00BD3897" w:rsidRDefault="00BD3897" w:rsidP="00BD3897">
            <w:pPr>
              <w:bidi w:val="0"/>
              <w:jc w:val="center"/>
              <w:cnfStyle w:val="000000100000" w:firstRow="0" w:lastRow="0" w:firstColumn="0" w:lastColumn="0" w:oddVBand="0" w:evenVBand="0" w:oddHBand="1" w:evenHBand="0" w:firstRowFirstColumn="0" w:firstRowLastColumn="0" w:lastRowFirstColumn="0" w:lastRowLastColumn="0"/>
            </w:pPr>
            <w:r>
              <w:t>0</w:t>
            </w:r>
          </w:p>
        </w:tc>
        <w:tc>
          <w:tcPr>
            <w:tcW w:w="1804" w:type="dxa"/>
          </w:tcPr>
          <w:p w14:paraId="342B209E" w14:textId="5DFB9251" w:rsidR="00BD3897" w:rsidRDefault="00BD3897" w:rsidP="00BD3897">
            <w:pPr>
              <w:bidi w:val="0"/>
              <w:jc w:val="center"/>
              <w:cnfStyle w:val="000000100000" w:firstRow="0" w:lastRow="0" w:firstColumn="0" w:lastColumn="0" w:oddVBand="0" w:evenVBand="0" w:oddHBand="1" w:evenHBand="0" w:firstRowFirstColumn="0" w:firstRowLastColumn="0" w:lastRowFirstColumn="0" w:lastRowLastColumn="0"/>
            </w:pPr>
            <w:r>
              <w:t>Hi-z</w:t>
            </w:r>
          </w:p>
        </w:tc>
        <w:tc>
          <w:tcPr>
            <w:tcW w:w="1804" w:type="dxa"/>
          </w:tcPr>
          <w:p w14:paraId="758F194C" w14:textId="2BBA181D" w:rsidR="00BD3897" w:rsidRDefault="00BD3897" w:rsidP="00BD3897">
            <w:pPr>
              <w:bidi w:val="0"/>
              <w:jc w:val="center"/>
              <w:cnfStyle w:val="000000100000" w:firstRow="0" w:lastRow="0" w:firstColumn="0" w:lastColumn="0" w:oddVBand="0" w:evenVBand="0" w:oddHBand="1" w:evenHBand="0" w:firstRowFirstColumn="0" w:firstRowLastColumn="0" w:lastRowFirstColumn="0" w:lastRowLastColumn="0"/>
            </w:pPr>
            <w:r>
              <w:t>Hi-z</w:t>
            </w:r>
          </w:p>
        </w:tc>
      </w:tr>
      <w:tr w:rsidR="00BD3897" w14:paraId="22777F47" w14:textId="77777777" w:rsidTr="00BD3897">
        <w:tc>
          <w:tcPr>
            <w:cnfStyle w:val="001000000000" w:firstRow="0" w:lastRow="0" w:firstColumn="1" w:lastColumn="0" w:oddVBand="0" w:evenVBand="0" w:oddHBand="0" w:evenHBand="0" w:firstRowFirstColumn="0" w:firstRowLastColumn="0" w:lastRowFirstColumn="0" w:lastRowLastColumn="0"/>
            <w:tcW w:w="1804" w:type="dxa"/>
          </w:tcPr>
          <w:p w14:paraId="2E77F89B" w14:textId="5ECEE0F7" w:rsidR="00BD3897" w:rsidRDefault="00BD3897" w:rsidP="00BD3897">
            <w:pPr>
              <w:bidi w:val="0"/>
              <w:jc w:val="center"/>
            </w:pPr>
            <w:r>
              <w:t>Reverse</w:t>
            </w:r>
          </w:p>
        </w:tc>
        <w:tc>
          <w:tcPr>
            <w:tcW w:w="1804" w:type="dxa"/>
          </w:tcPr>
          <w:p w14:paraId="2B8C751B" w14:textId="594C6D20" w:rsidR="00BD3897" w:rsidRDefault="00BD3897" w:rsidP="00BD3897">
            <w:pPr>
              <w:bidi w:val="0"/>
              <w:jc w:val="center"/>
              <w:cnfStyle w:val="000000000000" w:firstRow="0" w:lastRow="0" w:firstColumn="0" w:lastColumn="0" w:oddVBand="0" w:evenVBand="0" w:oddHBand="0" w:evenHBand="0" w:firstRowFirstColumn="0" w:firstRowLastColumn="0" w:lastRowFirstColumn="0" w:lastRowLastColumn="0"/>
            </w:pPr>
            <w:r>
              <w:t>0</w:t>
            </w:r>
          </w:p>
        </w:tc>
        <w:tc>
          <w:tcPr>
            <w:tcW w:w="1804" w:type="dxa"/>
          </w:tcPr>
          <w:p w14:paraId="46756214" w14:textId="5136326E" w:rsidR="00BD3897" w:rsidRDefault="00BD3897" w:rsidP="00BD3897">
            <w:pPr>
              <w:bidi w:val="0"/>
              <w:jc w:val="center"/>
              <w:cnfStyle w:val="000000000000" w:firstRow="0" w:lastRow="0" w:firstColumn="0" w:lastColumn="0" w:oddVBand="0" w:evenVBand="0" w:oddHBand="0" w:evenHBand="0" w:firstRowFirstColumn="0" w:firstRowLastColumn="0" w:lastRowFirstColumn="0" w:lastRowLastColumn="0"/>
            </w:pPr>
            <w:r>
              <w:t>1</w:t>
            </w:r>
          </w:p>
        </w:tc>
        <w:tc>
          <w:tcPr>
            <w:tcW w:w="1804" w:type="dxa"/>
          </w:tcPr>
          <w:p w14:paraId="204067DE" w14:textId="1F44A219" w:rsidR="00BD3897" w:rsidRDefault="00BD3897" w:rsidP="00BD3897">
            <w:pPr>
              <w:bidi w:val="0"/>
              <w:jc w:val="center"/>
              <w:cnfStyle w:val="000000000000" w:firstRow="0" w:lastRow="0" w:firstColumn="0" w:lastColumn="0" w:oddVBand="0" w:evenVBand="0" w:oddHBand="0" w:evenHBand="0" w:firstRowFirstColumn="0" w:firstRowLastColumn="0" w:lastRowFirstColumn="0" w:lastRowLastColumn="0"/>
            </w:pPr>
            <w:r>
              <w:t>L</w:t>
            </w:r>
          </w:p>
        </w:tc>
        <w:tc>
          <w:tcPr>
            <w:tcW w:w="1804" w:type="dxa"/>
          </w:tcPr>
          <w:p w14:paraId="61DD77E1" w14:textId="270B69C8" w:rsidR="00BD3897" w:rsidRDefault="00BD3897" w:rsidP="00BD3897">
            <w:pPr>
              <w:bidi w:val="0"/>
              <w:jc w:val="center"/>
              <w:cnfStyle w:val="000000000000" w:firstRow="0" w:lastRow="0" w:firstColumn="0" w:lastColumn="0" w:oddVBand="0" w:evenVBand="0" w:oddHBand="0" w:evenHBand="0" w:firstRowFirstColumn="0" w:firstRowLastColumn="0" w:lastRowFirstColumn="0" w:lastRowLastColumn="0"/>
            </w:pPr>
            <w:r>
              <w:t>H</w:t>
            </w:r>
          </w:p>
        </w:tc>
      </w:tr>
      <w:tr w:rsidR="00BD3897" w14:paraId="4E66F7AD" w14:textId="77777777" w:rsidTr="00BD38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4" w:type="dxa"/>
          </w:tcPr>
          <w:p w14:paraId="684FE0E6" w14:textId="402B80B7" w:rsidR="00BD3897" w:rsidRDefault="00BD3897" w:rsidP="00BD3897">
            <w:pPr>
              <w:bidi w:val="0"/>
              <w:jc w:val="center"/>
            </w:pPr>
            <w:r>
              <w:t>Forward</w:t>
            </w:r>
          </w:p>
        </w:tc>
        <w:tc>
          <w:tcPr>
            <w:tcW w:w="1804" w:type="dxa"/>
          </w:tcPr>
          <w:p w14:paraId="05E694B7" w14:textId="640346C7" w:rsidR="00BD3897" w:rsidRDefault="00BD3897" w:rsidP="00BD3897">
            <w:pPr>
              <w:bidi w:val="0"/>
              <w:jc w:val="center"/>
              <w:cnfStyle w:val="000000100000" w:firstRow="0" w:lastRow="0" w:firstColumn="0" w:lastColumn="0" w:oddVBand="0" w:evenVBand="0" w:oddHBand="1" w:evenHBand="0" w:firstRowFirstColumn="0" w:firstRowLastColumn="0" w:lastRowFirstColumn="0" w:lastRowLastColumn="0"/>
            </w:pPr>
            <w:r>
              <w:t>1</w:t>
            </w:r>
          </w:p>
        </w:tc>
        <w:tc>
          <w:tcPr>
            <w:tcW w:w="1804" w:type="dxa"/>
          </w:tcPr>
          <w:p w14:paraId="79E3F363" w14:textId="26FD8CE7" w:rsidR="00BD3897" w:rsidRDefault="00BD3897" w:rsidP="00BD3897">
            <w:pPr>
              <w:bidi w:val="0"/>
              <w:jc w:val="center"/>
              <w:cnfStyle w:val="000000100000" w:firstRow="0" w:lastRow="0" w:firstColumn="0" w:lastColumn="0" w:oddVBand="0" w:evenVBand="0" w:oddHBand="1" w:evenHBand="0" w:firstRowFirstColumn="0" w:firstRowLastColumn="0" w:lastRowFirstColumn="0" w:lastRowLastColumn="0"/>
            </w:pPr>
            <w:r>
              <w:t>0</w:t>
            </w:r>
          </w:p>
        </w:tc>
        <w:tc>
          <w:tcPr>
            <w:tcW w:w="1804" w:type="dxa"/>
          </w:tcPr>
          <w:p w14:paraId="38FD2509" w14:textId="7BE5E92E" w:rsidR="00BD3897" w:rsidRDefault="00BD3897" w:rsidP="00BD3897">
            <w:pPr>
              <w:bidi w:val="0"/>
              <w:jc w:val="center"/>
              <w:cnfStyle w:val="000000100000" w:firstRow="0" w:lastRow="0" w:firstColumn="0" w:lastColumn="0" w:oddVBand="0" w:evenVBand="0" w:oddHBand="1" w:evenHBand="0" w:firstRowFirstColumn="0" w:firstRowLastColumn="0" w:lastRowFirstColumn="0" w:lastRowLastColumn="0"/>
            </w:pPr>
            <w:r>
              <w:t>H</w:t>
            </w:r>
          </w:p>
        </w:tc>
        <w:tc>
          <w:tcPr>
            <w:tcW w:w="1804" w:type="dxa"/>
          </w:tcPr>
          <w:p w14:paraId="62829EB6" w14:textId="66C65239" w:rsidR="00BD3897" w:rsidRDefault="00BD3897" w:rsidP="00BD3897">
            <w:pPr>
              <w:bidi w:val="0"/>
              <w:jc w:val="center"/>
              <w:cnfStyle w:val="000000100000" w:firstRow="0" w:lastRow="0" w:firstColumn="0" w:lastColumn="0" w:oddVBand="0" w:evenVBand="0" w:oddHBand="1" w:evenHBand="0" w:firstRowFirstColumn="0" w:firstRowLastColumn="0" w:lastRowFirstColumn="0" w:lastRowLastColumn="0"/>
            </w:pPr>
            <w:r>
              <w:t>L</w:t>
            </w:r>
          </w:p>
        </w:tc>
      </w:tr>
      <w:tr w:rsidR="00BD3897" w14:paraId="71E9FC1B" w14:textId="77777777" w:rsidTr="00BD3897">
        <w:tc>
          <w:tcPr>
            <w:cnfStyle w:val="001000000000" w:firstRow="0" w:lastRow="0" w:firstColumn="1" w:lastColumn="0" w:oddVBand="0" w:evenVBand="0" w:oddHBand="0" w:evenHBand="0" w:firstRowFirstColumn="0" w:firstRowLastColumn="0" w:lastRowFirstColumn="0" w:lastRowLastColumn="0"/>
            <w:tcW w:w="1804" w:type="dxa"/>
          </w:tcPr>
          <w:p w14:paraId="0163561E" w14:textId="2E70FFAB" w:rsidR="00BD3897" w:rsidRDefault="00BD3897" w:rsidP="00BD3897">
            <w:pPr>
              <w:bidi w:val="0"/>
              <w:jc w:val="center"/>
            </w:pPr>
            <w:r>
              <w:t>Brake</w:t>
            </w:r>
          </w:p>
        </w:tc>
        <w:tc>
          <w:tcPr>
            <w:tcW w:w="1804" w:type="dxa"/>
          </w:tcPr>
          <w:p w14:paraId="1AA64ABC" w14:textId="6CBF3E8B" w:rsidR="00BD3897" w:rsidRDefault="00BD3897" w:rsidP="00BD3897">
            <w:pPr>
              <w:bidi w:val="0"/>
              <w:jc w:val="center"/>
              <w:cnfStyle w:val="000000000000" w:firstRow="0" w:lastRow="0" w:firstColumn="0" w:lastColumn="0" w:oddVBand="0" w:evenVBand="0" w:oddHBand="0" w:evenHBand="0" w:firstRowFirstColumn="0" w:firstRowLastColumn="0" w:lastRowFirstColumn="0" w:lastRowLastColumn="0"/>
            </w:pPr>
            <w:r>
              <w:t>1</w:t>
            </w:r>
          </w:p>
        </w:tc>
        <w:tc>
          <w:tcPr>
            <w:tcW w:w="1804" w:type="dxa"/>
          </w:tcPr>
          <w:p w14:paraId="788DC18B" w14:textId="681350D5" w:rsidR="00BD3897" w:rsidRDefault="00BD3897" w:rsidP="00BD3897">
            <w:pPr>
              <w:bidi w:val="0"/>
              <w:jc w:val="center"/>
              <w:cnfStyle w:val="000000000000" w:firstRow="0" w:lastRow="0" w:firstColumn="0" w:lastColumn="0" w:oddVBand="0" w:evenVBand="0" w:oddHBand="0" w:evenHBand="0" w:firstRowFirstColumn="0" w:firstRowLastColumn="0" w:lastRowFirstColumn="0" w:lastRowLastColumn="0"/>
            </w:pPr>
            <w:r>
              <w:t>1</w:t>
            </w:r>
          </w:p>
        </w:tc>
        <w:tc>
          <w:tcPr>
            <w:tcW w:w="1804" w:type="dxa"/>
          </w:tcPr>
          <w:p w14:paraId="7146FAFD" w14:textId="614D30CB" w:rsidR="00BD3897" w:rsidRDefault="00BD3897" w:rsidP="00BD3897">
            <w:pPr>
              <w:bidi w:val="0"/>
              <w:jc w:val="center"/>
              <w:cnfStyle w:val="000000000000" w:firstRow="0" w:lastRow="0" w:firstColumn="0" w:lastColumn="0" w:oddVBand="0" w:evenVBand="0" w:oddHBand="0" w:evenHBand="0" w:firstRowFirstColumn="0" w:firstRowLastColumn="0" w:lastRowFirstColumn="0" w:lastRowLastColumn="0"/>
            </w:pPr>
            <w:r>
              <w:t>L</w:t>
            </w:r>
          </w:p>
        </w:tc>
        <w:tc>
          <w:tcPr>
            <w:tcW w:w="1804" w:type="dxa"/>
          </w:tcPr>
          <w:p w14:paraId="4B17A1BD" w14:textId="6955BEA6" w:rsidR="00BD3897" w:rsidRDefault="00BD3897" w:rsidP="00BD3897">
            <w:pPr>
              <w:bidi w:val="0"/>
              <w:jc w:val="center"/>
              <w:cnfStyle w:val="000000000000" w:firstRow="0" w:lastRow="0" w:firstColumn="0" w:lastColumn="0" w:oddVBand="0" w:evenVBand="0" w:oddHBand="0" w:evenHBand="0" w:firstRowFirstColumn="0" w:firstRowLastColumn="0" w:lastRowFirstColumn="0" w:lastRowLastColumn="0"/>
            </w:pPr>
            <w:r>
              <w:t>L</w:t>
            </w:r>
          </w:p>
        </w:tc>
      </w:tr>
    </w:tbl>
    <w:p w14:paraId="0209ED31" w14:textId="42D37231" w:rsidR="004D1A81" w:rsidRDefault="004D1A81" w:rsidP="00BD3897">
      <w:pPr>
        <w:bidi w:val="0"/>
      </w:pPr>
    </w:p>
    <w:p w14:paraId="4E237104" w14:textId="7307F6C4" w:rsidR="00BD3897" w:rsidRDefault="00BD3897" w:rsidP="00BD3897">
      <w:pPr>
        <w:bidi w:val="0"/>
      </w:pPr>
      <w:r w:rsidRPr="00BD3897">
        <w:rPr>
          <w:i/>
          <w:iCs/>
        </w:rPr>
        <w:t>Coast</w:t>
      </w:r>
      <w:r>
        <w:t xml:space="preserve"> mode allows the motor to coast to a stop, which means that the motor is not driven and will move by inertia. On the other hand, </w:t>
      </w:r>
      <w:r w:rsidRPr="00BD3897">
        <w:rPr>
          <w:i/>
          <w:iCs/>
        </w:rPr>
        <w:t>Brake</w:t>
      </w:r>
      <w:r>
        <w:t xml:space="preserve"> mode will stop the motor faster.</w:t>
      </w:r>
      <w:r w:rsidRPr="00BD3897">
        <w:t xml:space="preserve"> </w:t>
      </w:r>
      <w:r>
        <w:t xml:space="preserve">When used to drive the motor with PWM control signal with a duty cycle &lt; 100% and, for example, in </w:t>
      </w:r>
      <w:r w:rsidRPr="00BD3897">
        <w:rPr>
          <w:i/>
          <w:iCs/>
        </w:rPr>
        <w:t>forward</w:t>
      </w:r>
      <w:r>
        <w:t xml:space="preserve"> mode, it is possible to alternate between </w:t>
      </w:r>
      <w:r w:rsidRPr="00BD3897">
        <w:rPr>
          <w:u w:val="single"/>
        </w:rPr>
        <w:t>forward and brake</w:t>
      </w:r>
      <w:r>
        <w:t xml:space="preserve"> mode or between </w:t>
      </w:r>
      <w:r w:rsidRPr="00BD3897">
        <w:rPr>
          <w:u w:val="single"/>
        </w:rPr>
        <w:t xml:space="preserve">forward and coast </w:t>
      </w:r>
      <w:r>
        <w:t>mode.</w:t>
      </w:r>
    </w:p>
    <w:p w14:paraId="7E84BB98" w14:textId="1CF26154" w:rsidR="00BD3897" w:rsidRDefault="00BD3897" w:rsidP="00BD3897">
      <w:pPr>
        <w:bidi w:val="0"/>
        <w:jc w:val="center"/>
      </w:pPr>
      <w:r>
        <w:rPr>
          <w:noProof/>
        </w:rPr>
        <w:lastRenderedPageBreak/>
        <w:drawing>
          <wp:inline distT="0" distB="0" distL="0" distR="0" wp14:anchorId="198CA664" wp14:editId="43E0FEF4">
            <wp:extent cx="4942840" cy="2636263"/>
            <wp:effectExtent l="0" t="0" r="0" b="0"/>
            <wp:docPr id="11197244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24470" name="Picture 1119724470"/>
                    <pic:cNvPicPr/>
                  </pic:nvPicPr>
                  <pic:blipFill rotWithShape="1">
                    <a:blip r:embed="rId9" cstate="print">
                      <a:extLst>
                        <a:ext uri="{28A0092B-C50C-407E-A947-70E740481C1C}">
                          <a14:useLocalDpi xmlns:a14="http://schemas.microsoft.com/office/drawing/2010/main" val="0"/>
                        </a:ext>
                      </a:extLst>
                    </a:blip>
                    <a:srcRect l="17682" t="15645" r="19300" b="24601"/>
                    <a:stretch/>
                  </pic:blipFill>
                  <pic:spPr bwMode="auto">
                    <a:xfrm>
                      <a:off x="0" y="0"/>
                      <a:ext cx="4947560" cy="2638780"/>
                    </a:xfrm>
                    <a:prstGeom prst="rect">
                      <a:avLst/>
                    </a:prstGeom>
                    <a:ln>
                      <a:noFill/>
                    </a:ln>
                    <a:extLst>
                      <a:ext uri="{53640926-AAD7-44D8-BBD7-CCE9431645EC}">
                        <a14:shadowObscured xmlns:a14="http://schemas.microsoft.com/office/drawing/2010/main"/>
                      </a:ext>
                    </a:extLst>
                  </pic:spPr>
                </pic:pic>
              </a:graphicData>
            </a:graphic>
          </wp:inline>
        </w:drawing>
      </w:r>
    </w:p>
    <w:p w14:paraId="38221134" w14:textId="0ECF2319" w:rsidR="00BD3897" w:rsidRDefault="00BD3897" w:rsidP="00BD3897">
      <w:pPr>
        <w:bidi w:val="0"/>
        <w:jc w:val="center"/>
        <w:rPr>
          <w:sz w:val="20"/>
          <w:szCs w:val="20"/>
        </w:rPr>
      </w:pPr>
      <w:r>
        <w:t>Figure 3: DRV8871 H-bridge</w:t>
      </w:r>
    </w:p>
    <w:p w14:paraId="3DF1AA93" w14:textId="7F916893" w:rsidR="00BD3897" w:rsidRDefault="00125E6E" w:rsidP="00BD3897">
      <w:pPr>
        <w:bidi w:val="0"/>
        <w:rPr>
          <w:b/>
          <w:bCs/>
          <w:sz w:val="26"/>
          <w:szCs w:val="26"/>
        </w:rPr>
      </w:pPr>
      <w:r>
        <w:rPr>
          <w:b/>
          <w:bCs/>
          <w:sz w:val="26"/>
          <w:szCs w:val="26"/>
        </w:rPr>
        <w:t>3.1.</w:t>
      </w:r>
      <w:r w:rsidR="002B4337">
        <w:rPr>
          <w:b/>
          <w:bCs/>
          <w:sz w:val="26"/>
          <w:szCs w:val="26"/>
        </w:rPr>
        <w:t>3</w:t>
      </w:r>
      <w:r>
        <w:rPr>
          <w:b/>
          <w:bCs/>
          <w:sz w:val="26"/>
          <w:szCs w:val="26"/>
        </w:rPr>
        <w:t xml:space="preserve"> P</w:t>
      </w:r>
      <w:r w:rsidR="002B4337">
        <w:rPr>
          <w:b/>
          <w:bCs/>
          <w:sz w:val="26"/>
          <w:szCs w:val="26"/>
        </w:rPr>
        <w:t>WM setting</w:t>
      </w:r>
    </w:p>
    <w:p w14:paraId="07E19B09" w14:textId="3B554755" w:rsidR="002B4337" w:rsidRPr="002B4337" w:rsidRDefault="002B4337" w:rsidP="002B4337">
      <w:pPr>
        <w:bidi w:val="0"/>
      </w:pPr>
      <w:r>
        <w:t>The voltages applied to the inputs should have at least 800[ns] of pulse width to ensure detection. If the PWM frequency is 200[kHz], the usable duty cycle range is 16% to 84%.</w:t>
      </w:r>
    </w:p>
    <w:p w14:paraId="09567B7B" w14:textId="77777777" w:rsidR="002B4337" w:rsidRDefault="002B4337" w:rsidP="002B4337">
      <w:pPr>
        <w:bidi w:val="0"/>
        <w:rPr>
          <w:b/>
          <w:bCs/>
          <w:sz w:val="26"/>
          <w:szCs w:val="26"/>
        </w:rPr>
      </w:pPr>
      <w:r>
        <w:rPr>
          <w:b/>
          <w:bCs/>
          <w:sz w:val="26"/>
          <w:szCs w:val="26"/>
        </w:rPr>
        <w:t>3.1.4 Position Encoder</w:t>
      </w:r>
    </w:p>
    <w:p w14:paraId="29D06086" w14:textId="2CB8604F" w:rsidR="00125E6E" w:rsidRDefault="00125E6E" w:rsidP="00125E6E">
      <w:pPr>
        <w:bidi w:val="0"/>
      </w:pPr>
      <w:r>
        <w:t xml:space="preserve">The position encoder is a sensor that transform a position information into an electrical signal. A </w:t>
      </w:r>
      <w:r w:rsidRPr="00125E6E">
        <w:rPr>
          <w:i/>
          <w:iCs/>
        </w:rPr>
        <w:t>quadrature</w:t>
      </w:r>
      <w:r>
        <w:t xml:space="preserve"> encoder employs two outputs </w:t>
      </w:r>
      <w:r w:rsidRPr="00125E6E">
        <w:rPr>
          <w:i/>
          <w:iCs/>
        </w:rPr>
        <w:t>A</w:t>
      </w:r>
      <w:r>
        <w:t xml:space="preserve"> and </w:t>
      </w:r>
      <w:r w:rsidRPr="00125E6E">
        <w:rPr>
          <w:i/>
          <w:iCs/>
        </w:rPr>
        <w:t>B</w:t>
      </w:r>
      <w:r>
        <w:t xml:space="preserve"> which are called quadrature outputs, as they are </w:t>
      </w:r>
      <w:r w:rsidRPr="00125E6E">
        <w:rPr>
          <w:i/>
          <w:iCs/>
        </w:rPr>
        <w:t>90 degrees</w:t>
      </w:r>
      <w:r>
        <w:t xml:space="preserve"> out of phase; the direction of the motor depends on which phase’s signal lead over the other;</w:t>
      </w:r>
    </w:p>
    <w:p w14:paraId="0F9CD87D" w14:textId="2E39D621" w:rsidR="00125E6E" w:rsidRDefault="00125E6E" w:rsidP="00125E6E">
      <w:pPr>
        <w:bidi w:val="0"/>
        <w:jc w:val="center"/>
      </w:pPr>
      <w:r>
        <w:rPr>
          <w:noProof/>
        </w:rPr>
        <w:drawing>
          <wp:inline distT="0" distB="0" distL="0" distR="0" wp14:anchorId="7BD86F00" wp14:editId="5F0A496A">
            <wp:extent cx="4404360" cy="1584960"/>
            <wp:effectExtent l="0" t="0" r="0" b="0"/>
            <wp:docPr id="82913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3527" name=""/>
                    <pic:cNvPicPr/>
                  </pic:nvPicPr>
                  <pic:blipFill rotWithShape="1">
                    <a:blip r:embed="rId10"/>
                    <a:srcRect l="11832" t="24581" r="11323" b="26256"/>
                    <a:stretch/>
                  </pic:blipFill>
                  <pic:spPr bwMode="auto">
                    <a:xfrm>
                      <a:off x="0" y="0"/>
                      <a:ext cx="4404360" cy="1584960"/>
                    </a:xfrm>
                    <a:prstGeom prst="rect">
                      <a:avLst/>
                    </a:prstGeom>
                    <a:ln>
                      <a:noFill/>
                    </a:ln>
                    <a:extLst>
                      <a:ext uri="{53640926-AAD7-44D8-BBD7-CCE9431645EC}">
                        <a14:shadowObscured xmlns:a14="http://schemas.microsoft.com/office/drawing/2010/main"/>
                      </a:ext>
                    </a:extLst>
                  </pic:spPr>
                </pic:pic>
              </a:graphicData>
            </a:graphic>
          </wp:inline>
        </w:drawing>
      </w:r>
    </w:p>
    <w:p w14:paraId="675F1A02" w14:textId="792F4236" w:rsidR="00125E6E" w:rsidRDefault="00125E6E" w:rsidP="00125E6E">
      <w:pPr>
        <w:bidi w:val="0"/>
        <w:jc w:val="center"/>
        <w:rPr>
          <w:sz w:val="20"/>
          <w:szCs w:val="20"/>
        </w:rPr>
      </w:pPr>
      <w:r w:rsidRPr="00125E6E">
        <w:rPr>
          <w:sz w:val="20"/>
          <w:szCs w:val="20"/>
        </w:rPr>
        <w:t>Figure 4: Signals generated by a quadrature encoder with B leading over A</w:t>
      </w:r>
    </w:p>
    <w:p w14:paraId="23AB56B4" w14:textId="387EEC47" w:rsidR="00125E6E" w:rsidRDefault="00125E6E" w:rsidP="00125E6E">
      <w:pPr>
        <w:bidi w:val="0"/>
      </w:pPr>
      <w:r>
        <w:t xml:space="preserve">A counter can be used to measure the number of pulses (a pulse can be counted when an edge </w:t>
      </w:r>
      <w:r w:rsidR="00770AD8">
        <w:t>happens</w:t>
      </w:r>
      <w:r>
        <w:t>).</w:t>
      </w:r>
    </w:p>
    <w:p w14:paraId="290F986E" w14:textId="5702050B" w:rsidR="00125E6E" w:rsidRDefault="00125E6E" w:rsidP="00125E6E">
      <w:pPr>
        <w:bidi w:val="0"/>
        <w:rPr>
          <w:b/>
          <w:bCs/>
          <w:sz w:val="26"/>
          <w:szCs w:val="26"/>
        </w:rPr>
      </w:pPr>
      <w:r w:rsidRPr="00125E6E">
        <w:rPr>
          <w:b/>
          <w:bCs/>
          <w:sz w:val="26"/>
          <w:szCs w:val="26"/>
        </w:rPr>
        <w:t>3.1.</w:t>
      </w:r>
      <w:r w:rsidR="002B4337">
        <w:rPr>
          <w:b/>
          <w:bCs/>
          <w:sz w:val="26"/>
          <w:szCs w:val="26"/>
        </w:rPr>
        <w:t>5</w:t>
      </w:r>
      <w:r w:rsidRPr="00125E6E">
        <w:rPr>
          <w:b/>
          <w:bCs/>
          <w:sz w:val="26"/>
          <w:szCs w:val="26"/>
        </w:rPr>
        <w:t xml:space="preserve"> PID Controller</w:t>
      </w:r>
    </w:p>
    <w:p w14:paraId="5FBDCF08" w14:textId="58DB6CDF" w:rsidR="00125E6E" w:rsidRDefault="00770AD8" w:rsidP="00125E6E">
      <w:pPr>
        <w:bidi w:val="0"/>
      </w:pPr>
      <w:r w:rsidRPr="00770AD8">
        <w:t>PID (</w:t>
      </w:r>
      <w:r w:rsidR="002A3350">
        <w:t>P</w:t>
      </w:r>
      <w:r w:rsidRPr="00770AD8">
        <w:t xml:space="preserve">roportional </w:t>
      </w:r>
      <w:r w:rsidR="002A3350">
        <w:t>I</w:t>
      </w:r>
      <w:r w:rsidRPr="00770AD8">
        <w:t xml:space="preserve">ntegral </w:t>
      </w:r>
      <w:r w:rsidR="002A3350">
        <w:t>D</w:t>
      </w:r>
      <w:r w:rsidRPr="00770AD8">
        <w:t>erivative) controllers use a control loop feedback mechanism to control process variables and are the most accurate and stable controller.</w:t>
      </w:r>
    </w:p>
    <w:p w14:paraId="449E4BC8" w14:textId="2D4AFB71" w:rsidR="00125E6E" w:rsidRDefault="00770AD8" w:rsidP="00125E6E">
      <w:pPr>
        <w:bidi w:val="0"/>
        <w:jc w:val="center"/>
      </w:pPr>
      <w:r>
        <w:rPr>
          <w:noProof/>
        </w:rPr>
        <w:lastRenderedPageBreak/>
        <w:drawing>
          <wp:inline distT="0" distB="0" distL="0" distR="0" wp14:anchorId="309CDD71" wp14:editId="5BBC8241">
            <wp:extent cx="2917809" cy="1150185"/>
            <wp:effectExtent l="0" t="0" r="0" b="0"/>
            <wp:docPr id="424066221" name="Picture 6">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66221" name="Picture 6">
                      <a:hlinkClick r:id="rId11"/>
                    </pic:cNvP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1783" cy="1163577"/>
                    </a:xfrm>
                    <a:prstGeom prst="rect">
                      <a:avLst/>
                    </a:prstGeom>
                  </pic:spPr>
                </pic:pic>
              </a:graphicData>
            </a:graphic>
          </wp:inline>
        </w:drawing>
      </w:r>
    </w:p>
    <w:p w14:paraId="40B8A0F4" w14:textId="1BFE20DB" w:rsidR="00770AD8" w:rsidRDefault="00770AD8" w:rsidP="00770AD8">
      <w:pPr>
        <w:bidi w:val="0"/>
        <w:jc w:val="center"/>
        <w:rPr>
          <w:sz w:val="20"/>
          <w:szCs w:val="20"/>
        </w:rPr>
      </w:pPr>
      <w:r w:rsidRPr="00125E6E">
        <w:rPr>
          <w:sz w:val="20"/>
          <w:szCs w:val="20"/>
        </w:rPr>
        <w:t xml:space="preserve">Figure </w:t>
      </w:r>
      <w:r>
        <w:rPr>
          <w:sz w:val="20"/>
          <w:szCs w:val="20"/>
        </w:rPr>
        <w:t>5</w:t>
      </w:r>
      <w:r w:rsidRPr="00125E6E">
        <w:rPr>
          <w:sz w:val="20"/>
          <w:szCs w:val="20"/>
        </w:rPr>
        <w:t xml:space="preserve">: </w:t>
      </w:r>
      <w:r>
        <w:rPr>
          <w:sz w:val="20"/>
          <w:szCs w:val="20"/>
        </w:rPr>
        <w:t xml:space="preserve">PID Controller diagram </w:t>
      </w:r>
    </w:p>
    <w:p w14:paraId="4060344D" w14:textId="06EC27EF" w:rsidR="00770AD8" w:rsidRDefault="00770AD8" w:rsidP="00770AD8">
      <w:pPr>
        <w:bidi w:val="0"/>
      </w:pPr>
      <w:r w:rsidRPr="00770AD8">
        <w:t>Using the derivative control mode is a bad idea when the process variable has a lot of noise on it. 'Noise' is small, random, rapid changes in the process variable, and consequently rapid changes in the error. Because the derivative mode extrapolates the current slope of the error, it is highly affected by noise</w:t>
      </w:r>
      <w:r>
        <w:t>. Therefore, we only need to design and implement PI controller for this lab.</w:t>
      </w:r>
    </w:p>
    <w:p w14:paraId="01435689" w14:textId="4F7CC03D" w:rsidR="00D1617D" w:rsidRDefault="00D1617D" w:rsidP="00D1617D">
      <w:pPr>
        <w:bidi w:val="0"/>
        <w:rPr>
          <w:b/>
          <w:bCs/>
          <w:sz w:val="26"/>
          <w:szCs w:val="26"/>
        </w:rPr>
      </w:pPr>
      <w:r w:rsidRPr="00125E6E">
        <w:rPr>
          <w:b/>
          <w:bCs/>
          <w:sz w:val="26"/>
          <w:szCs w:val="26"/>
        </w:rPr>
        <w:t>3.1.</w:t>
      </w:r>
      <w:r>
        <w:rPr>
          <w:b/>
          <w:bCs/>
          <w:sz w:val="26"/>
          <w:szCs w:val="26"/>
        </w:rPr>
        <w:t>5</w:t>
      </w:r>
      <w:r w:rsidRPr="00125E6E">
        <w:rPr>
          <w:b/>
          <w:bCs/>
          <w:sz w:val="26"/>
          <w:szCs w:val="26"/>
        </w:rPr>
        <w:t xml:space="preserve"> </w:t>
      </w:r>
      <w:r>
        <w:rPr>
          <w:b/>
          <w:bCs/>
          <w:sz w:val="26"/>
          <w:szCs w:val="26"/>
        </w:rPr>
        <w:t>Anti-Windup feature</w:t>
      </w:r>
    </w:p>
    <w:p w14:paraId="639A2277" w14:textId="6EC0BCC6" w:rsidR="00D1617D" w:rsidRDefault="00761AB5" w:rsidP="00D1617D">
      <w:pPr>
        <w:bidi w:val="0"/>
      </w:pPr>
      <w:r>
        <w:t>I</w:t>
      </w:r>
      <w:r w:rsidRPr="00761AB5">
        <w:t>ntegral windup refers to the situation in a PID controller where a large change in setpoint occurs (say a positive change) and the integral term accumulates a significant error during the rise (windup), thus overshooting and continuing to increase as this accumulated error is unwound (offset by errors in the other direction). The specific problem is the excess overshooti</w:t>
      </w:r>
      <w:r w:rsidR="00D50282">
        <w:t>ng.</w:t>
      </w:r>
    </w:p>
    <w:p w14:paraId="73C2BBCE" w14:textId="77777777" w:rsidR="00BD47DE" w:rsidRDefault="00D50282" w:rsidP="00D50282">
      <w:pPr>
        <w:bidi w:val="0"/>
      </w:pPr>
      <w:r>
        <w:t>I</w:t>
      </w:r>
      <w:r w:rsidRPr="00761AB5">
        <w:t>ntegral windup</w:t>
      </w:r>
      <w:r>
        <w:t xml:space="preserve"> can come from </w:t>
      </w:r>
      <w:r w:rsidR="000B6A03">
        <w:t xml:space="preserve">derivative action or a large reference. In </w:t>
      </w:r>
      <w:r w:rsidR="00BC4B97">
        <w:t>our</w:t>
      </w:r>
      <w:r w:rsidR="000B6A03">
        <w:t xml:space="preserve"> case, </w:t>
      </w:r>
      <w:r w:rsidR="00BC4B97">
        <w:t xml:space="preserve">since we </w:t>
      </w:r>
      <w:r w:rsidR="00C62306">
        <w:t xml:space="preserve">are not using the derivative control mode in our PID, </w:t>
      </w:r>
      <w:r w:rsidR="000B5E95">
        <w:t xml:space="preserve">only the reference </w:t>
      </w:r>
      <w:r w:rsidR="00BD47DE">
        <w:t xml:space="preserve">may cause the overshooting. </w:t>
      </w:r>
    </w:p>
    <w:p w14:paraId="4ECA951B" w14:textId="24437DDC" w:rsidR="00D50282" w:rsidRDefault="00091C9A" w:rsidP="00BD47DE">
      <w:pPr>
        <w:bidi w:val="0"/>
      </w:pPr>
      <w:r>
        <w:t xml:space="preserve">In order to solve the problem, we need </w:t>
      </w:r>
      <w:r w:rsidR="00ED6FC9">
        <w:t>an Anti-windup architecture, basically</w:t>
      </w:r>
      <w:r w:rsidR="0075167E">
        <w:t xml:space="preserve"> a</w:t>
      </w:r>
      <w:r w:rsidR="00ED6FC9">
        <w:t xml:space="preserve"> </w:t>
      </w:r>
      <w:r w:rsidR="006C61EA">
        <w:t>saturation</w:t>
      </w:r>
      <w:r w:rsidR="00ED6FC9">
        <w:t xml:space="preserve"> over the </w:t>
      </w:r>
      <w:r w:rsidR="006C61EA">
        <w:t xml:space="preserve">control output of the integrator, </w:t>
      </w:r>
      <w:r w:rsidR="006C77BD">
        <w:t xml:space="preserve">that </w:t>
      </w:r>
      <w:r w:rsidR="005C2EE1">
        <w:t>keeps</w:t>
      </w:r>
      <w:r w:rsidR="006C77BD">
        <w:t xml:space="preserve"> </w:t>
      </w:r>
      <w:r w:rsidR="00BF41F2">
        <w:t xml:space="preserve">the error caused by the integral term of the </w:t>
      </w:r>
      <w:r w:rsidR="002C74CD">
        <w:t>controller</w:t>
      </w:r>
      <w:r w:rsidR="005C2EE1">
        <w:t xml:space="preserve"> </w:t>
      </w:r>
      <w:r w:rsidR="00062D15">
        <w:t>in a desired range and prevents accumulation of the error</w:t>
      </w:r>
      <w:r w:rsidR="00AE5D85">
        <w:t xml:space="preserve"> and consequently the overshooting</w:t>
      </w:r>
      <w:r w:rsidR="00062D15">
        <w:t>.</w:t>
      </w:r>
      <w:r w:rsidR="00E16DB8">
        <w:t xml:space="preserve"> </w:t>
      </w:r>
      <w:r w:rsidR="00FD195A">
        <w:t>The figure below</w:t>
      </w:r>
      <w:r w:rsidR="00C061E9">
        <w:t xml:space="preserve"> illustrates</w:t>
      </w:r>
      <w:r w:rsidR="00FD195A">
        <w:t xml:space="preserve"> a</w:t>
      </w:r>
      <w:r w:rsidR="00E16DB8">
        <w:t xml:space="preserve"> common Anti-windup architecture</w:t>
      </w:r>
      <w:r w:rsidR="00C061E9">
        <w:t>.</w:t>
      </w:r>
    </w:p>
    <w:p w14:paraId="51611E78" w14:textId="5EE3B4EF" w:rsidR="00C061E9" w:rsidRDefault="007B02ED" w:rsidP="00CF040E">
      <w:pPr>
        <w:bidi w:val="0"/>
        <w:jc w:val="center"/>
      </w:pPr>
      <w:r>
        <w:rPr>
          <w:noProof/>
        </w:rPr>
        <w:drawing>
          <wp:inline distT="0" distB="0" distL="0" distR="0" wp14:anchorId="60A127EA" wp14:editId="4E6CC71F">
            <wp:extent cx="3511930" cy="1802790"/>
            <wp:effectExtent l="0" t="0" r="0" b="6985"/>
            <wp:docPr id="618247414" name="Picture 7">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47414" name="Picture 7">
                      <a:hlinkClick r:id="rId13"/>
                    </pic:cNvPr>
                    <pic:cNvPicPr/>
                  </pic:nvPicPr>
                  <pic:blipFill>
                    <a:blip r:embed="rId14">
                      <a:extLst>
                        <a:ext uri="{28A0092B-C50C-407E-A947-70E740481C1C}">
                          <a14:useLocalDpi xmlns:a14="http://schemas.microsoft.com/office/drawing/2010/main" val="0"/>
                        </a:ext>
                      </a:extLst>
                    </a:blip>
                    <a:stretch>
                      <a:fillRect/>
                    </a:stretch>
                  </pic:blipFill>
                  <pic:spPr>
                    <a:xfrm>
                      <a:off x="0" y="0"/>
                      <a:ext cx="3522458" cy="1808194"/>
                    </a:xfrm>
                    <a:prstGeom prst="rect">
                      <a:avLst/>
                    </a:prstGeom>
                  </pic:spPr>
                </pic:pic>
              </a:graphicData>
            </a:graphic>
          </wp:inline>
        </w:drawing>
      </w:r>
    </w:p>
    <w:p w14:paraId="37353CBB" w14:textId="1CE34EB8" w:rsidR="006A1E36" w:rsidRDefault="006A1E36" w:rsidP="006A1E36">
      <w:pPr>
        <w:bidi w:val="0"/>
        <w:jc w:val="center"/>
        <w:rPr>
          <w:sz w:val="20"/>
          <w:szCs w:val="20"/>
        </w:rPr>
      </w:pPr>
      <w:r w:rsidRPr="00125E6E">
        <w:rPr>
          <w:sz w:val="20"/>
          <w:szCs w:val="20"/>
        </w:rPr>
        <w:t xml:space="preserve">Figure </w:t>
      </w:r>
      <w:r w:rsidR="00493FB2">
        <w:rPr>
          <w:sz w:val="20"/>
          <w:szCs w:val="20"/>
        </w:rPr>
        <w:t>6</w:t>
      </w:r>
      <w:r w:rsidRPr="00125E6E">
        <w:rPr>
          <w:sz w:val="20"/>
          <w:szCs w:val="20"/>
        </w:rPr>
        <w:t xml:space="preserve">: </w:t>
      </w:r>
      <w:r>
        <w:rPr>
          <w:sz w:val="20"/>
          <w:szCs w:val="20"/>
        </w:rPr>
        <w:t>Anti-win</w:t>
      </w:r>
      <w:r w:rsidR="00493FB2">
        <w:rPr>
          <w:sz w:val="20"/>
          <w:szCs w:val="20"/>
        </w:rPr>
        <w:t>dup</w:t>
      </w:r>
      <w:r>
        <w:rPr>
          <w:sz w:val="20"/>
          <w:szCs w:val="20"/>
        </w:rPr>
        <w:t xml:space="preserve"> architecture </w:t>
      </w:r>
    </w:p>
    <w:p w14:paraId="5033CE75" w14:textId="64BAD8B7" w:rsidR="00CB62E2" w:rsidRDefault="00CB62E2" w:rsidP="00CB62E2">
      <w:pPr>
        <w:bidi w:val="0"/>
        <w:rPr>
          <w:b/>
          <w:bCs/>
          <w:sz w:val="30"/>
          <w:szCs w:val="30"/>
        </w:rPr>
      </w:pPr>
      <w:r w:rsidRPr="00C761A7">
        <w:rPr>
          <w:b/>
          <w:bCs/>
          <w:sz w:val="30"/>
          <w:szCs w:val="30"/>
        </w:rPr>
        <w:t>3.</w:t>
      </w:r>
      <w:r>
        <w:rPr>
          <w:b/>
          <w:bCs/>
          <w:sz w:val="30"/>
          <w:szCs w:val="30"/>
        </w:rPr>
        <w:t>2</w:t>
      </w:r>
      <w:r w:rsidRPr="00C761A7">
        <w:rPr>
          <w:b/>
          <w:bCs/>
          <w:sz w:val="30"/>
          <w:szCs w:val="30"/>
        </w:rPr>
        <w:t xml:space="preserve"> </w:t>
      </w:r>
      <w:r w:rsidR="00576C22" w:rsidRPr="00576C22">
        <w:rPr>
          <w:b/>
          <w:bCs/>
          <w:sz w:val="30"/>
          <w:szCs w:val="30"/>
        </w:rPr>
        <w:t>Implementation details</w:t>
      </w:r>
    </w:p>
    <w:p w14:paraId="347A34F7" w14:textId="6B9C57DB" w:rsidR="00293E00" w:rsidRPr="00293E00" w:rsidRDefault="00293E00" w:rsidP="004F1C63">
      <w:pPr>
        <w:bidi w:val="0"/>
        <w:rPr>
          <w:b/>
          <w:bCs/>
          <w:sz w:val="26"/>
          <w:szCs w:val="26"/>
        </w:rPr>
      </w:pPr>
      <w:r w:rsidRPr="00293E00">
        <w:rPr>
          <w:b/>
          <w:bCs/>
          <w:sz w:val="26"/>
          <w:szCs w:val="26"/>
        </w:rPr>
        <w:t xml:space="preserve">3.2.1 Hardware setup and peripheral list </w:t>
      </w:r>
    </w:p>
    <w:p w14:paraId="6F74E689" w14:textId="1DE9202E" w:rsidR="00293E00" w:rsidRDefault="00293E00" w:rsidP="00293E00">
      <w:pPr>
        <w:pStyle w:val="ListParagraph"/>
        <w:numPr>
          <w:ilvl w:val="0"/>
          <w:numId w:val="2"/>
        </w:numPr>
        <w:bidi w:val="0"/>
      </w:pPr>
      <w:r>
        <w:t xml:space="preserve">TIM3 (16-bit, general-purpose timer), channel 1 and channel 2: Encoder for motor 1 </w:t>
      </w:r>
    </w:p>
    <w:p w14:paraId="10096D36" w14:textId="77777777" w:rsidR="00293E00" w:rsidRDefault="00293E00" w:rsidP="00293E00">
      <w:pPr>
        <w:pStyle w:val="ListParagraph"/>
        <w:numPr>
          <w:ilvl w:val="0"/>
          <w:numId w:val="2"/>
        </w:numPr>
        <w:bidi w:val="0"/>
      </w:pPr>
      <w:r>
        <w:t>TIM4 (16-bit, general-purpose timer), channel 1 and channel 2: Encoder for motor 2</w:t>
      </w:r>
    </w:p>
    <w:p w14:paraId="74CEA63E" w14:textId="54AF6896" w:rsidR="00293E00" w:rsidRDefault="00293E00" w:rsidP="00293E00">
      <w:pPr>
        <w:pStyle w:val="ListParagraph"/>
        <w:numPr>
          <w:ilvl w:val="0"/>
          <w:numId w:val="2"/>
        </w:numPr>
        <w:bidi w:val="0"/>
      </w:pPr>
      <w:r>
        <w:t>TIM6 (16-bit, basic timer): Provide the clock for the controller</w:t>
      </w:r>
    </w:p>
    <w:p w14:paraId="568D3893" w14:textId="77777777" w:rsidR="00293E00" w:rsidRDefault="00293E00" w:rsidP="00293E00">
      <w:pPr>
        <w:pStyle w:val="ListParagraph"/>
        <w:numPr>
          <w:ilvl w:val="0"/>
          <w:numId w:val="2"/>
        </w:numPr>
        <w:bidi w:val="0"/>
      </w:pPr>
      <w:r>
        <w:t>TIM8 (16-bit, advanced timer), channel 1 and channel 2: PWM for motor 1</w:t>
      </w:r>
    </w:p>
    <w:p w14:paraId="37754C94" w14:textId="32D2A83F" w:rsidR="004F1C63" w:rsidRDefault="00293E00" w:rsidP="00293E00">
      <w:pPr>
        <w:pStyle w:val="ListParagraph"/>
        <w:numPr>
          <w:ilvl w:val="0"/>
          <w:numId w:val="2"/>
        </w:numPr>
        <w:bidi w:val="0"/>
      </w:pPr>
      <w:r>
        <w:t>TIM8 (16-bit, advanced timer), channel 3 and channel 4: PWM for motor 2</w:t>
      </w:r>
    </w:p>
    <w:p w14:paraId="34838ECF" w14:textId="3F3602B1" w:rsidR="00293E00" w:rsidRPr="00293E00" w:rsidRDefault="00293E00" w:rsidP="00293E00">
      <w:pPr>
        <w:bidi w:val="0"/>
        <w:rPr>
          <w:b/>
          <w:bCs/>
          <w:sz w:val="26"/>
          <w:szCs w:val="26"/>
        </w:rPr>
      </w:pPr>
      <w:r w:rsidRPr="00293E00">
        <w:rPr>
          <w:b/>
          <w:bCs/>
          <w:sz w:val="26"/>
          <w:szCs w:val="26"/>
        </w:rPr>
        <w:lastRenderedPageBreak/>
        <w:t>3.2.</w:t>
      </w:r>
      <w:r w:rsidR="00285170">
        <w:rPr>
          <w:b/>
          <w:bCs/>
          <w:sz w:val="26"/>
          <w:szCs w:val="26"/>
        </w:rPr>
        <w:t>2</w:t>
      </w:r>
      <w:r w:rsidRPr="00293E00">
        <w:rPr>
          <w:b/>
          <w:bCs/>
          <w:sz w:val="26"/>
          <w:szCs w:val="26"/>
        </w:rPr>
        <w:t xml:space="preserve"> </w:t>
      </w:r>
      <w:r w:rsidR="003C6C49" w:rsidRPr="003C6C49">
        <w:rPr>
          <w:b/>
          <w:bCs/>
          <w:sz w:val="26"/>
          <w:szCs w:val="26"/>
        </w:rPr>
        <w:t>Motor and Encoder</w:t>
      </w:r>
    </w:p>
    <w:p w14:paraId="25A57713" w14:textId="52707E06" w:rsidR="00293E00" w:rsidRDefault="00EA7683" w:rsidP="00293E00">
      <w:pPr>
        <w:bidi w:val="0"/>
      </w:pPr>
      <w:r>
        <w:t>The module encompasses a gearbox with a 120:1 ratio, which means that for every round performed by the wheel, the motor rotates 120 times.</w:t>
      </w:r>
    </w:p>
    <w:p w14:paraId="5B08016D" w14:textId="77777777" w:rsidR="00B8325F" w:rsidRDefault="00B8325F" w:rsidP="00EA7683">
      <w:pPr>
        <w:bidi w:val="0"/>
      </w:pPr>
      <w:r>
        <w:t>The encoder provides 16 pulses per round. This means that the number of pulses per round from the wheel-side is 1920, assuming to use encoder mode 2X; this number is doubled when considering encoder mode 4X. Notice that this mode halves the quantization error, when compared with the 2X mode.</w:t>
      </w:r>
    </w:p>
    <w:p w14:paraId="62EB8B13" w14:textId="0BF3B07C" w:rsidR="00D1617D" w:rsidRDefault="009B2D59" w:rsidP="00292888">
      <w:pPr>
        <w:bidi w:val="0"/>
      </w:pPr>
      <w:r>
        <w:t>The selected timer needs to be configured in encoder mode.</w:t>
      </w:r>
      <w:r w:rsidR="00292888">
        <w:t xml:space="preserve"> </w:t>
      </w:r>
      <w:r w:rsidR="00F77648">
        <w:t>Also,</w:t>
      </w:r>
      <w:r>
        <w:t xml:space="preserve"> the counter period which can be setup to be equal to the number of pulses counted in one round (</w:t>
      </w:r>
      <w:r w:rsidR="00C003BB">
        <w:t>in our case</w:t>
      </w:r>
      <w:r>
        <w:t xml:space="preserve"> 3840</w:t>
      </w:r>
      <w:r w:rsidR="00C003BB">
        <w:t xml:space="preserve"> since we are using</w:t>
      </w:r>
      <w:r w:rsidR="00EE3262">
        <w:t xml:space="preserve"> 4X encoder mode</w:t>
      </w:r>
      <w:r>
        <w:t>)</w:t>
      </w:r>
      <w:r w:rsidR="0050282E">
        <w:t xml:space="preserve"> has to be taken into account</w:t>
      </w:r>
      <w:r>
        <w:t>.</w:t>
      </w:r>
    </w:p>
    <w:p w14:paraId="11F8898F" w14:textId="23BA3C6B" w:rsidR="009A521C" w:rsidRDefault="00576C22" w:rsidP="00576C22">
      <w:pPr>
        <w:bidi w:val="0"/>
        <w:jc w:val="center"/>
      </w:pPr>
      <w:r>
        <w:rPr>
          <w:noProof/>
        </w:rPr>
        <w:drawing>
          <wp:inline distT="0" distB="0" distL="0" distR="0" wp14:anchorId="3AACA711" wp14:editId="7718A405">
            <wp:extent cx="5094514" cy="2971800"/>
            <wp:effectExtent l="0" t="0" r="0" b="0"/>
            <wp:docPr id="16052443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244388" name="Picture 1605244388"/>
                    <pic:cNvPicPr/>
                  </pic:nvPicPr>
                  <pic:blipFill rotWithShape="1">
                    <a:blip r:embed="rId15" cstate="print">
                      <a:extLst>
                        <a:ext uri="{28A0092B-C50C-407E-A947-70E740481C1C}">
                          <a14:useLocalDpi xmlns:a14="http://schemas.microsoft.com/office/drawing/2010/main" val="0"/>
                        </a:ext>
                      </a:extLst>
                    </a:blip>
                    <a:srcRect l="25527" t="11818" r="13849" b="25310"/>
                    <a:stretch/>
                  </pic:blipFill>
                  <pic:spPr bwMode="auto">
                    <a:xfrm>
                      <a:off x="0" y="0"/>
                      <a:ext cx="5111524" cy="2981722"/>
                    </a:xfrm>
                    <a:prstGeom prst="rect">
                      <a:avLst/>
                    </a:prstGeom>
                    <a:ln>
                      <a:noFill/>
                    </a:ln>
                    <a:extLst>
                      <a:ext uri="{53640926-AAD7-44D8-BBD7-CCE9431645EC}">
                        <a14:shadowObscured xmlns:a14="http://schemas.microsoft.com/office/drawing/2010/main"/>
                      </a:ext>
                    </a:extLst>
                  </pic:spPr>
                </pic:pic>
              </a:graphicData>
            </a:graphic>
          </wp:inline>
        </w:drawing>
      </w:r>
    </w:p>
    <w:p w14:paraId="34E066F5" w14:textId="1D7D5F24" w:rsidR="00C763C7" w:rsidRDefault="00C763C7" w:rsidP="00C763C7">
      <w:pPr>
        <w:bidi w:val="0"/>
        <w:jc w:val="center"/>
      </w:pPr>
      <w:r>
        <w:rPr>
          <w:noProof/>
        </w:rPr>
        <w:drawing>
          <wp:inline distT="0" distB="0" distL="0" distR="0" wp14:anchorId="6DB79D20" wp14:editId="2961629D">
            <wp:extent cx="5144490" cy="1684020"/>
            <wp:effectExtent l="0" t="0" r="0" b="0"/>
            <wp:docPr id="12136472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47246" name="Picture 1213647246"/>
                    <pic:cNvPicPr/>
                  </pic:nvPicPr>
                  <pic:blipFill rotWithShape="1">
                    <a:blip r:embed="rId16" cstate="print">
                      <a:extLst>
                        <a:ext uri="{28A0092B-C50C-407E-A947-70E740481C1C}">
                          <a14:useLocalDpi xmlns:a14="http://schemas.microsoft.com/office/drawing/2010/main" val="0"/>
                        </a:ext>
                      </a:extLst>
                    </a:blip>
                    <a:srcRect l="25680" t="10401" r="16242" b="55800"/>
                    <a:stretch/>
                  </pic:blipFill>
                  <pic:spPr bwMode="auto">
                    <a:xfrm>
                      <a:off x="0" y="0"/>
                      <a:ext cx="5158271" cy="1688531"/>
                    </a:xfrm>
                    <a:prstGeom prst="rect">
                      <a:avLst/>
                    </a:prstGeom>
                    <a:ln>
                      <a:noFill/>
                    </a:ln>
                    <a:extLst>
                      <a:ext uri="{53640926-AAD7-44D8-BBD7-CCE9431645EC}">
                        <a14:shadowObscured xmlns:a14="http://schemas.microsoft.com/office/drawing/2010/main"/>
                      </a:ext>
                    </a:extLst>
                  </pic:spPr>
                </pic:pic>
              </a:graphicData>
            </a:graphic>
          </wp:inline>
        </w:drawing>
      </w:r>
    </w:p>
    <w:p w14:paraId="7CD04A1F" w14:textId="1E76DDD5" w:rsidR="00C763C7" w:rsidRPr="00285170" w:rsidRDefault="001B7FD7" w:rsidP="00285170">
      <w:pPr>
        <w:bidi w:val="0"/>
        <w:jc w:val="center"/>
        <w:rPr>
          <w:sz w:val="20"/>
          <w:szCs w:val="20"/>
        </w:rPr>
      </w:pPr>
      <w:r w:rsidRPr="00285170">
        <w:rPr>
          <w:sz w:val="20"/>
          <w:szCs w:val="20"/>
        </w:rPr>
        <w:t>Listing 1</w:t>
      </w:r>
      <w:r w:rsidR="00C82AA7" w:rsidRPr="00285170">
        <w:rPr>
          <w:sz w:val="20"/>
          <w:szCs w:val="20"/>
        </w:rPr>
        <w:t xml:space="preserve"> – encoder code</w:t>
      </w:r>
      <w:r w:rsidR="00C33B77" w:rsidRPr="00285170">
        <w:rPr>
          <w:sz w:val="20"/>
          <w:szCs w:val="20"/>
        </w:rPr>
        <w:t xml:space="preserve"> in order to </w:t>
      </w:r>
      <w:r w:rsidR="00273531" w:rsidRPr="00285170">
        <w:rPr>
          <w:sz w:val="20"/>
          <w:szCs w:val="20"/>
        </w:rPr>
        <w:t>have the current speed of each motor</w:t>
      </w:r>
    </w:p>
    <w:p w14:paraId="161220BD" w14:textId="1B5AFD6C" w:rsidR="00285170" w:rsidRPr="00293E00" w:rsidRDefault="00285170" w:rsidP="00285170">
      <w:pPr>
        <w:bidi w:val="0"/>
        <w:rPr>
          <w:b/>
          <w:bCs/>
          <w:sz w:val="26"/>
          <w:szCs w:val="26"/>
        </w:rPr>
      </w:pPr>
      <w:r w:rsidRPr="00293E00">
        <w:rPr>
          <w:b/>
          <w:bCs/>
          <w:sz w:val="26"/>
          <w:szCs w:val="26"/>
        </w:rPr>
        <w:t>3.2.</w:t>
      </w:r>
      <w:r>
        <w:rPr>
          <w:b/>
          <w:bCs/>
          <w:sz w:val="26"/>
          <w:szCs w:val="26"/>
        </w:rPr>
        <w:t>3</w:t>
      </w:r>
      <w:r w:rsidRPr="00293E00">
        <w:rPr>
          <w:b/>
          <w:bCs/>
          <w:sz w:val="26"/>
          <w:szCs w:val="26"/>
        </w:rPr>
        <w:t xml:space="preserve"> </w:t>
      </w:r>
      <w:r w:rsidR="002C6127">
        <w:rPr>
          <w:b/>
          <w:bCs/>
          <w:sz w:val="26"/>
          <w:szCs w:val="26"/>
        </w:rPr>
        <w:t>PWM</w:t>
      </w:r>
      <w:r w:rsidRPr="003C6C49">
        <w:rPr>
          <w:b/>
          <w:bCs/>
          <w:sz w:val="26"/>
          <w:szCs w:val="26"/>
        </w:rPr>
        <w:t xml:space="preserve"> </w:t>
      </w:r>
    </w:p>
    <w:p w14:paraId="4C5DE65C" w14:textId="77777777" w:rsidR="004B1542" w:rsidRDefault="004B1542" w:rsidP="00285170">
      <w:pPr>
        <w:bidi w:val="0"/>
      </w:pPr>
      <w:r>
        <w:t>Configuration for the timer generating the PWM signal (TIM8):</w:t>
      </w:r>
    </w:p>
    <w:p w14:paraId="04C76D5A" w14:textId="7B2ED340" w:rsidR="004B1542" w:rsidRDefault="004B1542" w:rsidP="005414B9">
      <w:pPr>
        <w:pStyle w:val="ListParagraph"/>
        <w:numPr>
          <w:ilvl w:val="0"/>
          <w:numId w:val="3"/>
        </w:numPr>
        <w:bidi w:val="0"/>
      </w:pPr>
      <w:r>
        <w:t>Clock source: APB1-Timer_clocks at 96[M</w:t>
      </w:r>
      <w:r w:rsidR="00272411">
        <w:t>H</w:t>
      </w:r>
      <w:r>
        <w:t>z];</w:t>
      </w:r>
    </w:p>
    <w:p w14:paraId="228FD58F" w14:textId="54789F5F" w:rsidR="004B1542" w:rsidRDefault="004B1542" w:rsidP="005414B9">
      <w:pPr>
        <w:pStyle w:val="ListParagraph"/>
        <w:numPr>
          <w:ilvl w:val="0"/>
          <w:numId w:val="3"/>
        </w:numPr>
        <w:bidi w:val="0"/>
      </w:pPr>
      <w:proofErr w:type="spellStart"/>
      <w:r>
        <w:t>Prescaler</w:t>
      </w:r>
      <w:proofErr w:type="spellEnd"/>
      <w:r>
        <w:t xml:space="preserve"> (PSC): 959 </w:t>
      </w:r>
      <w:r w:rsidRPr="005414B9">
        <w:rPr>
          <w:rFonts w:ascii="Cambria Math" w:hAnsi="Cambria Math" w:cs="Cambria Math"/>
        </w:rPr>
        <w:t>⇒</w:t>
      </w:r>
      <w:r>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 xml:space="preserve"> = 96 </w:t>
      </w:r>
      <w:r w:rsidRPr="005414B9">
        <w:rPr>
          <w:rFonts w:ascii="Cambria Math" w:hAnsi="Cambria Math" w:cs="Cambria Math"/>
        </w:rPr>
        <w:t>∗</w:t>
      </w:r>
      <w:r>
        <w:t xml:space="preserve"> 106/96 </w:t>
      </w:r>
      <w:r w:rsidRPr="005414B9">
        <w:rPr>
          <w:rFonts w:ascii="Cambria Math" w:hAnsi="Cambria Math" w:cs="Cambria Math"/>
        </w:rPr>
        <w:t>∗</w:t>
      </w:r>
      <w:r>
        <w:t xml:space="preserve"> 10 = 105 [Hz]</w:t>
      </w:r>
    </w:p>
    <w:p w14:paraId="222B1669" w14:textId="7F28F99C" w:rsidR="00285170" w:rsidRDefault="004B1542" w:rsidP="005414B9">
      <w:pPr>
        <w:pStyle w:val="ListParagraph"/>
        <w:numPr>
          <w:ilvl w:val="0"/>
          <w:numId w:val="3"/>
        </w:numPr>
        <w:bidi w:val="0"/>
      </w:pPr>
      <w:r>
        <w:t xml:space="preserve">Counter period (Auto Reload Register): 399 </w:t>
      </w:r>
      <w:r w:rsidRPr="005414B9">
        <w:rPr>
          <w:rFonts w:ascii="Cambria Math" w:hAnsi="Cambria Math" w:cs="Cambria Math"/>
        </w:rPr>
        <w: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PWM</m:t>
            </m:r>
          </m:sub>
        </m:sSub>
      </m:oMath>
      <w:r>
        <w:t xml:space="preserve"> = 4 </w:t>
      </w:r>
      <w:r w:rsidRPr="005414B9">
        <w:rPr>
          <w:rFonts w:ascii="Cambria Math" w:hAnsi="Cambria Math" w:cs="Cambria Math"/>
        </w:rPr>
        <w:t>∗</w:t>
      </w:r>
      <w:r>
        <w:t xml:space="preserve"> 102 </w:t>
      </w:r>
      <w:r w:rsidRPr="005414B9">
        <w:rPr>
          <w:rFonts w:ascii="Cambria Math" w:hAnsi="Cambria Math" w:cs="Cambria Math"/>
        </w:rPr>
        <w:t>∗</w:t>
      </w:r>
      <w:r>
        <w:t xml:space="preserve"> 10</w:t>
      </w:r>
      <w:r w:rsidRPr="005414B9">
        <w:rPr>
          <w:rFonts w:ascii="Calibri" w:hAnsi="Calibri" w:cs="Calibri"/>
        </w:rPr>
        <w:t>−</w:t>
      </w:r>
      <w:r>
        <w:t xml:space="preserve">5 = 4 </w:t>
      </w:r>
      <w:r w:rsidRPr="005414B9">
        <w:rPr>
          <w:rFonts w:ascii="Cambria Math" w:hAnsi="Cambria Math" w:cs="Cambria Math"/>
        </w:rPr>
        <w:t>∗</w:t>
      </w:r>
      <w:r>
        <w:t xml:space="preserve"> 10</w:t>
      </w:r>
      <w:r w:rsidRPr="005414B9">
        <w:rPr>
          <w:rFonts w:ascii="Calibri" w:hAnsi="Calibri" w:cs="Calibri"/>
        </w:rPr>
        <w:t>−</w:t>
      </w:r>
      <w:r>
        <w:t>3 [s]</w:t>
      </w:r>
    </w:p>
    <w:p w14:paraId="00D17C5C" w14:textId="4A10B7EC" w:rsidR="008F7AF0" w:rsidRDefault="008F7AF0" w:rsidP="008F7AF0">
      <w:pPr>
        <w:bidi w:val="0"/>
        <w:rPr>
          <w:b/>
          <w:bCs/>
          <w:sz w:val="30"/>
          <w:szCs w:val="30"/>
        </w:rPr>
      </w:pPr>
      <w:r w:rsidRPr="008F7AF0">
        <w:rPr>
          <w:b/>
          <w:bCs/>
          <w:sz w:val="30"/>
          <w:szCs w:val="30"/>
        </w:rPr>
        <w:lastRenderedPageBreak/>
        <w:t>3.</w:t>
      </w:r>
      <w:r w:rsidR="005B64E5">
        <w:rPr>
          <w:b/>
          <w:bCs/>
          <w:sz w:val="30"/>
          <w:szCs w:val="30"/>
        </w:rPr>
        <w:t>3</w:t>
      </w:r>
      <w:r w:rsidRPr="008F7AF0">
        <w:rPr>
          <w:b/>
          <w:bCs/>
          <w:sz w:val="30"/>
          <w:szCs w:val="30"/>
        </w:rPr>
        <w:t xml:space="preserve"> </w:t>
      </w:r>
      <w:r>
        <w:rPr>
          <w:b/>
          <w:bCs/>
          <w:sz w:val="30"/>
          <w:szCs w:val="30"/>
        </w:rPr>
        <w:t>Exercise</w:t>
      </w:r>
      <w:r w:rsidR="005B64E5">
        <w:rPr>
          <w:b/>
          <w:bCs/>
          <w:sz w:val="30"/>
          <w:szCs w:val="30"/>
        </w:rPr>
        <w:t>s</w:t>
      </w:r>
    </w:p>
    <w:p w14:paraId="7E6CBD5C" w14:textId="343B7B10" w:rsidR="005B64E5" w:rsidRPr="00293E00" w:rsidRDefault="005B64E5" w:rsidP="005B64E5">
      <w:pPr>
        <w:bidi w:val="0"/>
        <w:rPr>
          <w:b/>
          <w:bCs/>
          <w:sz w:val="26"/>
          <w:szCs w:val="26"/>
        </w:rPr>
      </w:pPr>
      <w:r w:rsidRPr="00293E00">
        <w:rPr>
          <w:b/>
          <w:bCs/>
          <w:sz w:val="26"/>
          <w:szCs w:val="26"/>
        </w:rPr>
        <w:t>3.</w:t>
      </w:r>
      <w:r>
        <w:rPr>
          <w:b/>
          <w:bCs/>
          <w:sz w:val="26"/>
          <w:szCs w:val="26"/>
        </w:rPr>
        <w:t>3</w:t>
      </w:r>
      <w:r w:rsidRPr="00293E00">
        <w:rPr>
          <w:b/>
          <w:bCs/>
          <w:sz w:val="26"/>
          <w:szCs w:val="26"/>
        </w:rPr>
        <w:t>.</w:t>
      </w:r>
      <w:r>
        <w:rPr>
          <w:b/>
          <w:bCs/>
          <w:sz w:val="26"/>
          <w:szCs w:val="26"/>
        </w:rPr>
        <w:t>1</w:t>
      </w:r>
      <w:r w:rsidRPr="00293E00">
        <w:rPr>
          <w:b/>
          <w:bCs/>
          <w:sz w:val="26"/>
          <w:szCs w:val="26"/>
        </w:rPr>
        <w:t xml:space="preserve"> </w:t>
      </w:r>
      <w:r w:rsidR="00843F7E">
        <w:rPr>
          <w:b/>
          <w:bCs/>
          <w:sz w:val="26"/>
          <w:szCs w:val="26"/>
        </w:rPr>
        <w:t>Exercise 1</w:t>
      </w:r>
      <w:r w:rsidRPr="003C6C49">
        <w:rPr>
          <w:b/>
          <w:bCs/>
          <w:sz w:val="26"/>
          <w:szCs w:val="26"/>
        </w:rPr>
        <w:t xml:space="preserve"> </w:t>
      </w:r>
    </w:p>
    <w:p w14:paraId="3C6A802D" w14:textId="77777777" w:rsidR="009D21ED" w:rsidRDefault="0031009B" w:rsidP="00B2229C">
      <w:pPr>
        <w:bidi w:val="0"/>
      </w:pPr>
      <w:r>
        <w:t xml:space="preserve">In order to control the DC </w:t>
      </w:r>
      <w:r w:rsidR="00EF61E3">
        <w:t>motors,</w:t>
      </w:r>
      <w:r>
        <w:t xml:space="preserve"> we use </w:t>
      </w:r>
      <w:r w:rsidR="004475D4">
        <w:t>a PI Controller</w:t>
      </w:r>
      <w:r w:rsidR="00EF61E3">
        <w:t>.</w:t>
      </w:r>
    </w:p>
    <w:p w14:paraId="57061EFB" w14:textId="4F887D3B" w:rsidR="00B2229C" w:rsidRDefault="002314C0" w:rsidP="009D21ED">
      <w:pPr>
        <w:bidi w:val="0"/>
      </w:pPr>
      <w:r>
        <w:t xml:space="preserve">By using </w:t>
      </w:r>
      <w:r w:rsidR="007B146C">
        <w:t>the encoders</w:t>
      </w:r>
      <w:r w:rsidR="002650E6">
        <w:t xml:space="preserve"> (</w:t>
      </w:r>
      <w:r w:rsidR="002650E6" w:rsidRPr="002650E6">
        <w:t>TIM</w:t>
      </w:r>
      <w:r w:rsidR="009E4E67" w:rsidRPr="002650E6">
        <w:t>3</w:t>
      </w:r>
      <w:r w:rsidR="009E4E67">
        <w:t>, TIM</w:t>
      </w:r>
      <w:r w:rsidR="002650E6" w:rsidRPr="002650E6">
        <w:t>4</w:t>
      </w:r>
      <w:r w:rsidR="002650E6">
        <w:t>)</w:t>
      </w:r>
      <w:r w:rsidR="00793F65">
        <w:t xml:space="preserve">, implemented in the way </w:t>
      </w:r>
      <w:r w:rsidR="00A1158F">
        <w:t>that has been explained in section</w:t>
      </w:r>
      <w:r w:rsidR="00926438">
        <w:t xml:space="preserve"> 3.2.2, </w:t>
      </w:r>
      <w:r w:rsidR="00D20BA9">
        <w:t xml:space="preserve">the number of </w:t>
      </w:r>
      <w:r w:rsidR="002003BE">
        <w:t xml:space="preserve">pulses for each wheel is available. </w:t>
      </w:r>
      <w:r w:rsidR="00456D0F">
        <w:t>Considering</w:t>
      </w:r>
      <w:r w:rsidR="00EA2712">
        <w:t xml:space="preserve"> that</w:t>
      </w:r>
      <w:r w:rsidR="00456D0F">
        <w:t xml:space="preserve"> the counter period </w:t>
      </w:r>
      <w:r w:rsidR="00B2229C">
        <w:t>is the number of pulses per round from each wheel-side</w:t>
      </w:r>
      <w:r w:rsidR="00644532">
        <w:t xml:space="preserve"> (in our case since we are using the 4x mode</w:t>
      </w:r>
      <w:r w:rsidR="003623A4">
        <w:t xml:space="preserve">, </w:t>
      </w:r>
      <w:r w:rsidR="006845C2">
        <w:t xml:space="preserve">it </w:t>
      </w:r>
      <w:r w:rsidR="003623A4">
        <w:t>is 3840</w:t>
      </w:r>
      <w:r w:rsidR="00644532">
        <w:t>)</w:t>
      </w:r>
      <w:r w:rsidR="00EA2712">
        <w:t xml:space="preserve">, we can evaluate the speed of the </w:t>
      </w:r>
      <w:r w:rsidR="003271AC">
        <w:t>motors in round per minutes as follow:</w:t>
      </w:r>
    </w:p>
    <w:p w14:paraId="35BA9119" w14:textId="11F137F2" w:rsidR="003271AC" w:rsidRDefault="001D6986" w:rsidP="003271AC">
      <w:pPr>
        <w:bidi w:val="0"/>
      </w:pPr>
      <m:oMathPara>
        <m:oMath>
          <m:r>
            <w:rPr>
              <w:rFonts w:ascii="Cambria Math" w:hAnsi="Cambria Math"/>
            </w:rPr>
            <m:t>speed</m:t>
          </m:r>
          <m:d>
            <m:dPr>
              <m:begChr m:val="["/>
              <m:endChr m:val="]"/>
              <m:ctrlPr>
                <w:rPr>
                  <w:rFonts w:ascii="Cambria Math" w:hAnsi="Cambria Math"/>
                  <w:i/>
                </w:rPr>
              </m:ctrlPr>
            </m:dPr>
            <m:e>
              <m:r>
                <w:rPr>
                  <w:rFonts w:ascii="Cambria Math" w:hAnsi="Cambria Math"/>
                </w:rPr>
                <m:t>rpm</m:t>
              </m:r>
            </m:e>
          </m:d>
          <m:r>
            <w:rPr>
              <w:rFonts w:ascii="Cambria Math" w:hAnsi="Cambria Math"/>
            </w:rPr>
            <m:t>=</m:t>
          </m:r>
          <m:f>
            <m:fPr>
              <m:ctrlPr>
                <w:rPr>
                  <w:rFonts w:ascii="Cambria Math" w:hAnsi="Cambria Math"/>
                  <w:i/>
                </w:rPr>
              </m:ctrlPr>
            </m:fPr>
            <m:num>
              <m:r>
                <w:rPr>
                  <w:rFonts w:ascii="Cambria Math" w:hAnsi="Cambria Math"/>
                </w:rPr>
                <m:t>number of pulses</m:t>
              </m:r>
            </m:num>
            <m:den>
              <m:r>
                <w:rPr>
                  <w:rFonts w:ascii="Cambria Math" w:hAnsi="Cambria Math"/>
                </w:rPr>
                <m:t>3840</m:t>
              </m:r>
            </m:den>
          </m:f>
          <m:r>
            <w:rPr>
              <w:rFonts w:ascii="Cambria Math" w:hAnsi="Cambria Math"/>
            </w:rPr>
            <m:t>×</m:t>
          </m:r>
          <m:f>
            <m:fPr>
              <m:ctrlPr>
                <w:rPr>
                  <w:rFonts w:ascii="Cambria Math" w:hAnsi="Cambria Math"/>
                  <w:i/>
                </w:rPr>
              </m:ctrlPr>
            </m:fPr>
            <m:num>
              <m:r>
                <w:rPr>
                  <w:rFonts w:ascii="Cambria Math" w:hAnsi="Cambria Math"/>
                </w:rPr>
                <m:t>60</m:t>
              </m:r>
            </m:num>
            <m:den>
              <m:sSub>
                <m:sSubPr>
                  <m:ctrlPr>
                    <w:rPr>
                      <w:rFonts w:ascii="Cambria Math" w:hAnsi="Cambria Math"/>
                      <w:i/>
                    </w:rPr>
                  </m:ctrlPr>
                </m:sSubPr>
                <m:e>
                  <m:r>
                    <w:rPr>
                      <w:rFonts w:ascii="Cambria Math" w:hAnsi="Cambria Math"/>
                    </w:rPr>
                    <m:t>T</m:t>
                  </m:r>
                </m:e>
                <m:sub>
                  <m:r>
                    <w:rPr>
                      <w:rFonts w:ascii="Cambria Math" w:hAnsi="Cambria Math"/>
                    </w:rPr>
                    <m:t>s</m:t>
                  </m:r>
                </m:sub>
              </m:sSub>
            </m:den>
          </m:f>
          <m:r>
            <w:rPr>
              <w:rFonts w:ascii="Cambria Math" w:hAnsi="Cambria Math"/>
            </w:rPr>
            <m:t xml:space="preserve">  </m:t>
          </m:r>
        </m:oMath>
      </m:oMathPara>
    </w:p>
    <w:p w14:paraId="4DECA1BD" w14:textId="4973F557" w:rsidR="003626CF" w:rsidRDefault="00E52238" w:rsidP="00605656">
      <w:pPr>
        <w:bidi w:val="0"/>
      </w:pPr>
      <w:r>
        <w:t xml:space="preserve">Which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 xml:space="preserve"> </w:t>
      </w:r>
      <w:r w:rsidR="001A3522">
        <w:t xml:space="preserve">[s] </w:t>
      </w:r>
      <w:r>
        <w:t>is the sampling time.</w:t>
      </w:r>
      <w:r w:rsidR="006F64E8">
        <w:t xml:space="preserve"> We also define the </w:t>
      </w:r>
      <w:r w:rsidR="008A0BA3">
        <w:t xml:space="preserve">reference for the speed of each </w:t>
      </w:r>
      <w:r w:rsidR="001A3522">
        <w:t>motor</w:t>
      </w:r>
      <w:r w:rsidR="008A0BA3">
        <w:t xml:space="preserve"> in rpm</w:t>
      </w:r>
      <w:r w:rsidR="002650E6">
        <w:t>, which are hardcoded</w:t>
      </w:r>
      <w:r w:rsidR="006B3695">
        <w:t xml:space="preserve">. </w:t>
      </w:r>
      <w:r w:rsidR="009E4E67">
        <w:t>Therefore,</w:t>
      </w:r>
      <w:r w:rsidR="006B3695">
        <w:t xml:space="preserve"> </w:t>
      </w:r>
      <w:r w:rsidR="00E973FF">
        <w:t xml:space="preserve">we can calculate the tracking error </w:t>
      </w:r>
      <w:r w:rsidR="0077374A">
        <w:t>which will be considered as the in</w:t>
      </w:r>
      <w:r w:rsidR="008237AE">
        <w:t xml:space="preserve">put </w:t>
      </w:r>
      <w:r w:rsidR="008237AE">
        <w:rPr>
          <w:rFonts w:eastAsia="Times New Roman" w:cstheme="minorHAnsi"/>
          <w:color w:val="000000"/>
          <w:kern w:val="0"/>
          <w:lang w:eastAsia="de-DE"/>
          <w14:ligatures w14:val="none"/>
        </w:rPr>
        <w:t xml:space="preserve">of the function </w:t>
      </w:r>
      <w:proofErr w:type="spellStart"/>
      <w:r w:rsidR="008237AE">
        <w:t>PI_controller</w:t>
      </w:r>
      <w:proofErr w:type="spellEnd"/>
      <w:r w:rsidR="008237AE">
        <w:t xml:space="preserve">. </w:t>
      </w:r>
      <w:r w:rsidR="009B7FC5">
        <w:t xml:space="preserve">The output of the </w:t>
      </w:r>
      <w:r w:rsidR="002300D7">
        <w:t>function</w:t>
      </w:r>
      <w:r w:rsidR="004710B2">
        <w:t xml:space="preserve"> is the control signal (in rpm) used </w:t>
      </w:r>
      <w:r w:rsidR="00605656">
        <w:t>t</w:t>
      </w:r>
      <w:r w:rsidR="004710B2">
        <w:t>o control the DC motors</w:t>
      </w:r>
      <w:r w:rsidR="00605656">
        <w:t>.</w:t>
      </w:r>
    </w:p>
    <w:p w14:paraId="40F3A356" w14:textId="33EDE58E" w:rsidR="00953A8C" w:rsidRDefault="00953A8C" w:rsidP="00953A8C">
      <w:pPr>
        <w:bidi w:val="0"/>
        <w:jc w:val="center"/>
      </w:pPr>
      <w:r>
        <w:rPr>
          <w:noProof/>
        </w:rPr>
        <w:drawing>
          <wp:inline distT="0" distB="0" distL="0" distR="0" wp14:anchorId="488C55A6" wp14:editId="73D65059">
            <wp:extent cx="5714365" cy="1600200"/>
            <wp:effectExtent l="0" t="0" r="635" b="0"/>
            <wp:docPr id="942877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77144" name=""/>
                    <pic:cNvPicPr/>
                  </pic:nvPicPr>
                  <pic:blipFill rotWithShape="1">
                    <a:blip r:embed="rId17"/>
                    <a:srcRect l="24976" t="28007" r="26257" b="47715"/>
                    <a:stretch/>
                  </pic:blipFill>
                  <pic:spPr bwMode="auto">
                    <a:xfrm>
                      <a:off x="0" y="0"/>
                      <a:ext cx="5723053" cy="1602633"/>
                    </a:xfrm>
                    <a:prstGeom prst="rect">
                      <a:avLst/>
                    </a:prstGeom>
                    <a:ln>
                      <a:noFill/>
                    </a:ln>
                    <a:extLst>
                      <a:ext uri="{53640926-AAD7-44D8-BBD7-CCE9431645EC}">
                        <a14:shadowObscured xmlns:a14="http://schemas.microsoft.com/office/drawing/2010/main"/>
                      </a:ext>
                    </a:extLst>
                  </pic:spPr>
                </pic:pic>
              </a:graphicData>
            </a:graphic>
          </wp:inline>
        </w:drawing>
      </w:r>
    </w:p>
    <w:p w14:paraId="53D8A427" w14:textId="44B85F5E" w:rsidR="00E0160B" w:rsidRPr="00877DD9" w:rsidRDefault="00877DD9" w:rsidP="00E0160B">
      <w:pPr>
        <w:bidi w:val="0"/>
        <w:jc w:val="center"/>
        <w:rPr>
          <w:sz w:val="20"/>
          <w:szCs w:val="20"/>
        </w:rPr>
      </w:pPr>
      <w:r>
        <w:rPr>
          <w:sz w:val="20"/>
          <w:szCs w:val="20"/>
        </w:rPr>
        <w:t xml:space="preserve">Listing 2- calculating the </w:t>
      </w:r>
      <w:r w:rsidR="006B5663">
        <w:rPr>
          <w:sz w:val="20"/>
          <w:szCs w:val="20"/>
        </w:rPr>
        <w:t>control signal for DC motors in rpm</w:t>
      </w:r>
    </w:p>
    <w:p w14:paraId="691B7637" w14:textId="520111FC" w:rsidR="00A4648A" w:rsidRDefault="00605656" w:rsidP="00816878">
      <w:pPr>
        <w:bidi w:val="0"/>
      </w:pPr>
      <w:r>
        <w:t xml:space="preserve">We establish the closed loop according to the following logic: </w:t>
      </w:r>
      <w:r w:rsidR="00CC232B">
        <w:rPr>
          <w:rFonts w:eastAsia="Times New Roman" w:cstheme="minorHAnsi"/>
          <w:color w:val="000000"/>
          <w:kern w:val="0"/>
          <w:lang w:eastAsia="de-DE"/>
          <w14:ligatures w14:val="none"/>
        </w:rPr>
        <w:t xml:space="preserve">The input of the function </w:t>
      </w:r>
      <w:proofErr w:type="spellStart"/>
      <w:r w:rsidR="00993B5B">
        <w:t>PI_controller</w:t>
      </w:r>
      <w:proofErr w:type="spellEnd"/>
      <w:r w:rsidR="00CC722E">
        <w:t xml:space="preserve"> is the</w:t>
      </w:r>
      <w:r w:rsidR="006B7748">
        <w:t xml:space="preserve"> tracking</w:t>
      </w:r>
      <w:r w:rsidR="00CC722E">
        <w:t xml:space="preserve"> error</w:t>
      </w:r>
      <w:r>
        <w:t>.</w:t>
      </w:r>
      <w:r w:rsidR="00816878">
        <w:t xml:space="preserve"> The error signal is multiplied in parallel by two parameters, the first is proportional gain </w:t>
      </w:r>
      <w:proofErr w:type="spellStart"/>
      <w:r w:rsidR="00816878">
        <w:t>Kp</w:t>
      </w:r>
      <w:proofErr w:type="spellEnd"/>
      <w:r w:rsidR="00816878">
        <w:t xml:space="preserve"> producing the proportional term, and the second is the product of integral gain Ki and the sampling period TS, producing the integral term.</w:t>
      </w:r>
      <w:r w:rsidR="000B3880">
        <w:t xml:space="preserve"> </w:t>
      </w:r>
    </w:p>
    <w:p w14:paraId="59783D6C" w14:textId="7AF41F77" w:rsidR="000B3880" w:rsidRDefault="006E1B9D" w:rsidP="00B17F3A">
      <w:pPr>
        <w:bidi w:val="0"/>
      </w:pPr>
      <w:r>
        <w:t>To avoid overshooting in the response</w:t>
      </w:r>
      <w:r w:rsidR="00893221">
        <w:t>,</w:t>
      </w:r>
      <w:r>
        <w:t xml:space="preserve"> caused by </w:t>
      </w:r>
      <w:r w:rsidR="00893221">
        <w:t xml:space="preserve">accumulation of </w:t>
      </w:r>
      <w:r w:rsidR="00214CE1">
        <w:t>t</w:t>
      </w:r>
      <w:r w:rsidR="00893221">
        <w:t xml:space="preserve">he </w:t>
      </w:r>
      <w:r w:rsidR="00214CE1">
        <w:t xml:space="preserve">integrator </w:t>
      </w:r>
      <w:r w:rsidR="00893221">
        <w:t>erro</w:t>
      </w:r>
      <w:r w:rsidR="00214CE1">
        <w:t xml:space="preserve">r, we set up an Anti-windup </w:t>
      </w:r>
      <w:r w:rsidR="00B17F3A">
        <w:t xml:space="preserve">scheme which is a saturation over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B17F3A">
        <w:t xml:space="preserve">. </w:t>
      </w:r>
      <w:r w:rsidR="00784E61">
        <w:t xml:space="preserve">The </w:t>
      </w:r>
      <w:r w:rsidR="00442D44">
        <w:t xml:space="preserve">threshold of the error which is 10 has been </w:t>
      </w:r>
      <w:r w:rsidR="002C0DE0">
        <w:t>selected by trial and error.</w:t>
      </w:r>
      <w:r w:rsidR="007114DA">
        <w:t xml:space="preserve"> </w:t>
      </w:r>
      <w:r w:rsidR="00C55FFD">
        <w:t xml:space="preserve">The optimal values of the </w:t>
      </w:r>
      <w:proofErr w:type="spellStart"/>
      <w:r w:rsidR="00C55FFD">
        <w:t>Kp</w:t>
      </w:r>
      <w:proofErr w:type="spellEnd"/>
      <w:r w:rsidR="00C55FFD">
        <w:t xml:space="preserve"> and Ki </w:t>
      </w:r>
      <w:r w:rsidR="0042297A">
        <w:t>are found by trial and error.</w:t>
      </w:r>
    </w:p>
    <w:p w14:paraId="1E70CBE6" w14:textId="77777777" w:rsidR="007E2DD6" w:rsidRDefault="007E2DD6" w:rsidP="007E2DD6">
      <w:pPr>
        <w:bidi w:val="0"/>
        <w:jc w:val="center"/>
      </w:pPr>
      <w:r>
        <w:rPr>
          <w:noProof/>
        </w:rPr>
        <w:drawing>
          <wp:inline distT="0" distB="0" distL="0" distR="0" wp14:anchorId="1FBB8727" wp14:editId="783CB895">
            <wp:extent cx="3797105" cy="1920240"/>
            <wp:effectExtent l="0" t="0" r="0" b="3810"/>
            <wp:docPr id="1102850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50622" name=""/>
                    <pic:cNvPicPr/>
                  </pic:nvPicPr>
                  <pic:blipFill rotWithShape="1">
                    <a:blip r:embed="rId18"/>
                    <a:srcRect l="25526" t="19249" r="47751" b="56726"/>
                    <a:stretch/>
                  </pic:blipFill>
                  <pic:spPr bwMode="auto">
                    <a:xfrm>
                      <a:off x="0" y="0"/>
                      <a:ext cx="3807926" cy="1925713"/>
                    </a:xfrm>
                    <a:prstGeom prst="rect">
                      <a:avLst/>
                    </a:prstGeom>
                    <a:ln>
                      <a:noFill/>
                    </a:ln>
                    <a:extLst>
                      <a:ext uri="{53640926-AAD7-44D8-BBD7-CCE9431645EC}">
                        <a14:shadowObscured xmlns:a14="http://schemas.microsoft.com/office/drawing/2010/main"/>
                      </a:ext>
                    </a:extLst>
                  </pic:spPr>
                </pic:pic>
              </a:graphicData>
            </a:graphic>
          </wp:inline>
        </w:drawing>
      </w:r>
    </w:p>
    <w:p w14:paraId="289605FF" w14:textId="4118E08C" w:rsidR="007E2DD6" w:rsidRPr="007E2DD6" w:rsidRDefault="007E2DD6" w:rsidP="007E2DD6">
      <w:pPr>
        <w:bidi w:val="0"/>
        <w:jc w:val="center"/>
        <w:rPr>
          <w:sz w:val="20"/>
          <w:szCs w:val="20"/>
        </w:rPr>
      </w:pPr>
      <w:r>
        <w:rPr>
          <w:sz w:val="20"/>
          <w:szCs w:val="20"/>
        </w:rPr>
        <w:t>Listing 3 – PI Controller</w:t>
      </w:r>
    </w:p>
    <w:p w14:paraId="2B33E837" w14:textId="2210DB4F" w:rsidR="002C0DE0" w:rsidRPr="00B17F3A" w:rsidRDefault="00902532" w:rsidP="006D3D34">
      <w:pPr>
        <w:bidi w:val="0"/>
        <w:rPr>
          <w:rFonts w:eastAsiaTheme="minorEastAsia"/>
        </w:rPr>
      </w:pPr>
      <w:r>
        <w:lastRenderedPageBreak/>
        <w:t>After summing up the proportional</w:t>
      </w:r>
      <w:r>
        <w:rPr>
          <w:rFonts w:eastAsiaTheme="minorEastAsia"/>
        </w:rPr>
        <w:t xml:space="preserve"> and integ</w:t>
      </w:r>
      <w:r w:rsidR="003002AA">
        <w:rPr>
          <w:rFonts w:eastAsiaTheme="minorEastAsia"/>
        </w:rPr>
        <w:t xml:space="preserve">ral term and </w:t>
      </w:r>
      <w:r w:rsidR="007669B0">
        <w:rPr>
          <w:rFonts w:eastAsiaTheme="minorEastAsia"/>
        </w:rPr>
        <w:t>pr</w:t>
      </w:r>
      <w:r w:rsidR="00540058">
        <w:rPr>
          <w:rFonts w:eastAsiaTheme="minorEastAsia"/>
        </w:rPr>
        <w:t>oducing the output of the function (</w:t>
      </w:r>
      <w:r w:rsidR="00540058">
        <w:t>control signal in rpm</w:t>
      </w:r>
      <w:r w:rsidR="00540058">
        <w:rPr>
          <w:rFonts w:eastAsiaTheme="minorEastAsia"/>
        </w:rPr>
        <w:t xml:space="preserve">), it </w:t>
      </w:r>
      <w:r w:rsidR="00451081">
        <w:rPr>
          <w:rFonts w:eastAsiaTheme="minorEastAsia"/>
        </w:rPr>
        <w:t>will be</w:t>
      </w:r>
      <w:r w:rsidR="00540058">
        <w:rPr>
          <w:rFonts w:eastAsiaTheme="minorEastAsia"/>
        </w:rPr>
        <w:t xml:space="preserve"> fed </w:t>
      </w:r>
      <w:r w:rsidR="00451081" w:rsidRPr="00451081">
        <w:rPr>
          <w:rFonts w:eastAsiaTheme="minorEastAsia"/>
        </w:rPr>
        <w:t>to the DC motors through TIM8 as PWM signals.</w:t>
      </w:r>
      <w:r w:rsidR="00F3307D">
        <w:rPr>
          <w:rFonts w:eastAsiaTheme="minorEastAsia"/>
        </w:rPr>
        <w:t xml:space="preserve"> </w:t>
      </w:r>
      <w:r w:rsidR="00360712">
        <w:rPr>
          <w:rFonts w:eastAsiaTheme="minorEastAsia"/>
        </w:rPr>
        <w:t xml:space="preserve">Notice that </w:t>
      </w:r>
      <w:r w:rsidR="00BE3EA7">
        <w:rPr>
          <w:rFonts w:eastAsiaTheme="minorEastAsia"/>
        </w:rPr>
        <w:t>TIM6</w:t>
      </w:r>
      <w:r w:rsidR="0082537F">
        <w:rPr>
          <w:rFonts w:eastAsiaTheme="minorEastAsia"/>
        </w:rPr>
        <w:t xml:space="preserve"> is acting as a clock in the system.</w:t>
      </w:r>
      <w:r w:rsidR="006D3D34">
        <w:rPr>
          <w:rFonts w:eastAsiaTheme="minorEastAsia"/>
        </w:rPr>
        <w:t xml:space="preserve"> </w:t>
      </w:r>
      <w:r w:rsidR="006D3D34">
        <w:t xml:space="preserve">All the steps needed to accomplish the goal, should be executed from inside the </w:t>
      </w:r>
      <w:proofErr w:type="spellStart"/>
      <w:r w:rsidR="006D3D34">
        <w:t>HAL_TIM_PeriodElapsedCallback</w:t>
      </w:r>
      <w:proofErr w:type="spellEnd"/>
      <w:r w:rsidR="006D3D34">
        <w:t xml:space="preserve"> function, which is a callback function called when a timer’s period is elapsed.</w:t>
      </w:r>
    </w:p>
    <w:p w14:paraId="183F91EB" w14:textId="01283B2A" w:rsidR="007E483C" w:rsidRPr="003C06FC" w:rsidRDefault="002E4DB3" w:rsidP="007E483C">
      <w:pPr>
        <w:bidi w:val="0"/>
      </w:pPr>
      <w:r>
        <w:t xml:space="preserve">Since we are assuming a linear relationship between the duty cycle and the voltage applied to the motor, which we </w:t>
      </w:r>
      <w:r w:rsidR="00DD0574">
        <w:t>supposed to</w:t>
      </w:r>
      <w:r>
        <w:t xml:space="preserve"> be in the range of [0, </w:t>
      </w:r>
      <m:oMath>
        <m:sSub>
          <m:sSubPr>
            <m:ctrlPr>
              <w:rPr>
                <w:rFonts w:ascii="Cambria Math" w:hAnsi="Cambria Math"/>
                <w:i/>
              </w:rPr>
            </m:ctrlPr>
          </m:sSubPr>
          <m:e>
            <m:r>
              <w:rPr>
                <w:rFonts w:ascii="Cambria Math" w:hAnsi="Cambria Math"/>
              </w:rPr>
              <m:t>V</m:t>
            </m:r>
          </m:e>
          <m:sub>
            <m:r>
              <w:rPr>
                <w:rFonts w:ascii="Cambria Math" w:hAnsi="Cambria Math"/>
              </w:rPr>
              <m:t>PowerSupply</m:t>
            </m:r>
          </m:sub>
        </m:sSub>
      </m:oMath>
      <w:r>
        <w:t xml:space="preserve">]. </w:t>
      </w:r>
      <m:oMath>
        <m:sSub>
          <m:sSubPr>
            <m:ctrlPr>
              <w:rPr>
                <w:rFonts w:ascii="Cambria Math" w:hAnsi="Cambria Math"/>
                <w:i/>
              </w:rPr>
            </m:ctrlPr>
          </m:sSubPr>
          <m:e>
            <m:r>
              <w:rPr>
                <w:rFonts w:ascii="Cambria Math" w:hAnsi="Cambria Math"/>
              </w:rPr>
              <m:t>V</m:t>
            </m:r>
          </m:e>
          <m:sub>
            <m:r>
              <w:rPr>
                <w:rFonts w:ascii="Cambria Math" w:hAnsi="Cambria Math"/>
              </w:rPr>
              <m:t>PowerSupply</m:t>
            </m:r>
          </m:sub>
        </m:sSub>
      </m:oMath>
      <w:r>
        <w:t xml:space="preserve">, depending on the power supply source, </w:t>
      </w:r>
      <w:r w:rsidR="00CC09B9">
        <w:t>is</w:t>
      </w:r>
      <w:r>
        <w:t xml:space="preserve"> equal to </w:t>
      </w:r>
      <m:oMath>
        <m:sSub>
          <m:sSubPr>
            <m:ctrlPr>
              <w:rPr>
                <w:rFonts w:ascii="Cambria Math" w:hAnsi="Cambria Math"/>
                <w:i/>
              </w:rPr>
            </m:ctrlPr>
          </m:sSubPr>
          <m:e>
            <m:r>
              <w:rPr>
                <w:rFonts w:ascii="Cambria Math" w:hAnsi="Cambria Math"/>
              </w:rPr>
              <m:t>V</m:t>
            </m:r>
          </m:e>
          <m:sub>
            <m:r>
              <w:rPr>
                <w:rFonts w:ascii="Cambria Math" w:hAnsi="Cambria Math"/>
              </w:rPr>
              <m:t>BAT</m:t>
            </m:r>
          </m:sub>
        </m:sSub>
      </m:oMath>
      <w:r>
        <w:t>≈ 8[V</w:t>
      </w:r>
      <w:r w:rsidR="00CC09B9">
        <w:t>].</w:t>
      </w:r>
    </w:p>
    <w:p w14:paraId="7A9FE5BA" w14:textId="6DE5A8B9" w:rsidR="001D3279" w:rsidRDefault="003C06FC" w:rsidP="003C06FC">
      <w:pPr>
        <w:autoSpaceDE w:val="0"/>
        <w:autoSpaceDN w:val="0"/>
        <w:bidi w:val="0"/>
        <w:adjustRightInd w:val="0"/>
        <w:spacing w:after="0" w:line="240" w:lineRule="auto"/>
        <w:rPr>
          <w:rFonts w:ascii="Courier New" w:hAnsi="Courier New" w:cs="Courier New"/>
          <w:kern w:val="0"/>
          <w:sz w:val="20"/>
          <w:szCs w:val="20"/>
        </w:rPr>
      </w:pPr>
      <w:r>
        <w:rPr>
          <w:rFonts w:ascii="Courier New" w:hAnsi="Courier New" w:cs="Courier New"/>
          <w:b/>
          <w:bCs/>
          <w:color w:val="7F0055"/>
          <w:kern w:val="0"/>
          <w:sz w:val="20"/>
          <w:szCs w:val="20"/>
        </w:rPr>
        <w:t xml:space="preserve">            </w:t>
      </w:r>
      <w:r w:rsidR="001D3279">
        <w:rPr>
          <w:rFonts w:ascii="Courier New" w:hAnsi="Courier New" w:cs="Courier New"/>
          <w:b/>
          <w:bCs/>
          <w:color w:val="7F0055"/>
          <w:kern w:val="0"/>
          <w:sz w:val="20"/>
          <w:szCs w:val="20"/>
        </w:rPr>
        <w:t>#define</w:t>
      </w:r>
      <w:r w:rsidR="001D3279">
        <w:rPr>
          <w:rFonts w:ascii="Courier New" w:hAnsi="Courier New" w:cs="Courier New"/>
          <w:color w:val="000000"/>
          <w:kern w:val="0"/>
          <w:sz w:val="20"/>
          <w:szCs w:val="20"/>
        </w:rPr>
        <w:t xml:space="preserve"> VBATT</w:t>
      </w:r>
      <w:r w:rsidR="001D3279">
        <w:rPr>
          <w:rFonts w:ascii="Courier New" w:hAnsi="Courier New" w:cs="Courier New"/>
          <w:color w:val="000000"/>
          <w:kern w:val="0"/>
          <w:sz w:val="20"/>
          <w:szCs w:val="20"/>
        </w:rPr>
        <w:tab/>
        <w:t>8.0</w:t>
      </w:r>
    </w:p>
    <w:p w14:paraId="633CFA98" w14:textId="77777777" w:rsidR="001D3279" w:rsidRDefault="001D3279" w:rsidP="003C06FC">
      <w:pPr>
        <w:autoSpaceDE w:val="0"/>
        <w:autoSpaceDN w:val="0"/>
        <w:bidi w:val="0"/>
        <w:adjustRightInd w:val="0"/>
        <w:spacing w:after="0" w:line="240" w:lineRule="auto"/>
        <w:jc w:val="center"/>
        <w:rPr>
          <w:rFonts w:ascii="Courier New" w:hAnsi="Courier New" w:cs="Courier New"/>
          <w:kern w:val="0"/>
          <w:sz w:val="20"/>
          <w:szCs w:val="20"/>
        </w:rPr>
      </w:pPr>
      <w:r>
        <w:rPr>
          <w:rFonts w:ascii="Courier New" w:hAnsi="Courier New" w:cs="Courier New"/>
          <w:b/>
          <w:bCs/>
          <w:color w:val="7F0055"/>
          <w:kern w:val="0"/>
          <w:sz w:val="20"/>
          <w:szCs w:val="20"/>
        </w:rPr>
        <w:t>#define</w:t>
      </w:r>
      <w:r>
        <w:rPr>
          <w:rFonts w:ascii="Courier New" w:hAnsi="Courier New" w:cs="Courier New"/>
          <w:color w:val="000000"/>
          <w:kern w:val="0"/>
          <w:sz w:val="20"/>
          <w:szCs w:val="20"/>
        </w:rPr>
        <w:t xml:space="preserve"> V2DUTY</w:t>
      </w:r>
      <w:r>
        <w:rPr>
          <w:rFonts w:ascii="Courier New" w:hAnsi="Courier New" w:cs="Courier New"/>
          <w:color w:val="000000"/>
          <w:kern w:val="0"/>
          <w:sz w:val="20"/>
          <w:szCs w:val="20"/>
        </w:rPr>
        <w:tab/>
        <w:t>((</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)(TIM8_ARR_VALUE+1)/VBATT)</w:t>
      </w:r>
    </w:p>
    <w:p w14:paraId="2DF692B9" w14:textId="5C8954BE" w:rsidR="003C06FC" w:rsidRPr="003C06FC" w:rsidRDefault="001D3279" w:rsidP="003C06FC">
      <w:pPr>
        <w:bidi w:val="0"/>
        <w:jc w:val="center"/>
      </w:pPr>
      <w:r>
        <w:rPr>
          <w:rFonts w:ascii="Courier New" w:hAnsi="Courier New" w:cs="Courier New"/>
          <w:b/>
          <w:bCs/>
          <w:color w:val="7F0055"/>
          <w:kern w:val="0"/>
          <w:sz w:val="20"/>
          <w:szCs w:val="20"/>
        </w:rPr>
        <w:t>#define</w:t>
      </w:r>
      <w:r>
        <w:rPr>
          <w:rFonts w:ascii="Courier New" w:hAnsi="Courier New" w:cs="Courier New"/>
          <w:color w:val="000000"/>
          <w:kern w:val="0"/>
          <w:sz w:val="20"/>
          <w:szCs w:val="20"/>
        </w:rPr>
        <w:t xml:space="preserve"> DUTY2V</w:t>
      </w:r>
      <w:r>
        <w:rPr>
          <w:rFonts w:ascii="Courier New" w:hAnsi="Courier New" w:cs="Courier New"/>
          <w:color w:val="000000"/>
          <w:kern w:val="0"/>
          <w:sz w:val="20"/>
          <w:szCs w:val="20"/>
        </w:rPr>
        <w:tab/>
        <w:t>((</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)VBATT/(TIM8_ARR_VALUE+1))</w:t>
      </w:r>
    </w:p>
    <w:p w14:paraId="251CA9C7" w14:textId="77777777" w:rsidR="007E483C" w:rsidRDefault="007E483C" w:rsidP="007E483C">
      <w:pPr>
        <w:autoSpaceDE w:val="0"/>
        <w:autoSpaceDN w:val="0"/>
        <w:bidi w:val="0"/>
        <w:adjustRightInd w:val="0"/>
        <w:spacing w:after="0" w:line="240" w:lineRule="auto"/>
        <w:rPr>
          <w:rFonts w:ascii="Courier New" w:hAnsi="Courier New" w:cs="Courier New"/>
          <w:kern w:val="0"/>
          <w:sz w:val="20"/>
          <w:szCs w:val="20"/>
        </w:rPr>
      </w:pPr>
      <w:r>
        <w:rPr>
          <w:rFonts w:ascii="Courier New" w:hAnsi="Courier New" w:cs="Courier New"/>
          <w:color w:val="3F7F5F"/>
          <w:kern w:val="0"/>
          <w:sz w:val="20"/>
          <w:szCs w:val="20"/>
        </w:rPr>
        <w:t xml:space="preserve">            </w:t>
      </w:r>
      <w:r w:rsidR="003C06FC">
        <w:rPr>
          <w:rFonts w:ascii="Courier New" w:hAnsi="Courier New" w:cs="Courier New"/>
          <w:color w:val="3F7F5F"/>
          <w:kern w:val="0"/>
          <w:sz w:val="20"/>
          <w:szCs w:val="20"/>
        </w:rPr>
        <w:t>// calculate duty cycle for motor</w:t>
      </w:r>
    </w:p>
    <w:p w14:paraId="42E39979" w14:textId="77777777" w:rsidR="007E483C" w:rsidRDefault="007E483C" w:rsidP="007E483C">
      <w:pPr>
        <w:autoSpaceDE w:val="0"/>
        <w:autoSpaceDN w:val="0"/>
        <w:bidi w:val="0"/>
        <w:adjustRightInd w:val="0"/>
        <w:spacing w:after="0" w:line="240" w:lineRule="auto"/>
        <w:rPr>
          <w:rFonts w:ascii="Courier New" w:hAnsi="Courier New" w:cs="Courier New"/>
          <w:color w:val="000000"/>
          <w:kern w:val="0"/>
          <w:sz w:val="20"/>
          <w:szCs w:val="20"/>
        </w:rPr>
      </w:pPr>
      <w:r>
        <w:rPr>
          <w:rFonts w:ascii="Courier New" w:hAnsi="Courier New" w:cs="Courier New"/>
          <w:kern w:val="0"/>
          <w:sz w:val="20"/>
          <w:szCs w:val="20"/>
        </w:rPr>
        <w:t xml:space="preserve">            </w:t>
      </w:r>
      <w:r w:rsidR="003C06FC">
        <w:rPr>
          <w:rFonts w:ascii="Courier New" w:hAnsi="Courier New" w:cs="Courier New"/>
          <w:color w:val="005032"/>
          <w:kern w:val="0"/>
          <w:sz w:val="20"/>
          <w:szCs w:val="20"/>
        </w:rPr>
        <w:t>int32_t</w:t>
      </w:r>
      <w:r w:rsidR="003C06FC">
        <w:rPr>
          <w:rFonts w:ascii="Courier New" w:hAnsi="Courier New" w:cs="Courier New"/>
          <w:color w:val="000000"/>
          <w:kern w:val="0"/>
          <w:sz w:val="20"/>
          <w:szCs w:val="20"/>
        </w:rPr>
        <w:t xml:space="preserve"> </w:t>
      </w:r>
      <w:proofErr w:type="spellStart"/>
      <w:r w:rsidR="003C06FC">
        <w:rPr>
          <w:rFonts w:ascii="Courier New" w:hAnsi="Courier New" w:cs="Courier New"/>
          <w:color w:val="000000"/>
          <w:kern w:val="0"/>
          <w:sz w:val="20"/>
          <w:szCs w:val="20"/>
        </w:rPr>
        <w:t>duty_R</w:t>
      </w:r>
      <w:proofErr w:type="spellEnd"/>
      <w:r w:rsidR="003C06FC">
        <w:rPr>
          <w:rFonts w:ascii="Courier New" w:hAnsi="Courier New" w:cs="Courier New"/>
          <w:color w:val="000000"/>
          <w:kern w:val="0"/>
          <w:sz w:val="20"/>
          <w:szCs w:val="20"/>
        </w:rPr>
        <w:t xml:space="preserve"> = V2DUTY*</w:t>
      </w:r>
      <w:proofErr w:type="spellStart"/>
      <w:r w:rsidR="003C06FC">
        <w:rPr>
          <w:rFonts w:ascii="Courier New" w:hAnsi="Courier New" w:cs="Courier New"/>
          <w:color w:val="000000"/>
          <w:kern w:val="0"/>
          <w:sz w:val="20"/>
          <w:szCs w:val="20"/>
        </w:rPr>
        <w:t>motor_V_R</w:t>
      </w:r>
      <w:proofErr w:type="spellEnd"/>
      <w:r w:rsidR="003C06FC">
        <w:rPr>
          <w:rFonts w:ascii="Courier New" w:hAnsi="Courier New" w:cs="Courier New"/>
          <w:color w:val="000000"/>
          <w:kern w:val="0"/>
          <w:sz w:val="20"/>
          <w:szCs w:val="20"/>
        </w:rPr>
        <w:t>;</w:t>
      </w:r>
    </w:p>
    <w:p w14:paraId="7974DAE4" w14:textId="40F49FA2" w:rsidR="001D3279" w:rsidRDefault="007E483C" w:rsidP="007E483C">
      <w:pPr>
        <w:autoSpaceDE w:val="0"/>
        <w:autoSpaceDN w:val="0"/>
        <w:bidi w:val="0"/>
        <w:adjustRightInd w:val="0"/>
        <w:spacing w:after="0" w:line="240" w:lineRule="auto"/>
        <w:rPr>
          <w:rFonts w:ascii="Courier New" w:hAnsi="Courier New" w:cs="Courier New"/>
          <w:kern w:val="0"/>
          <w:sz w:val="20"/>
          <w:szCs w:val="20"/>
        </w:rPr>
      </w:pPr>
      <w:r>
        <w:rPr>
          <w:rFonts w:ascii="Courier New" w:hAnsi="Courier New" w:cs="Courier New"/>
          <w:color w:val="005032"/>
          <w:kern w:val="0"/>
          <w:sz w:val="20"/>
          <w:szCs w:val="20"/>
        </w:rPr>
        <w:t xml:space="preserve">            </w:t>
      </w:r>
      <w:r w:rsidR="003C06FC">
        <w:rPr>
          <w:rFonts w:ascii="Courier New" w:hAnsi="Courier New" w:cs="Courier New"/>
          <w:color w:val="005032"/>
          <w:kern w:val="0"/>
          <w:sz w:val="20"/>
          <w:szCs w:val="20"/>
        </w:rPr>
        <w:t>int32_t</w:t>
      </w:r>
      <w:r w:rsidR="003C06FC">
        <w:rPr>
          <w:rFonts w:ascii="Courier New" w:hAnsi="Courier New" w:cs="Courier New"/>
          <w:color w:val="000000"/>
          <w:kern w:val="0"/>
          <w:sz w:val="20"/>
          <w:szCs w:val="20"/>
        </w:rPr>
        <w:t xml:space="preserve"> </w:t>
      </w:r>
      <w:proofErr w:type="spellStart"/>
      <w:r w:rsidR="003C06FC">
        <w:rPr>
          <w:rFonts w:ascii="Courier New" w:hAnsi="Courier New" w:cs="Courier New"/>
          <w:color w:val="000000"/>
          <w:kern w:val="0"/>
          <w:sz w:val="20"/>
          <w:szCs w:val="20"/>
        </w:rPr>
        <w:t>duty_L</w:t>
      </w:r>
      <w:proofErr w:type="spellEnd"/>
      <w:r w:rsidR="003C06FC">
        <w:rPr>
          <w:rFonts w:ascii="Courier New" w:hAnsi="Courier New" w:cs="Courier New"/>
          <w:color w:val="000000"/>
          <w:kern w:val="0"/>
          <w:sz w:val="20"/>
          <w:szCs w:val="20"/>
        </w:rPr>
        <w:t xml:space="preserve"> = V2DUTY*</w:t>
      </w:r>
      <w:proofErr w:type="spellStart"/>
      <w:r w:rsidR="003C06FC">
        <w:rPr>
          <w:rFonts w:ascii="Courier New" w:hAnsi="Courier New" w:cs="Courier New"/>
          <w:color w:val="000000"/>
          <w:kern w:val="0"/>
          <w:sz w:val="20"/>
          <w:szCs w:val="20"/>
        </w:rPr>
        <w:t>motor_V_L</w:t>
      </w:r>
      <w:proofErr w:type="spellEnd"/>
      <w:r w:rsidR="003C06FC">
        <w:rPr>
          <w:rFonts w:ascii="Courier New" w:hAnsi="Courier New" w:cs="Courier New"/>
          <w:color w:val="000000"/>
          <w:kern w:val="0"/>
          <w:sz w:val="20"/>
          <w:szCs w:val="20"/>
        </w:rPr>
        <w:t>;</w:t>
      </w:r>
    </w:p>
    <w:p w14:paraId="63A8A71C" w14:textId="77777777" w:rsidR="004C1392" w:rsidRDefault="004C1392" w:rsidP="004C1392">
      <w:pPr>
        <w:autoSpaceDE w:val="0"/>
        <w:autoSpaceDN w:val="0"/>
        <w:bidi w:val="0"/>
        <w:adjustRightInd w:val="0"/>
        <w:spacing w:after="0" w:line="240" w:lineRule="auto"/>
        <w:rPr>
          <w:rFonts w:ascii="Courier New" w:hAnsi="Courier New" w:cs="Courier New"/>
          <w:kern w:val="0"/>
          <w:sz w:val="20"/>
          <w:szCs w:val="20"/>
        </w:rPr>
      </w:pPr>
    </w:p>
    <w:p w14:paraId="38127659" w14:textId="4AF80EFA" w:rsidR="004C1392" w:rsidRDefault="004C1392" w:rsidP="004C1392">
      <w:pPr>
        <w:bidi w:val="0"/>
        <w:jc w:val="center"/>
        <w:rPr>
          <w:sz w:val="20"/>
          <w:szCs w:val="20"/>
        </w:rPr>
      </w:pPr>
      <w:r>
        <w:rPr>
          <w:sz w:val="20"/>
          <w:szCs w:val="20"/>
        </w:rPr>
        <w:t xml:space="preserve">Listing4- calculating duty cycle </w:t>
      </w:r>
    </w:p>
    <w:p w14:paraId="3663A807" w14:textId="13082968" w:rsidR="00E45F15" w:rsidRDefault="00E45F15" w:rsidP="00E45F15">
      <w:pPr>
        <w:autoSpaceDE w:val="0"/>
        <w:autoSpaceDN w:val="0"/>
        <w:bidi w:val="0"/>
        <w:adjustRightInd w:val="0"/>
        <w:spacing w:after="0" w:line="240" w:lineRule="auto"/>
        <w:rPr>
          <w:rFonts w:cstheme="minorHAnsi"/>
          <w:kern w:val="0"/>
        </w:rPr>
      </w:pPr>
      <w:r>
        <w:rPr>
          <w:rFonts w:cstheme="minorHAnsi"/>
          <w:kern w:val="0"/>
        </w:rPr>
        <w:t>According to the Counter Period of TIM6, generating the PWM signal, a saturation of 399 is set over each duty cycle to prevent over driving the motors.</w:t>
      </w:r>
    </w:p>
    <w:p w14:paraId="2C88B157" w14:textId="77777777" w:rsidR="009E4E67" w:rsidRPr="00E45F15" w:rsidRDefault="009E4E67" w:rsidP="009E4E67">
      <w:pPr>
        <w:autoSpaceDE w:val="0"/>
        <w:autoSpaceDN w:val="0"/>
        <w:bidi w:val="0"/>
        <w:adjustRightInd w:val="0"/>
        <w:spacing w:after="0" w:line="240" w:lineRule="auto"/>
        <w:rPr>
          <w:rFonts w:cstheme="minorHAnsi"/>
          <w:kern w:val="0"/>
        </w:rPr>
      </w:pPr>
    </w:p>
    <w:p w14:paraId="2E90012E" w14:textId="32710F45" w:rsidR="004C1392" w:rsidRDefault="004C1392" w:rsidP="00E45F15">
      <w:pPr>
        <w:bidi w:val="0"/>
        <w:jc w:val="center"/>
        <w:rPr>
          <w:sz w:val="20"/>
          <w:szCs w:val="20"/>
        </w:rPr>
      </w:pPr>
      <w:r>
        <w:rPr>
          <w:noProof/>
        </w:rPr>
        <w:drawing>
          <wp:inline distT="0" distB="0" distL="0" distR="0" wp14:anchorId="5EC80D30" wp14:editId="3BAECA1F">
            <wp:extent cx="5610453" cy="3886200"/>
            <wp:effectExtent l="0" t="0" r="9525" b="0"/>
            <wp:docPr id="434617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17883" name=""/>
                    <pic:cNvPicPr/>
                  </pic:nvPicPr>
                  <pic:blipFill rotWithShape="1">
                    <a:blip r:embed="rId19"/>
                    <a:srcRect l="25659" t="11109" r="18103" b="19637"/>
                    <a:stretch/>
                  </pic:blipFill>
                  <pic:spPr bwMode="auto">
                    <a:xfrm>
                      <a:off x="0" y="0"/>
                      <a:ext cx="5617360" cy="3890984"/>
                    </a:xfrm>
                    <a:prstGeom prst="rect">
                      <a:avLst/>
                    </a:prstGeom>
                    <a:ln>
                      <a:noFill/>
                    </a:ln>
                    <a:extLst>
                      <a:ext uri="{53640926-AAD7-44D8-BBD7-CCE9431645EC}">
                        <a14:shadowObscured xmlns:a14="http://schemas.microsoft.com/office/drawing/2010/main"/>
                      </a:ext>
                    </a:extLst>
                  </pic:spPr>
                </pic:pic>
              </a:graphicData>
            </a:graphic>
          </wp:inline>
        </w:drawing>
      </w:r>
    </w:p>
    <w:p w14:paraId="658A0A51" w14:textId="77777777" w:rsidR="004C1392" w:rsidRDefault="004C1392" w:rsidP="004C1392">
      <w:pPr>
        <w:bidi w:val="0"/>
        <w:jc w:val="center"/>
        <w:rPr>
          <w:sz w:val="20"/>
          <w:szCs w:val="20"/>
        </w:rPr>
      </w:pPr>
      <w:r>
        <w:rPr>
          <w:sz w:val="20"/>
          <w:szCs w:val="20"/>
        </w:rPr>
        <w:t>Listing 5- calculating duty cycle and command the motors</w:t>
      </w:r>
    </w:p>
    <w:p w14:paraId="2980E2FD" w14:textId="6682ED5B" w:rsidR="002F72B1" w:rsidRDefault="0042297A" w:rsidP="002F72B1">
      <w:pPr>
        <w:autoSpaceDE w:val="0"/>
        <w:autoSpaceDN w:val="0"/>
        <w:bidi w:val="0"/>
        <w:adjustRightInd w:val="0"/>
        <w:spacing w:after="0" w:line="240" w:lineRule="auto"/>
        <w:rPr>
          <w:rFonts w:cstheme="minorHAnsi"/>
          <w:kern w:val="0"/>
        </w:rPr>
      </w:pPr>
      <w:r w:rsidRPr="008841E4">
        <w:rPr>
          <w:rFonts w:cstheme="minorHAnsi"/>
          <w:kern w:val="0"/>
        </w:rPr>
        <w:t xml:space="preserve">Since </w:t>
      </w:r>
      <w:r w:rsidR="008841E4">
        <w:rPr>
          <w:rFonts w:cstheme="minorHAnsi"/>
          <w:kern w:val="0"/>
        </w:rPr>
        <w:t xml:space="preserve">we are implementing </w:t>
      </w:r>
      <w:r w:rsidR="00A6285F">
        <w:rPr>
          <w:rFonts w:cstheme="minorHAnsi"/>
          <w:kern w:val="0"/>
        </w:rPr>
        <w:t>the control using the Forward/Break technique</w:t>
      </w:r>
      <w:r w:rsidR="00291444">
        <w:rPr>
          <w:rFonts w:cstheme="minorHAnsi"/>
          <w:kern w:val="0"/>
        </w:rPr>
        <w:t xml:space="preserve"> in Exercise 1, </w:t>
      </w:r>
      <w:r w:rsidR="00164357">
        <w:rPr>
          <w:rFonts w:cstheme="minorHAnsi"/>
          <w:kern w:val="0"/>
        </w:rPr>
        <w:t xml:space="preserve">we set up the </w:t>
      </w:r>
      <w:r w:rsidR="00F840D8">
        <w:rPr>
          <w:rFonts w:cstheme="minorHAnsi"/>
          <w:kern w:val="0"/>
        </w:rPr>
        <w:t xml:space="preserve">command to the motors </w:t>
      </w:r>
      <w:r w:rsidR="001A64D4">
        <w:rPr>
          <w:rFonts w:cstheme="minorHAnsi"/>
          <w:kern w:val="0"/>
        </w:rPr>
        <w:t>in the wa</w:t>
      </w:r>
      <w:r w:rsidR="005C0D3F">
        <w:rPr>
          <w:rFonts w:cstheme="minorHAnsi"/>
          <w:kern w:val="0"/>
        </w:rPr>
        <w:t>y</w:t>
      </w:r>
      <w:r w:rsidR="001A64D4">
        <w:rPr>
          <w:rFonts w:cstheme="minorHAnsi"/>
          <w:kern w:val="0"/>
        </w:rPr>
        <w:t xml:space="preserve"> t</w:t>
      </w:r>
      <w:r w:rsidR="00242F9B">
        <w:rPr>
          <w:rFonts w:cstheme="minorHAnsi"/>
          <w:kern w:val="0"/>
        </w:rPr>
        <w:t>hat is shown in Listing 5,</w:t>
      </w:r>
      <w:r w:rsidR="005C0D3F">
        <w:rPr>
          <w:rFonts w:cstheme="minorHAnsi"/>
          <w:kern w:val="0"/>
        </w:rPr>
        <w:t xml:space="preserve"> and </w:t>
      </w:r>
      <w:r w:rsidR="00A344EA">
        <w:rPr>
          <w:rFonts w:cstheme="minorHAnsi"/>
          <w:kern w:val="0"/>
        </w:rPr>
        <w:t>in the end,</w:t>
      </w:r>
      <w:r w:rsidR="00AB4075">
        <w:rPr>
          <w:rFonts w:cstheme="minorHAnsi"/>
          <w:kern w:val="0"/>
        </w:rPr>
        <w:t xml:space="preserve"> by</w:t>
      </w:r>
      <w:r w:rsidR="00A344EA">
        <w:rPr>
          <w:rFonts w:cstheme="minorHAnsi"/>
          <w:kern w:val="0"/>
        </w:rPr>
        <w:t xml:space="preserve"> </w:t>
      </w:r>
      <w:r w:rsidR="00262829">
        <w:rPr>
          <w:rFonts w:cstheme="minorHAnsi"/>
          <w:kern w:val="0"/>
        </w:rPr>
        <w:t xml:space="preserve">using the data logger, </w:t>
      </w:r>
      <w:r w:rsidR="004D3311">
        <w:rPr>
          <w:rFonts w:cstheme="minorHAnsi"/>
          <w:kern w:val="0"/>
        </w:rPr>
        <w:t>we save and plot all relevant information. The set up is as follow:</w:t>
      </w:r>
    </w:p>
    <w:p w14:paraId="3E8C7AF8" w14:textId="532610FA" w:rsidR="00A50A32" w:rsidRDefault="004D3311" w:rsidP="00A50A32">
      <w:pPr>
        <w:bidi w:val="0"/>
        <w:jc w:val="center"/>
        <w:rPr>
          <w:sz w:val="20"/>
          <w:szCs w:val="20"/>
        </w:rPr>
      </w:pPr>
      <w:r>
        <w:rPr>
          <w:noProof/>
        </w:rPr>
        <w:lastRenderedPageBreak/>
        <w:drawing>
          <wp:inline distT="0" distB="0" distL="0" distR="0" wp14:anchorId="4FE87F0B" wp14:editId="556A87D9">
            <wp:extent cx="4873301" cy="2133600"/>
            <wp:effectExtent l="0" t="0" r="3810" b="0"/>
            <wp:docPr id="755728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728322" name=""/>
                    <pic:cNvPicPr/>
                  </pic:nvPicPr>
                  <pic:blipFill rotWithShape="1">
                    <a:blip r:embed="rId20"/>
                    <a:srcRect l="25393" t="45367" r="43363" b="30314"/>
                    <a:stretch/>
                  </pic:blipFill>
                  <pic:spPr bwMode="auto">
                    <a:xfrm>
                      <a:off x="0" y="0"/>
                      <a:ext cx="4882005" cy="2137411"/>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kern w:val="0"/>
        </w:rPr>
        <w:br/>
      </w:r>
      <w:r>
        <w:rPr>
          <w:sz w:val="20"/>
          <w:szCs w:val="20"/>
        </w:rPr>
        <w:t xml:space="preserve">Listing 6- setting up </w:t>
      </w:r>
      <w:r w:rsidR="00ED033D">
        <w:rPr>
          <w:sz w:val="20"/>
          <w:szCs w:val="20"/>
        </w:rPr>
        <w:t>data logger</w:t>
      </w:r>
    </w:p>
    <w:p w14:paraId="71C79C08" w14:textId="1E19ED70" w:rsidR="004D3311" w:rsidRDefault="00A50A32" w:rsidP="004D3311">
      <w:pPr>
        <w:autoSpaceDE w:val="0"/>
        <w:autoSpaceDN w:val="0"/>
        <w:bidi w:val="0"/>
        <w:adjustRightInd w:val="0"/>
        <w:spacing w:after="0" w:line="240" w:lineRule="auto"/>
        <w:rPr>
          <w:rFonts w:cstheme="minorHAnsi"/>
          <w:kern w:val="0"/>
        </w:rPr>
      </w:pPr>
      <w:r>
        <w:rPr>
          <w:rFonts w:cstheme="minorHAnsi"/>
          <w:kern w:val="0"/>
        </w:rPr>
        <w:t>The results are plotted as shown in below:</w:t>
      </w:r>
    </w:p>
    <w:p w14:paraId="3439DEA9" w14:textId="77777777" w:rsidR="009E4E67" w:rsidRDefault="009E4E67" w:rsidP="009E4E67">
      <w:pPr>
        <w:autoSpaceDE w:val="0"/>
        <w:autoSpaceDN w:val="0"/>
        <w:bidi w:val="0"/>
        <w:adjustRightInd w:val="0"/>
        <w:spacing w:after="0" w:line="240" w:lineRule="auto"/>
        <w:rPr>
          <w:rFonts w:cstheme="minorHAnsi"/>
          <w:kern w:val="0"/>
        </w:rPr>
      </w:pPr>
    </w:p>
    <w:p w14:paraId="071A7C29" w14:textId="342C66C9" w:rsidR="00A50A32" w:rsidRDefault="008406E2" w:rsidP="008406E2">
      <w:pPr>
        <w:autoSpaceDE w:val="0"/>
        <w:autoSpaceDN w:val="0"/>
        <w:bidi w:val="0"/>
        <w:adjustRightInd w:val="0"/>
        <w:spacing w:after="0" w:line="240" w:lineRule="auto"/>
        <w:jc w:val="center"/>
        <w:rPr>
          <w:rFonts w:cstheme="minorHAnsi"/>
          <w:kern w:val="0"/>
        </w:rPr>
      </w:pPr>
      <w:r w:rsidRPr="008406E2">
        <w:rPr>
          <w:rFonts w:cstheme="minorHAnsi"/>
          <w:noProof/>
          <w:kern w:val="0"/>
        </w:rPr>
        <w:drawing>
          <wp:inline distT="0" distB="0" distL="0" distR="0" wp14:anchorId="266FED76" wp14:editId="10DD1E74">
            <wp:extent cx="5087505" cy="4755515"/>
            <wp:effectExtent l="0" t="0" r="0" b="6985"/>
            <wp:docPr id="44077005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70054"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091041" cy="4758821"/>
                    </a:xfrm>
                    <a:prstGeom prst="rect">
                      <a:avLst/>
                    </a:prstGeom>
                  </pic:spPr>
                </pic:pic>
              </a:graphicData>
            </a:graphic>
          </wp:inline>
        </w:drawing>
      </w:r>
    </w:p>
    <w:p w14:paraId="76EA04DB" w14:textId="5D2EA605" w:rsidR="00925DEF" w:rsidRDefault="00925DEF" w:rsidP="00925DEF">
      <w:pPr>
        <w:bidi w:val="0"/>
        <w:jc w:val="center"/>
        <w:rPr>
          <w:sz w:val="20"/>
          <w:szCs w:val="20"/>
        </w:rPr>
      </w:pPr>
      <w:r w:rsidRPr="00125E6E">
        <w:rPr>
          <w:sz w:val="20"/>
          <w:szCs w:val="20"/>
        </w:rPr>
        <w:t xml:space="preserve">Figure </w:t>
      </w:r>
      <w:r>
        <w:rPr>
          <w:sz w:val="20"/>
          <w:szCs w:val="20"/>
        </w:rPr>
        <w:t>6</w:t>
      </w:r>
      <w:r w:rsidRPr="00125E6E">
        <w:rPr>
          <w:sz w:val="20"/>
          <w:szCs w:val="20"/>
        </w:rPr>
        <w:t xml:space="preserve">: </w:t>
      </w:r>
      <w:r w:rsidR="003C0907">
        <w:rPr>
          <w:sz w:val="20"/>
          <w:szCs w:val="20"/>
        </w:rPr>
        <w:t>The results of the</w:t>
      </w:r>
      <w:r w:rsidR="001C1AB3">
        <w:rPr>
          <w:sz w:val="20"/>
          <w:szCs w:val="20"/>
        </w:rPr>
        <w:t xml:space="preserve"> control using </w:t>
      </w:r>
      <w:r w:rsidR="00A117D8" w:rsidRPr="00A117D8">
        <w:rPr>
          <w:sz w:val="20"/>
          <w:szCs w:val="20"/>
        </w:rPr>
        <w:t>the Forward/Brake technique</w:t>
      </w:r>
      <w:r w:rsidR="003C0907">
        <w:rPr>
          <w:sz w:val="20"/>
          <w:szCs w:val="20"/>
        </w:rPr>
        <w:t xml:space="preserve"> </w:t>
      </w:r>
      <w:r>
        <w:rPr>
          <w:sz w:val="20"/>
          <w:szCs w:val="20"/>
        </w:rPr>
        <w:t xml:space="preserve"> </w:t>
      </w:r>
    </w:p>
    <w:p w14:paraId="083EA31D" w14:textId="7BC8C762" w:rsidR="00087C74" w:rsidRDefault="00515514" w:rsidP="00087C74">
      <w:pPr>
        <w:bidi w:val="0"/>
      </w:pPr>
      <w:r>
        <w:t xml:space="preserve">To conclude, </w:t>
      </w:r>
      <w:r w:rsidR="00586D9E">
        <w:t xml:space="preserve">the results </w:t>
      </w:r>
      <w:r w:rsidR="006A3703">
        <w:t>show</w:t>
      </w:r>
      <w:r w:rsidR="00586D9E">
        <w:t xml:space="preserve"> that after turning on </w:t>
      </w:r>
      <w:r w:rsidR="00C7777F">
        <w:t xml:space="preserve">the motors, it takes a few </w:t>
      </w:r>
      <w:r w:rsidR="00651172">
        <w:t xml:space="preserve">milliseconds </w:t>
      </w:r>
      <w:r w:rsidR="00C7777F">
        <w:t xml:space="preserve">for motors to </w:t>
      </w:r>
      <w:r w:rsidR="00872808">
        <w:t>reach desired speed (acceptable rise time)</w:t>
      </w:r>
      <w:r w:rsidR="00D17315">
        <w:t>;</w:t>
      </w:r>
      <w:r w:rsidR="006D46F2">
        <w:t xml:space="preserve"> even after being turned off for a while, the over-shoot </w:t>
      </w:r>
      <w:r w:rsidR="00AE35CB">
        <w:t>does not go higher than a certain and reasonable level of speed</w:t>
      </w:r>
      <w:r w:rsidR="00D17315">
        <w:t xml:space="preserve"> (effect of the Anti-windup scheme)</w:t>
      </w:r>
      <w:r w:rsidR="006A3703">
        <w:t>.</w:t>
      </w:r>
      <w:r w:rsidR="00DC5B41">
        <w:t xml:space="preserve"> L</w:t>
      </w:r>
      <w:r w:rsidR="008A65CF">
        <w:t>ast</w:t>
      </w:r>
      <w:r w:rsidR="00DC5B41">
        <w:t>ly, t</w:t>
      </w:r>
      <w:r w:rsidR="006A3703">
        <w:t xml:space="preserve">he step response is settled </w:t>
      </w:r>
      <w:r w:rsidR="008A65CF">
        <w:t>at the reference value in few seconds</w:t>
      </w:r>
      <w:r w:rsidR="00DC5B41">
        <w:t xml:space="preserve">. Notice that </w:t>
      </w:r>
      <w:r w:rsidR="008176A1">
        <w:t>the</w:t>
      </w:r>
      <w:r w:rsidR="00215E9F">
        <w:t xml:space="preserve"> </w:t>
      </w:r>
      <w:r w:rsidR="008176A1">
        <w:t xml:space="preserve">noise in the </w:t>
      </w:r>
      <w:r w:rsidR="00215E9F">
        <w:t>response is because of the nature of the</w:t>
      </w:r>
      <w:r w:rsidR="00AB2213">
        <w:t xml:space="preserve"> </w:t>
      </w:r>
      <w:r w:rsidR="00623435">
        <w:t>system</w:t>
      </w:r>
      <w:r w:rsidR="00AB2213">
        <w:t xml:space="preserve"> and </w:t>
      </w:r>
      <w:r w:rsidR="00A90CFD">
        <w:t>the d</w:t>
      </w:r>
      <w:r w:rsidR="00AB2213">
        <w:t>igital controller</w:t>
      </w:r>
      <w:r w:rsidR="00A90CFD">
        <w:t>.</w:t>
      </w:r>
    </w:p>
    <w:p w14:paraId="4791FED0" w14:textId="00D127ED" w:rsidR="00A90CFD" w:rsidRPr="00293E00" w:rsidRDefault="00A90CFD" w:rsidP="00A90CFD">
      <w:pPr>
        <w:bidi w:val="0"/>
        <w:rPr>
          <w:b/>
          <w:bCs/>
          <w:sz w:val="26"/>
          <w:szCs w:val="26"/>
        </w:rPr>
      </w:pPr>
      <w:r w:rsidRPr="00293E00">
        <w:rPr>
          <w:b/>
          <w:bCs/>
          <w:sz w:val="26"/>
          <w:szCs w:val="26"/>
        </w:rPr>
        <w:lastRenderedPageBreak/>
        <w:t>3.</w:t>
      </w:r>
      <w:r>
        <w:rPr>
          <w:b/>
          <w:bCs/>
          <w:sz w:val="26"/>
          <w:szCs w:val="26"/>
        </w:rPr>
        <w:t>3</w:t>
      </w:r>
      <w:r w:rsidRPr="00293E00">
        <w:rPr>
          <w:b/>
          <w:bCs/>
          <w:sz w:val="26"/>
          <w:szCs w:val="26"/>
        </w:rPr>
        <w:t>.</w:t>
      </w:r>
      <w:r w:rsidR="00AC5C6D">
        <w:rPr>
          <w:b/>
          <w:bCs/>
          <w:sz w:val="26"/>
          <w:szCs w:val="26"/>
        </w:rPr>
        <w:t>2</w:t>
      </w:r>
      <w:r w:rsidRPr="00293E00">
        <w:rPr>
          <w:b/>
          <w:bCs/>
          <w:sz w:val="26"/>
          <w:szCs w:val="26"/>
        </w:rPr>
        <w:t xml:space="preserve"> </w:t>
      </w:r>
      <w:r>
        <w:rPr>
          <w:b/>
          <w:bCs/>
          <w:sz w:val="26"/>
          <w:szCs w:val="26"/>
        </w:rPr>
        <w:t>Exercise 2</w:t>
      </w:r>
      <w:r w:rsidRPr="003C6C49">
        <w:rPr>
          <w:b/>
          <w:bCs/>
          <w:sz w:val="26"/>
          <w:szCs w:val="26"/>
        </w:rPr>
        <w:t xml:space="preserve"> </w:t>
      </w:r>
    </w:p>
    <w:p w14:paraId="4A3C3B5E" w14:textId="1191A56C" w:rsidR="005119C9" w:rsidRDefault="00A90CFD" w:rsidP="009E4E67">
      <w:pPr>
        <w:bidi w:val="0"/>
      </w:pPr>
      <w:r>
        <w:t>In order to implemen</w:t>
      </w:r>
      <w:r w:rsidR="00525DD9" w:rsidRPr="00525DD9">
        <w:t>t the controller with the Forward/Coast technique</w:t>
      </w:r>
      <w:r w:rsidR="00525DD9">
        <w:t xml:space="preserve">, we only need to change the alternative </w:t>
      </w:r>
      <w:r w:rsidR="005119C9">
        <w:t>piece of code, showed in listing 5.</w:t>
      </w:r>
      <w:r w:rsidR="009E4E67">
        <w:t xml:space="preserve"> </w:t>
      </w:r>
      <w:r w:rsidR="005119C9">
        <w:t xml:space="preserve">The result is illustrated </w:t>
      </w:r>
      <w:r w:rsidR="00E3664E">
        <w:t>in below:</w:t>
      </w:r>
    </w:p>
    <w:p w14:paraId="5B8ACD1E" w14:textId="56F8F7A2" w:rsidR="00E3664E" w:rsidRDefault="00E3664E" w:rsidP="00E3664E">
      <w:pPr>
        <w:bidi w:val="0"/>
        <w:jc w:val="center"/>
      </w:pPr>
      <w:r w:rsidRPr="00E3664E">
        <w:rPr>
          <w:noProof/>
        </w:rPr>
        <w:drawing>
          <wp:inline distT="0" distB="0" distL="0" distR="0" wp14:anchorId="2840EF66" wp14:editId="594C7696">
            <wp:extent cx="5108565" cy="4775200"/>
            <wp:effectExtent l="0" t="0" r="0" b="6350"/>
            <wp:docPr id="21840548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05484"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118363" cy="4784359"/>
                    </a:xfrm>
                    <a:prstGeom prst="rect">
                      <a:avLst/>
                    </a:prstGeom>
                  </pic:spPr>
                </pic:pic>
              </a:graphicData>
            </a:graphic>
          </wp:inline>
        </w:drawing>
      </w:r>
    </w:p>
    <w:p w14:paraId="11FCD4D7" w14:textId="1CAF826C" w:rsidR="001D645A" w:rsidRDefault="001D645A" w:rsidP="001D645A">
      <w:pPr>
        <w:bidi w:val="0"/>
        <w:jc w:val="center"/>
        <w:rPr>
          <w:sz w:val="20"/>
          <w:szCs w:val="20"/>
        </w:rPr>
      </w:pPr>
      <w:r w:rsidRPr="00125E6E">
        <w:rPr>
          <w:sz w:val="20"/>
          <w:szCs w:val="20"/>
        </w:rPr>
        <w:t xml:space="preserve">Figure </w:t>
      </w:r>
      <w:r w:rsidR="00241EA8">
        <w:rPr>
          <w:sz w:val="20"/>
          <w:szCs w:val="20"/>
        </w:rPr>
        <w:t>7</w:t>
      </w:r>
      <w:r w:rsidRPr="00125E6E">
        <w:rPr>
          <w:sz w:val="20"/>
          <w:szCs w:val="20"/>
        </w:rPr>
        <w:t xml:space="preserve">: </w:t>
      </w:r>
      <w:r>
        <w:rPr>
          <w:sz w:val="20"/>
          <w:szCs w:val="20"/>
        </w:rPr>
        <w:t xml:space="preserve">The results of the control using </w:t>
      </w:r>
      <w:r w:rsidRPr="00A117D8">
        <w:rPr>
          <w:sz w:val="20"/>
          <w:szCs w:val="20"/>
        </w:rPr>
        <w:t>the Forward/</w:t>
      </w:r>
      <w:r>
        <w:rPr>
          <w:sz w:val="20"/>
          <w:szCs w:val="20"/>
        </w:rPr>
        <w:t>Coast</w:t>
      </w:r>
      <w:r w:rsidRPr="00A117D8">
        <w:rPr>
          <w:sz w:val="20"/>
          <w:szCs w:val="20"/>
        </w:rPr>
        <w:t xml:space="preserve"> technique</w:t>
      </w:r>
      <w:r>
        <w:rPr>
          <w:sz w:val="20"/>
          <w:szCs w:val="20"/>
        </w:rPr>
        <w:t xml:space="preserve">  </w:t>
      </w:r>
    </w:p>
    <w:p w14:paraId="74D7B30C" w14:textId="18153F0A" w:rsidR="001D645A" w:rsidRDefault="006643FE" w:rsidP="001D645A">
      <w:pPr>
        <w:bidi w:val="0"/>
      </w:pPr>
      <w:r>
        <w:t xml:space="preserve">Coast mode allows the motor to coast to a stop, which means that the motor is not driven and will move by inertia. On the other hand, brake mode will stop the motor faster. </w:t>
      </w:r>
      <w:r w:rsidR="0070387B">
        <w:t xml:space="preserve">Therefore, the step response </w:t>
      </w:r>
      <w:r w:rsidR="00AD394D">
        <w:t xml:space="preserve">of </w:t>
      </w:r>
      <w:r w:rsidR="00A62647">
        <w:t xml:space="preserve">motor implemented by </w:t>
      </w:r>
      <w:r w:rsidR="0000127F" w:rsidRPr="00525DD9">
        <w:t>Forward/Coast technique</w:t>
      </w:r>
      <w:r w:rsidR="00F77AE3">
        <w:t xml:space="preserve"> has more noises (even when the motor </w:t>
      </w:r>
      <w:r w:rsidR="00D318B8">
        <w:t>is set to be off</w:t>
      </w:r>
      <w:r w:rsidR="00F77AE3">
        <w:t>)</w:t>
      </w:r>
      <w:r w:rsidR="007C6767">
        <w:t xml:space="preserve"> which can be interp</w:t>
      </w:r>
      <w:r w:rsidR="00E109C4">
        <w:t>reted as the inertia</w:t>
      </w:r>
      <w:r w:rsidR="007D590C">
        <w:t xml:space="preserve">. </w:t>
      </w:r>
    </w:p>
    <w:p w14:paraId="587CB967" w14:textId="12CA3642" w:rsidR="00AC5C6D" w:rsidRPr="00293E00" w:rsidRDefault="00AC5C6D" w:rsidP="00AC5C6D">
      <w:pPr>
        <w:bidi w:val="0"/>
        <w:rPr>
          <w:b/>
          <w:bCs/>
          <w:sz w:val="26"/>
          <w:szCs w:val="26"/>
        </w:rPr>
      </w:pPr>
      <w:r w:rsidRPr="00293E00">
        <w:rPr>
          <w:b/>
          <w:bCs/>
          <w:sz w:val="26"/>
          <w:szCs w:val="26"/>
        </w:rPr>
        <w:t>3.</w:t>
      </w:r>
      <w:r>
        <w:rPr>
          <w:b/>
          <w:bCs/>
          <w:sz w:val="26"/>
          <w:szCs w:val="26"/>
        </w:rPr>
        <w:t>3</w:t>
      </w:r>
      <w:r w:rsidRPr="00293E00">
        <w:rPr>
          <w:b/>
          <w:bCs/>
          <w:sz w:val="26"/>
          <w:szCs w:val="26"/>
        </w:rPr>
        <w:t>.</w:t>
      </w:r>
      <w:r>
        <w:rPr>
          <w:b/>
          <w:bCs/>
          <w:sz w:val="26"/>
          <w:szCs w:val="26"/>
        </w:rPr>
        <w:t>1</w:t>
      </w:r>
      <w:r w:rsidRPr="00293E00">
        <w:rPr>
          <w:b/>
          <w:bCs/>
          <w:sz w:val="26"/>
          <w:szCs w:val="26"/>
        </w:rPr>
        <w:t xml:space="preserve"> </w:t>
      </w:r>
      <w:r>
        <w:rPr>
          <w:b/>
          <w:bCs/>
          <w:sz w:val="26"/>
          <w:szCs w:val="26"/>
        </w:rPr>
        <w:t xml:space="preserve">Exercise </w:t>
      </w:r>
      <w:r w:rsidR="00EA1978">
        <w:rPr>
          <w:b/>
          <w:bCs/>
          <w:sz w:val="26"/>
          <w:szCs w:val="26"/>
        </w:rPr>
        <w:t>Bonus</w:t>
      </w:r>
      <w:r w:rsidRPr="003C6C49">
        <w:rPr>
          <w:b/>
          <w:bCs/>
          <w:sz w:val="26"/>
          <w:szCs w:val="26"/>
        </w:rPr>
        <w:t xml:space="preserve"> </w:t>
      </w:r>
    </w:p>
    <w:p w14:paraId="09531BF3" w14:textId="6E0E8748" w:rsidR="00AC5C6D" w:rsidRDefault="0058787A" w:rsidP="00AC5C6D">
      <w:pPr>
        <w:bidi w:val="0"/>
      </w:pPr>
      <w:r>
        <w:t xml:space="preserve">The Anti-windup is implemented in the way that has been explained in section </w:t>
      </w:r>
      <w:r w:rsidR="007325E1">
        <w:t xml:space="preserve">3.3.1, particularly </w:t>
      </w:r>
      <w:r w:rsidR="008E632B">
        <w:t>in Lis</w:t>
      </w:r>
      <w:r w:rsidR="00177A8A">
        <w:t xml:space="preserve">ting 3. As we mentioned before the </w:t>
      </w:r>
      <w:r w:rsidR="007222CE">
        <w:t xml:space="preserve">threshold for the saturation has been chosen by trial and error. </w:t>
      </w:r>
      <w:r w:rsidR="00241EA8">
        <w:t xml:space="preserve">However, </w:t>
      </w:r>
      <w:r w:rsidR="00B85DAD">
        <w:t>the</w:t>
      </w:r>
      <w:r w:rsidR="002E44C3">
        <w:t xml:space="preserve"> first</w:t>
      </w:r>
      <w:r w:rsidR="00B85DAD">
        <w:t xml:space="preserve"> </w:t>
      </w:r>
      <w:r w:rsidR="00843423">
        <w:t>Anti-windup method we used</w:t>
      </w:r>
      <w:r w:rsidR="001339DF">
        <w:t xml:space="preserve"> was to</w:t>
      </w:r>
      <w:r w:rsidR="002E44C3">
        <w:t xml:space="preserve"> set </w:t>
      </w:r>
      <w:r w:rsidR="00CB601F">
        <w:t xml:space="preserve">directly </w:t>
      </w:r>
      <w:r w:rsidR="002E44C3">
        <w:t>a saturation over the voltage</w:t>
      </w:r>
      <w:r w:rsidR="00B35A61">
        <w:t>s fed to the motors</w:t>
      </w:r>
      <w:r w:rsidR="001339DF">
        <w:t xml:space="preserve">. </w:t>
      </w:r>
      <w:r w:rsidR="00EB4731">
        <w:t xml:space="preserve">After </w:t>
      </w:r>
      <w:r w:rsidR="00251D4B">
        <w:t xml:space="preserve">saturating the voltage directly by </w:t>
      </w:r>
      <w:r w:rsidR="00C434D9">
        <w:t>changing</w:t>
      </w:r>
      <w:r w:rsidR="00251D4B">
        <w:t xml:space="preserve"> the threshold to different </w:t>
      </w:r>
      <w:r w:rsidR="00C434D9">
        <w:t>values</w:t>
      </w:r>
      <w:r w:rsidR="002D30F9">
        <w:t xml:space="preserve"> (for example</w:t>
      </w:r>
      <w:r w:rsidR="003F0463">
        <w:t>,</w:t>
      </w:r>
      <w:r w:rsidR="002D30F9">
        <w:t xml:space="preserve"> 4 in Listing 7)</w:t>
      </w:r>
      <w:r w:rsidR="00C434D9">
        <w:t>,</w:t>
      </w:r>
      <w:r w:rsidR="00251D4B">
        <w:t xml:space="preserve"> the </w:t>
      </w:r>
      <w:r w:rsidR="00C434D9">
        <w:t xml:space="preserve">overshoot problem was still </w:t>
      </w:r>
      <w:r w:rsidR="002D30F9">
        <w:t xml:space="preserve">unsolved. </w:t>
      </w:r>
      <w:r w:rsidR="00D46452">
        <w:t xml:space="preserve">Hence, we decided to change the Anti-windup method to saturating only the </w:t>
      </w:r>
      <w:r w:rsidR="0050501B">
        <w:t xml:space="preserve">integral term of the control signal (which is </w:t>
      </w:r>
      <w:r w:rsidR="007017B6">
        <w:t>the motor voltage</w:t>
      </w:r>
      <w:r w:rsidR="0050501B">
        <w:t>)</w:t>
      </w:r>
      <w:r w:rsidR="008F7B60">
        <w:t>, shown in Listing 3</w:t>
      </w:r>
      <w:r w:rsidR="007017B6">
        <w:t>.</w:t>
      </w:r>
    </w:p>
    <w:p w14:paraId="78DBB980" w14:textId="6559559F" w:rsidR="00B35A61" w:rsidRDefault="00B35A61" w:rsidP="00B35A61">
      <w:pPr>
        <w:bidi w:val="0"/>
        <w:jc w:val="center"/>
      </w:pPr>
      <w:r>
        <w:rPr>
          <w:noProof/>
        </w:rPr>
        <w:lastRenderedPageBreak/>
        <w:drawing>
          <wp:inline distT="0" distB="0" distL="0" distR="0" wp14:anchorId="2F36A9E0" wp14:editId="74CA4B57">
            <wp:extent cx="2667000" cy="1546570"/>
            <wp:effectExtent l="0" t="0" r="0" b="0"/>
            <wp:docPr id="989991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91264" name=""/>
                    <pic:cNvPicPr/>
                  </pic:nvPicPr>
                  <pic:blipFill rotWithShape="1">
                    <a:blip r:embed="rId25"/>
                    <a:srcRect l="25527" t="38999" r="52234" b="38075"/>
                    <a:stretch/>
                  </pic:blipFill>
                  <pic:spPr bwMode="auto">
                    <a:xfrm>
                      <a:off x="0" y="0"/>
                      <a:ext cx="2682522" cy="1555571"/>
                    </a:xfrm>
                    <a:prstGeom prst="rect">
                      <a:avLst/>
                    </a:prstGeom>
                    <a:ln>
                      <a:noFill/>
                    </a:ln>
                    <a:extLst>
                      <a:ext uri="{53640926-AAD7-44D8-BBD7-CCE9431645EC}">
                        <a14:shadowObscured xmlns:a14="http://schemas.microsoft.com/office/drawing/2010/main"/>
                      </a:ext>
                    </a:extLst>
                  </pic:spPr>
                </pic:pic>
              </a:graphicData>
            </a:graphic>
          </wp:inline>
        </w:drawing>
      </w:r>
    </w:p>
    <w:p w14:paraId="61193334" w14:textId="5C0F2984" w:rsidR="007017B6" w:rsidRPr="007017B6" w:rsidRDefault="007017B6" w:rsidP="007017B6">
      <w:pPr>
        <w:bidi w:val="0"/>
        <w:jc w:val="center"/>
        <w:rPr>
          <w:sz w:val="20"/>
          <w:szCs w:val="20"/>
        </w:rPr>
      </w:pPr>
      <w:r>
        <w:rPr>
          <w:sz w:val="20"/>
          <w:szCs w:val="20"/>
        </w:rPr>
        <w:t xml:space="preserve">Listing 7 </w:t>
      </w:r>
      <w:r w:rsidR="008F7B60">
        <w:rPr>
          <w:sz w:val="20"/>
          <w:szCs w:val="20"/>
        </w:rPr>
        <w:t>–</w:t>
      </w:r>
      <w:r>
        <w:rPr>
          <w:sz w:val="20"/>
          <w:szCs w:val="20"/>
        </w:rPr>
        <w:t xml:space="preserve"> </w:t>
      </w:r>
      <w:r w:rsidR="008F7B60">
        <w:rPr>
          <w:sz w:val="20"/>
          <w:szCs w:val="20"/>
        </w:rPr>
        <w:t xml:space="preserve">wrong </w:t>
      </w:r>
      <w:r w:rsidR="008F7B60">
        <w:t>Anti-windup method</w:t>
      </w:r>
    </w:p>
    <w:p w14:paraId="679CEDDF" w14:textId="551B5508" w:rsidR="007222CE" w:rsidRDefault="003C33EE" w:rsidP="00241EA8">
      <w:pPr>
        <w:bidi w:val="0"/>
      </w:pPr>
      <w:r>
        <w:t xml:space="preserve">The step response of the motors </w:t>
      </w:r>
      <w:r w:rsidR="003D0453">
        <w:t xml:space="preserve">using both </w:t>
      </w:r>
      <w:r w:rsidR="003D0453" w:rsidRPr="00525DD9">
        <w:t>Forward/</w:t>
      </w:r>
      <w:r w:rsidR="003D0453">
        <w:t>Break</w:t>
      </w:r>
      <w:r w:rsidR="003D0453" w:rsidRPr="00525DD9">
        <w:t xml:space="preserve"> </w:t>
      </w:r>
      <w:r w:rsidR="003D0453">
        <w:t xml:space="preserve">and </w:t>
      </w:r>
      <w:r w:rsidR="003D0453" w:rsidRPr="00525DD9">
        <w:t>Forward/Coast technique</w:t>
      </w:r>
      <w:r w:rsidR="003D0453">
        <w:t xml:space="preserve">s, </w:t>
      </w:r>
      <w:r w:rsidR="00FA353C">
        <w:t xml:space="preserve">when the Anti-windup implementation is not used </w:t>
      </w:r>
      <w:r w:rsidR="006B4A5D">
        <w:t xml:space="preserve">are shown in </w:t>
      </w:r>
      <w:r w:rsidR="00DB79F5">
        <w:t xml:space="preserve">Figure </w:t>
      </w:r>
      <w:r w:rsidR="00241EA8">
        <w:t>8</w:t>
      </w:r>
      <w:r w:rsidR="00E4518D">
        <w:t xml:space="preserve"> and Figure </w:t>
      </w:r>
      <w:r w:rsidR="00241EA8">
        <w:t>9</w:t>
      </w:r>
      <w:r w:rsidR="00E4518D">
        <w:t>.</w:t>
      </w:r>
      <w:r w:rsidR="004C31CE">
        <w:t xml:space="preserve"> </w:t>
      </w:r>
      <w:r w:rsidR="00541EB3">
        <w:t xml:space="preserve">To conclude, the step response </w:t>
      </w:r>
      <w:r w:rsidR="0099503D">
        <w:t xml:space="preserve">of the system (no matter implemented by which technique), </w:t>
      </w:r>
      <w:r w:rsidR="00356005">
        <w:t xml:space="preserve">without implementing an Anti-windup </w:t>
      </w:r>
      <w:r w:rsidR="000509FD">
        <w:t>feature</w:t>
      </w:r>
      <w:r w:rsidR="002B0EF0">
        <w:t>, has a large overshoot due to the accumulation of the error caused by integral term</w:t>
      </w:r>
      <w:r w:rsidR="00D9554F">
        <w:t xml:space="preserve">. </w:t>
      </w:r>
      <w:r w:rsidR="00FF0CC8">
        <w:t>Adding an Anti-windup feature</w:t>
      </w:r>
      <w:r w:rsidR="00241EA8" w:rsidRPr="00241EA8">
        <w:t xml:space="preserve"> </w:t>
      </w:r>
      <w:r w:rsidR="00241EA8">
        <w:t>enhances the overall performance and reduced the overshoot in the system, as expected (Figure 6 and Figure 7).</w:t>
      </w:r>
    </w:p>
    <w:p w14:paraId="337A5F05" w14:textId="2EFBC8C1" w:rsidR="006B4A5D" w:rsidRDefault="006B4A5D" w:rsidP="006B4A5D">
      <w:pPr>
        <w:bidi w:val="0"/>
        <w:jc w:val="center"/>
      </w:pPr>
      <w:r w:rsidRPr="006B4A5D">
        <w:rPr>
          <w:noProof/>
        </w:rPr>
        <w:drawing>
          <wp:inline distT="0" distB="0" distL="0" distR="0" wp14:anchorId="0C5161D1" wp14:editId="4EB9107D">
            <wp:extent cx="5022288" cy="4694555"/>
            <wp:effectExtent l="0" t="0" r="6985" b="0"/>
            <wp:docPr id="71551468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14685"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5026421" cy="4698418"/>
                    </a:xfrm>
                    <a:prstGeom prst="rect">
                      <a:avLst/>
                    </a:prstGeom>
                  </pic:spPr>
                </pic:pic>
              </a:graphicData>
            </a:graphic>
          </wp:inline>
        </w:drawing>
      </w:r>
    </w:p>
    <w:p w14:paraId="39F14E8F" w14:textId="2824328E" w:rsidR="006B4A5D" w:rsidRDefault="006B4A5D" w:rsidP="006B4A5D">
      <w:pPr>
        <w:bidi w:val="0"/>
        <w:jc w:val="center"/>
        <w:rPr>
          <w:sz w:val="20"/>
          <w:szCs w:val="20"/>
        </w:rPr>
      </w:pPr>
      <w:r w:rsidRPr="00125E6E">
        <w:rPr>
          <w:sz w:val="20"/>
          <w:szCs w:val="20"/>
        </w:rPr>
        <w:t xml:space="preserve">Figure </w:t>
      </w:r>
      <w:r w:rsidR="00241EA8">
        <w:rPr>
          <w:sz w:val="20"/>
          <w:szCs w:val="20"/>
        </w:rPr>
        <w:t>8</w:t>
      </w:r>
      <w:r w:rsidRPr="00125E6E">
        <w:rPr>
          <w:sz w:val="20"/>
          <w:szCs w:val="20"/>
        </w:rPr>
        <w:t xml:space="preserve">: </w:t>
      </w:r>
      <w:r>
        <w:rPr>
          <w:sz w:val="20"/>
          <w:szCs w:val="20"/>
        </w:rPr>
        <w:t xml:space="preserve">The results of the control using </w:t>
      </w:r>
      <w:r w:rsidRPr="00A117D8">
        <w:rPr>
          <w:sz w:val="20"/>
          <w:szCs w:val="20"/>
        </w:rPr>
        <w:t>the Forward/</w:t>
      </w:r>
      <w:r>
        <w:rPr>
          <w:sz w:val="20"/>
          <w:szCs w:val="20"/>
        </w:rPr>
        <w:t>Break</w:t>
      </w:r>
      <w:r w:rsidRPr="00A117D8">
        <w:rPr>
          <w:sz w:val="20"/>
          <w:szCs w:val="20"/>
        </w:rPr>
        <w:t xml:space="preserve"> technique</w:t>
      </w:r>
      <w:r>
        <w:rPr>
          <w:sz w:val="20"/>
          <w:szCs w:val="20"/>
        </w:rPr>
        <w:t xml:space="preserve"> without Anti-windup   </w:t>
      </w:r>
    </w:p>
    <w:p w14:paraId="08579C92" w14:textId="4AEC8D9B" w:rsidR="006B4A5D" w:rsidRDefault="00311C93" w:rsidP="006B4A5D">
      <w:pPr>
        <w:bidi w:val="0"/>
        <w:jc w:val="center"/>
      </w:pPr>
      <w:r w:rsidRPr="00311C93">
        <w:rPr>
          <w:noProof/>
        </w:rPr>
        <w:lastRenderedPageBreak/>
        <w:drawing>
          <wp:inline distT="0" distB="0" distL="0" distR="0" wp14:anchorId="70016067" wp14:editId="15A01ABD">
            <wp:extent cx="5061421" cy="4731133"/>
            <wp:effectExtent l="0" t="0" r="6350" b="0"/>
            <wp:docPr id="94446446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6446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5065322" cy="4734780"/>
                    </a:xfrm>
                    <a:prstGeom prst="rect">
                      <a:avLst/>
                    </a:prstGeom>
                  </pic:spPr>
                </pic:pic>
              </a:graphicData>
            </a:graphic>
          </wp:inline>
        </w:drawing>
      </w:r>
    </w:p>
    <w:p w14:paraId="0EB92DEE" w14:textId="11166959" w:rsidR="00E4518D" w:rsidRDefault="00E4518D" w:rsidP="00E4518D">
      <w:pPr>
        <w:bidi w:val="0"/>
        <w:jc w:val="center"/>
        <w:rPr>
          <w:sz w:val="20"/>
          <w:szCs w:val="20"/>
        </w:rPr>
      </w:pPr>
      <w:r w:rsidRPr="00125E6E">
        <w:rPr>
          <w:sz w:val="20"/>
          <w:szCs w:val="20"/>
        </w:rPr>
        <w:t xml:space="preserve">Figure </w:t>
      </w:r>
      <w:r w:rsidR="00241EA8">
        <w:rPr>
          <w:sz w:val="20"/>
          <w:szCs w:val="20"/>
        </w:rPr>
        <w:t>9</w:t>
      </w:r>
      <w:r w:rsidRPr="00125E6E">
        <w:rPr>
          <w:sz w:val="20"/>
          <w:szCs w:val="20"/>
        </w:rPr>
        <w:t xml:space="preserve">: </w:t>
      </w:r>
      <w:r>
        <w:rPr>
          <w:sz w:val="20"/>
          <w:szCs w:val="20"/>
        </w:rPr>
        <w:t xml:space="preserve">The results of the control using </w:t>
      </w:r>
      <w:r w:rsidRPr="00A117D8">
        <w:rPr>
          <w:sz w:val="20"/>
          <w:szCs w:val="20"/>
        </w:rPr>
        <w:t>the Forward/</w:t>
      </w:r>
      <w:r>
        <w:rPr>
          <w:sz w:val="20"/>
          <w:szCs w:val="20"/>
        </w:rPr>
        <w:t>Coa</w:t>
      </w:r>
      <w:r w:rsidR="0024665F">
        <w:rPr>
          <w:sz w:val="20"/>
          <w:szCs w:val="20"/>
        </w:rPr>
        <w:t>st</w:t>
      </w:r>
      <w:r w:rsidRPr="00A117D8">
        <w:rPr>
          <w:sz w:val="20"/>
          <w:szCs w:val="20"/>
        </w:rPr>
        <w:t xml:space="preserve"> technique</w:t>
      </w:r>
      <w:r>
        <w:rPr>
          <w:sz w:val="20"/>
          <w:szCs w:val="20"/>
        </w:rPr>
        <w:t xml:space="preserve"> without Anti-windup   </w:t>
      </w:r>
    </w:p>
    <w:p w14:paraId="1E0DB3D8" w14:textId="77777777" w:rsidR="00E4518D" w:rsidRDefault="00E4518D" w:rsidP="00E4518D">
      <w:pPr>
        <w:bidi w:val="0"/>
        <w:jc w:val="center"/>
      </w:pPr>
    </w:p>
    <w:sectPr w:rsidR="00E4518D" w:rsidSect="00C43BB5">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F129ED"/>
    <w:multiLevelType w:val="hybridMultilevel"/>
    <w:tmpl w:val="67D23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496431"/>
    <w:multiLevelType w:val="hybridMultilevel"/>
    <w:tmpl w:val="D62A8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3E49D4"/>
    <w:multiLevelType w:val="hybridMultilevel"/>
    <w:tmpl w:val="411E6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9374295">
    <w:abstractNumId w:val="0"/>
  </w:num>
  <w:num w:numId="2" w16cid:durableId="1801722706">
    <w:abstractNumId w:val="2"/>
  </w:num>
  <w:num w:numId="3" w16cid:durableId="9914517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EAA"/>
    <w:rsid w:val="0000127F"/>
    <w:rsid w:val="00010DD7"/>
    <w:rsid w:val="0003439C"/>
    <w:rsid w:val="000509FD"/>
    <w:rsid w:val="00062D15"/>
    <w:rsid w:val="00087C74"/>
    <w:rsid w:val="00091C9A"/>
    <w:rsid w:val="000B3880"/>
    <w:rsid w:val="000B5E95"/>
    <w:rsid w:val="000B6A03"/>
    <w:rsid w:val="001005A4"/>
    <w:rsid w:val="00125E6E"/>
    <w:rsid w:val="00131098"/>
    <w:rsid w:val="001339DF"/>
    <w:rsid w:val="00136378"/>
    <w:rsid w:val="0013790B"/>
    <w:rsid w:val="00164357"/>
    <w:rsid w:val="00177A8A"/>
    <w:rsid w:val="0018413E"/>
    <w:rsid w:val="001A3522"/>
    <w:rsid w:val="001A64D4"/>
    <w:rsid w:val="001B7FD7"/>
    <w:rsid w:val="001C1AB3"/>
    <w:rsid w:val="001D3279"/>
    <w:rsid w:val="001D645A"/>
    <w:rsid w:val="001D6986"/>
    <w:rsid w:val="002003BE"/>
    <w:rsid w:val="00214CE1"/>
    <w:rsid w:val="00215E9F"/>
    <w:rsid w:val="002266ED"/>
    <w:rsid w:val="002300D7"/>
    <w:rsid w:val="002314C0"/>
    <w:rsid w:val="00232CBD"/>
    <w:rsid w:val="00241EA8"/>
    <w:rsid w:val="00242F9B"/>
    <w:rsid w:val="0024665F"/>
    <w:rsid w:val="00251D4B"/>
    <w:rsid w:val="00262829"/>
    <w:rsid w:val="00264E28"/>
    <w:rsid w:val="002650E6"/>
    <w:rsid w:val="00272411"/>
    <w:rsid w:val="00273531"/>
    <w:rsid w:val="00285170"/>
    <w:rsid w:val="00286FFB"/>
    <w:rsid w:val="00291444"/>
    <w:rsid w:val="00292888"/>
    <w:rsid w:val="00293E00"/>
    <w:rsid w:val="002A2614"/>
    <w:rsid w:val="002A3350"/>
    <w:rsid w:val="002B0EF0"/>
    <w:rsid w:val="002B4337"/>
    <w:rsid w:val="002C0DE0"/>
    <w:rsid w:val="002C6127"/>
    <w:rsid w:val="002C74CD"/>
    <w:rsid w:val="002D30F9"/>
    <w:rsid w:val="002E44C3"/>
    <w:rsid w:val="002E4DB3"/>
    <w:rsid w:val="002F72B1"/>
    <w:rsid w:val="003002AA"/>
    <w:rsid w:val="003070BA"/>
    <w:rsid w:val="0031009B"/>
    <w:rsid w:val="00311C93"/>
    <w:rsid w:val="003271AC"/>
    <w:rsid w:val="00356005"/>
    <w:rsid w:val="00360712"/>
    <w:rsid w:val="003623A4"/>
    <w:rsid w:val="003626CF"/>
    <w:rsid w:val="00394F5D"/>
    <w:rsid w:val="003C06FC"/>
    <w:rsid w:val="003C0907"/>
    <w:rsid w:val="003C33EE"/>
    <w:rsid w:val="003C6C49"/>
    <w:rsid w:val="003D0453"/>
    <w:rsid w:val="003F0463"/>
    <w:rsid w:val="0042297A"/>
    <w:rsid w:val="00442D44"/>
    <w:rsid w:val="004475D4"/>
    <w:rsid w:val="00451081"/>
    <w:rsid w:val="00456D0F"/>
    <w:rsid w:val="004710B2"/>
    <w:rsid w:val="00493FB2"/>
    <w:rsid w:val="004B1542"/>
    <w:rsid w:val="004B20B7"/>
    <w:rsid w:val="004C1392"/>
    <w:rsid w:val="004C31CE"/>
    <w:rsid w:val="004D1A81"/>
    <w:rsid w:val="004D3311"/>
    <w:rsid w:val="004F1C63"/>
    <w:rsid w:val="0050282E"/>
    <w:rsid w:val="0050501B"/>
    <w:rsid w:val="005119C9"/>
    <w:rsid w:val="00515514"/>
    <w:rsid w:val="0052443B"/>
    <w:rsid w:val="00525DD9"/>
    <w:rsid w:val="00540058"/>
    <w:rsid w:val="005414B9"/>
    <w:rsid w:val="00541EB3"/>
    <w:rsid w:val="00576C22"/>
    <w:rsid w:val="00586D9E"/>
    <w:rsid w:val="0058787A"/>
    <w:rsid w:val="005A4B60"/>
    <w:rsid w:val="005B64E5"/>
    <w:rsid w:val="005C0D3F"/>
    <w:rsid w:val="005C2EE1"/>
    <w:rsid w:val="005E6BE6"/>
    <w:rsid w:val="00605656"/>
    <w:rsid w:val="00623435"/>
    <w:rsid w:val="00644532"/>
    <w:rsid w:val="00651172"/>
    <w:rsid w:val="006643FE"/>
    <w:rsid w:val="006845C2"/>
    <w:rsid w:val="006A1E36"/>
    <w:rsid w:val="006A3703"/>
    <w:rsid w:val="006B3695"/>
    <w:rsid w:val="006B4A5D"/>
    <w:rsid w:val="006B5663"/>
    <w:rsid w:val="006B7748"/>
    <w:rsid w:val="006C61EA"/>
    <w:rsid w:val="006C77BD"/>
    <w:rsid w:val="006D3D34"/>
    <w:rsid w:val="006D46F2"/>
    <w:rsid w:val="006E1B9D"/>
    <w:rsid w:val="006F64E8"/>
    <w:rsid w:val="007017B6"/>
    <w:rsid w:val="0070387B"/>
    <w:rsid w:val="007114DA"/>
    <w:rsid w:val="007222CE"/>
    <w:rsid w:val="007325E1"/>
    <w:rsid w:val="0075167E"/>
    <w:rsid w:val="00761AB5"/>
    <w:rsid w:val="007669B0"/>
    <w:rsid w:val="00770AD8"/>
    <w:rsid w:val="0077374A"/>
    <w:rsid w:val="00784E61"/>
    <w:rsid w:val="00793F65"/>
    <w:rsid w:val="007B02ED"/>
    <w:rsid w:val="007B146C"/>
    <w:rsid w:val="007C6767"/>
    <w:rsid w:val="007D590C"/>
    <w:rsid w:val="007E2DD6"/>
    <w:rsid w:val="007E483C"/>
    <w:rsid w:val="007F6312"/>
    <w:rsid w:val="00816878"/>
    <w:rsid w:val="008176A1"/>
    <w:rsid w:val="008237AE"/>
    <w:rsid w:val="0082537F"/>
    <w:rsid w:val="008406E2"/>
    <w:rsid w:val="00843423"/>
    <w:rsid w:val="00843F7E"/>
    <w:rsid w:val="00860829"/>
    <w:rsid w:val="00872808"/>
    <w:rsid w:val="00877DD9"/>
    <w:rsid w:val="008841E4"/>
    <w:rsid w:val="00893221"/>
    <w:rsid w:val="008A0BA3"/>
    <w:rsid w:val="008A40FC"/>
    <w:rsid w:val="008A65CF"/>
    <w:rsid w:val="008E632B"/>
    <w:rsid w:val="008F7AF0"/>
    <w:rsid w:val="008F7B60"/>
    <w:rsid w:val="00902532"/>
    <w:rsid w:val="00920E7B"/>
    <w:rsid w:val="009218B8"/>
    <w:rsid w:val="00925DEF"/>
    <w:rsid w:val="00926438"/>
    <w:rsid w:val="00953A8C"/>
    <w:rsid w:val="009752CB"/>
    <w:rsid w:val="00993B5B"/>
    <w:rsid w:val="0099503D"/>
    <w:rsid w:val="009A521C"/>
    <w:rsid w:val="009B2D59"/>
    <w:rsid w:val="009B7FC5"/>
    <w:rsid w:val="009D21ED"/>
    <w:rsid w:val="009D4777"/>
    <w:rsid w:val="009E4E67"/>
    <w:rsid w:val="00A1158F"/>
    <w:rsid w:val="00A117D8"/>
    <w:rsid w:val="00A24448"/>
    <w:rsid w:val="00A344EA"/>
    <w:rsid w:val="00A36C5A"/>
    <w:rsid w:val="00A4648A"/>
    <w:rsid w:val="00A50A32"/>
    <w:rsid w:val="00A62647"/>
    <w:rsid w:val="00A6285F"/>
    <w:rsid w:val="00A90CFD"/>
    <w:rsid w:val="00AB2213"/>
    <w:rsid w:val="00AB4075"/>
    <w:rsid w:val="00AC1E47"/>
    <w:rsid w:val="00AC5C6D"/>
    <w:rsid w:val="00AD394D"/>
    <w:rsid w:val="00AE35CB"/>
    <w:rsid w:val="00AE5D85"/>
    <w:rsid w:val="00B02A87"/>
    <w:rsid w:val="00B17F3A"/>
    <w:rsid w:val="00B2229C"/>
    <w:rsid w:val="00B35A61"/>
    <w:rsid w:val="00B50C54"/>
    <w:rsid w:val="00B8325F"/>
    <w:rsid w:val="00B85DAD"/>
    <w:rsid w:val="00B96B9F"/>
    <w:rsid w:val="00BC4B97"/>
    <w:rsid w:val="00BD3897"/>
    <w:rsid w:val="00BD47DE"/>
    <w:rsid w:val="00BE3EA7"/>
    <w:rsid w:val="00BF41F2"/>
    <w:rsid w:val="00C003BB"/>
    <w:rsid w:val="00C061E9"/>
    <w:rsid w:val="00C33B77"/>
    <w:rsid w:val="00C434D9"/>
    <w:rsid w:val="00C43BB5"/>
    <w:rsid w:val="00C5184D"/>
    <w:rsid w:val="00C55FFD"/>
    <w:rsid w:val="00C62306"/>
    <w:rsid w:val="00C761A7"/>
    <w:rsid w:val="00C763C7"/>
    <w:rsid w:val="00C7777F"/>
    <w:rsid w:val="00C82AA7"/>
    <w:rsid w:val="00CA5560"/>
    <w:rsid w:val="00CB601F"/>
    <w:rsid w:val="00CB62E2"/>
    <w:rsid w:val="00CC09B9"/>
    <w:rsid w:val="00CC232B"/>
    <w:rsid w:val="00CC722E"/>
    <w:rsid w:val="00CE4B50"/>
    <w:rsid w:val="00CF040E"/>
    <w:rsid w:val="00D1617D"/>
    <w:rsid w:val="00D17315"/>
    <w:rsid w:val="00D20BA9"/>
    <w:rsid w:val="00D318B8"/>
    <w:rsid w:val="00D33C70"/>
    <w:rsid w:val="00D46452"/>
    <w:rsid w:val="00D50282"/>
    <w:rsid w:val="00D65BB6"/>
    <w:rsid w:val="00D9554F"/>
    <w:rsid w:val="00DB3301"/>
    <w:rsid w:val="00DB4F96"/>
    <w:rsid w:val="00DB79F5"/>
    <w:rsid w:val="00DC5B41"/>
    <w:rsid w:val="00DC6EAA"/>
    <w:rsid w:val="00DC79A4"/>
    <w:rsid w:val="00DD0574"/>
    <w:rsid w:val="00DF6719"/>
    <w:rsid w:val="00E0160B"/>
    <w:rsid w:val="00E109C4"/>
    <w:rsid w:val="00E16DB8"/>
    <w:rsid w:val="00E3664E"/>
    <w:rsid w:val="00E4518D"/>
    <w:rsid w:val="00E45F15"/>
    <w:rsid w:val="00E52238"/>
    <w:rsid w:val="00E53EAA"/>
    <w:rsid w:val="00E95624"/>
    <w:rsid w:val="00E973FF"/>
    <w:rsid w:val="00EA1978"/>
    <w:rsid w:val="00EA2712"/>
    <w:rsid w:val="00EA7683"/>
    <w:rsid w:val="00EB4731"/>
    <w:rsid w:val="00ED033D"/>
    <w:rsid w:val="00ED6FC9"/>
    <w:rsid w:val="00EE3262"/>
    <w:rsid w:val="00EF61E3"/>
    <w:rsid w:val="00F27D4A"/>
    <w:rsid w:val="00F3307D"/>
    <w:rsid w:val="00F77648"/>
    <w:rsid w:val="00F77AE3"/>
    <w:rsid w:val="00F824F5"/>
    <w:rsid w:val="00F840D8"/>
    <w:rsid w:val="00FA353C"/>
    <w:rsid w:val="00FA7F5B"/>
    <w:rsid w:val="00FD195A"/>
    <w:rsid w:val="00FF0CC8"/>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0F9A5"/>
  <w15:chartTrackingRefBased/>
  <w15:docId w15:val="{8AD9FC50-507E-43A8-8450-FD3F6C8E7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fa-IR"/>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61A7"/>
    <w:pPr>
      <w:ind w:left="720"/>
      <w:contextualSpacing/>
    </w:pPr>
  </w:style>
  <w:style w:type="character" w:styleId="CommentReference">
    <w:name w:val="annotation reference"/>
    <w:basedOn w:val="DefaultParagraphFont"/>
    <w:uiPriority w:val="99"/>
    <w:semiHidden/>
    <w:unhideWhenUsed/>
    <w:rsid w:val="00CA5560"/>
    <w:rPr>
      <w:sz w:val="16"/>
      <w:szCs w:val="16"/>
    </w:rPr>
  </w:style>
  <w:style w:type="paragraph" w:styleId="CommentText">
    <w:name w:val="annotation text"/>
    <w:basedOn w:val="Normal"/>
    <w:link w:val="CommentTextChar"/>
    <w:uiPriority w:val="99"/>
    <w:semiHidden/>
    <w:unhideWhenUsed/>
    <w:rsid w:val="00CA5560"/>
    <w:pPr>
      <w:spacing w:line="240" w:lineRule="auto"/>
    </w:pPr>
    <w:rPr>
      <w:sz w:val="20"/>
      <w:szCs w:val="20"/>
    </w:rPr>
  </w:style>
  <w:style w:type="character" w:customStyle="1" w:styleId="CommentTextChar">
    <w:name w:val="Comment Text Char"/>
    <w:basedOn w:val="DefaultParagraphFont"/>
    <w:link w:val="CommentText"/>
    <w:uiPriority w:val="99"/>
    <w:semiHidden/>
    <w:rsid w:val="00CA5560"/>
    <w:rPr>
      <w:sz w:val="20"/>
      <w:szCs w:val="20"/>
    </w:rPr>
  </w:style>
  <w:style w:type="paragraph" w:styleId="CommentSubject">
    <w:name w:val="annotation subject"/>
    <w:basedOn w:val="CommentText"/>
    <w:next w:val="CommentText"/>
    <w:link w:val="CommentSubjectChar"/>
    <w:uiPriority w:val="99"/>
    <w:semiHidden/>
    <w:unhideWhenUsed/>
    <w:rsid w:val="00CA5560"/>
    <w:rPr>
      <w:b/>
      <w:bCs/>
    </w:rPr>
  </w:style>
  <w:style w:type="character" w:customStyle="1" w:styleId="CommentSubjectChar">
    <w:name w:val="Comment Subject Char"/>
    <w:basedOn w:val="CommentTextChar"/>
    <w:link w:val="CommentSubject"/>
    <w:uiPriority w:val="99"/>
    <w:semiHidden/>
    <w:rsid w:val="00CA5560"/>
    <w:rPr>
      <w:b/>
      <w:bCs/>
      <w:sz w:val="20"/>
      <w:szCs w:val="20"/>
    </w:rPr>
  </w:style>
  <w:style w:type="table" w:styleId="TableGrid">
    <w:name w:val="Table Grid"/>
    <w:basedOn w:val="TableNormal"/>
    <w:uiPriority w:val="39"/>
    <w:rsid w:val="004D1A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D389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D389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BD389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1D69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google.com/url?sa=i&amp;url=https%3A%2F%2Fwww.semanticscholar.org%2Fpaper%2FAnti-windup-Schemes-for-Proportional-Integral-and-Ghoshal-John%2F9774270fa07e4be5dbe77dc7bf2a285167b82b68%2Ffigure%2F4&amp;psig=AOvVaw1ggQ7BcApXXRdJ2R-6ZISv&amp;ust=1686154937334000&amp;source=images&amp;cd=vfe&amp;ved=0CA4QjRxqFwoTCJCZyuaGr_8CFQAAAAAdAAAAABAD"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svg"/><Relationship Id="rId1" Type="http://schemas.openxmlformats.org/officeDocument/2006/relationships/customXml" Target="../customXml/item1.xml"/><Relationship Id="rId6" Type="http://schemas.openxmlformats.org/officeDocument/2006/relationships/hyperlink" Target="http://sph3u2014.blogspot.com/2015/01/dc-motors-and-induction.html" TargetMode="External"/><Relationship Id="rId11" Type="http://schemas.openxmlformats.org/officeDocument/2006/relationships/hyperlink" Target="https://www.google.com/url?sa=i&amp;url=https%3A%2F%2Fwww.researchgate.net%2Ffigure%2FThe-Model-of-a-PID-Controller-Configuration-From-Figure-3-the-mathematical-expression_fig3_344378374&amp;psig=AOvVaw326qZwgY5yoeCXLIo8yvy7&amp;ust=1686151834616000&amp;source=images&amp;cd=vfe&amp;ved=0CBEQjRxqFwoTCLiY_J37rv8CFQAAAAAdAAAAABAT" TargetMode="External"/><Relationship Id="rId24" Type="http://schemas.openxmlformats.org/officeDocument/2006/relationships/image" Target="media/image16.sv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svg"/><Relationship Id="rId27" Type="http://schemas.openxmlformats.org/officeDocument/2006/relationships/image" Target="media/image19.sv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085D81-9CCF-4F7A-9570-552EF2C7D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1872</Words>
  <Characters>10674</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pouria naeini</dc:creator>
  <cp:keywords/>
  <dc:description/>
  <cp:lastModifiedBy>pouria naeini</cp:lastModifiedBy>
  <cp:revision>2</cp:revision>
  <dcterms:created xsi:type="dcterms:W3CDTF">2023-06-09T08:06:00Z</dcterms:created>
  <dcterms:modified xsi:type="dcterms:W3CDTF">2023-06-09T08:06:00Z</dcterms:modified>
</cp:coreProperties>
</file>