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31" w:rsidRPr="00463050" w:rsidRDefault="00D54F31" w:rsidP="00463050">
      <w:pPr>
        <w:jc w:val="center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463050" w:rsidRPr="00463050" w:rsidRDefault="00463050" w:rsidP="00463050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54F31" w:rsidRPr="00463050" w:rsidRDefault="00D54F31" w:rsidP="00463050">
      <w:pPr>
        <w:spacing w:line="25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D54F31" w:rsidRPr="00463050" w:rsidRDefault="00D54F31" w:rsidP="00463050">
      <w:pPr>
        <w:spacing w:line="252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«Белорусский государственный университет</w:t>
      </w:r>
    </w:p>
    <w:p w:rsidR="00D54F31" w:rsidRPr="00463050" w:rsidRDefault="00D54F31" w:rsidP="00463050">
      <w:pPr>
        <w:spacing w:line="499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информатики и радиоэлектроники»</w:t>
      </w:r>
    </w:p>
    <w:p w:rsidR="00D54F31" w:rsidRPr="00463050" w:rsidRDefault="00D54F31" w:rsidP="00463050">
      <w:pPr>
        <w:spacing w:line="49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Факультет компьютерных систем и сетей</w:t>
      </w:r>
    </w:p>
    <w:p w:rsidR="00D54F31" w:rsidRPr="00463050" w:rsidRDefault="00D54F31" w:rsidP="00463050">
      <w:pPr>
        <w:spacing w:line="499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Кафедра электронных вычислительных машин</w:t>
      </w:r>
    </w:p>
    <w:p w:rsidR="00D54F31" w:rsidRPr="00463050" w:rsidRDefault="00D54F31" w:rsidP="00463050">
      <w:pPr>
        <w:spacing w:line="247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Дисциплина: Арифметические и логические основы</w:t>
      </w:r>
    </w:p>
    <w:p w:rsidR="00D54F31" w:rsidRPr="00463050" w:rsidRDefault="00D54F31" w:rsidP="0046305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="004275A7" w:rsidRPr="00463050">
        <w:rPr>
          <w:rFonts w:ascii="Times New Roman" w:hAnsi="Times New Roman" w:cs="Times New Roman"/>
          <w:sz w:val="26"/>
          <w:szCs w:val="26"/>
        </w:rPr>
        <w:t xml:space="preserve">   </w:t>
      </w:r>
      <w:r w:rsidRPr="00463050">
        <w:rPr>
          <w:rFonts w:ascii="Times New Roman" w:hAnsi="Times New Roman" w:cs="Times New Roman"/>
          <w:sz w:val="26"/>
          <w:szCs w:val="26"/>
        </w:rPr>
        <w:t>цифровых устройств</w:t>
      </w:r>
    </w:p>
    <w:p w:rsidR="00D54F31" w:rsidRPr="00463050" w:rsidRDefault="00D54F31" w:rsidP="0046305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  <w:t>УТВЕРЖДАЮ</w:t>
      </w:r>
    </w:p>
    <w:p w:rsidR="00D54F31" w:rsidRPr="00463050" w:rsidRDefault="00D54F31" w:rsidP="0046305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  <w:t>Заведующий кафедрой ЭВМ</w:t>
      </w:r>
    </w:p>
    <w:p w:rsidR="00D54F31" w:rsidRPr="00463050" w:rsidRDefault="00D54F31" w:rsidP="0046305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  <w:t>__________Б. В. Никульшин</w:t>
      </w:r>
    </w:p>
    <w:p w:rsidR="00D54F31" w:rsidRPr="00463050" w:rsidRDefault="00D54F31" w:rsidP="00463050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ab/>
        <w:t>«</w:t>
      </w:r>
      <w:r w:rsidRPr="0046305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463050">
        <w:rPr>
          <w:rFonts w:ascii="Times New Roman" w:hAnsi="Times New Roman" w:cs="Times New Roman"/>
          <w:sz w:val="26"/>
          <w:szCs w:val="26"/>
          <w:u w:val="single"/>
        </w:rPr>
        <w:tab/>
      </w:r>
      <w:r w:rsidRPr="00463050">
        <w:rPr>
          <w:rFonts w:ascii="Times New Roman" w:hAnsi="Times New Roman" w:cs="Times New Roman"/>
          <w:sz w:val="26"/>
          <w:szCs w:val="26"/>
        </w:rPr>
        <w:t>»______________20__г.</w:t>
      </w:r>
    </w:p>
    <w:p w:rsidR="00D54F31" w:rsidRPr="00463050" w:rsidRDefault="00D54F31" w:rsidP="0046305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ЗАДАНИЕ</w:t>
      </w:r>
    </w:p>
    <w:p w:rsidR="00D54F31" w:rsidRPr="00463050" w:rsidRDefault="00D54F31" w:rsidP="0046305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по курсовой работе студента</w:t>
      </w:r>
    </w:p>
    <w:p w:rsidR="00D54F31" w:rsidRPr="00463050" w:rsidRDefault="00D54F31" w:rsidP="00463050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Кривени Максима Алексеевича</w:t>
      </w:r>
    </w:p>
    <w:p w:rsidR="00463050" w:rsidRPr="00463050" w:rsidRDefault="00463050" w:rsidP="00463050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54F31" w:rsidRPr="00463050" w:rsidRDefault="00D54F31" w:rsidP="004630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Тема работы: «Проектирование и логический синтез сумматора-умножителя двоично-четверичных чисел»</w:t>
      </w:r>
    </w:p>
    <w:p w:rsidR="00D54F31" w:rsidRPr="00463050" w:rsidRDefault="00D54F31" w:rsidP="004630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Срок сдачи студентом законченной работы: до 20 мая 2023 г.</w:t>
      </w:r>
    </w:p>
    <w:p w:rsidR="00D54F31" w:rsidRPr="00463050" w:rsidRDefault="00D54F31" w:rsidP="004630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Исходные данные к работе:</w:t>
      </w:r>
    </w:p>
    <w:p w:rsidR="00D54F31" w:rsidRPr="00463050" w:rsidRDefault="00D54F31" w:rsidP="0046305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исходные сомножители: Мн = 29,63</w:t>
      </w:r>
      <w:r w:rsidR="00463050" w:rsidRPr="00463050">
        <w:rPr>
          <w:rFonts w:ascii="Times New Roman" w:hAnsi="Times New Roman" w:cs="Times New Roman"/>
          <w:sz w:val="26"/>
          <w:szCs w:val="26"/>
          <w:lang w:val="en-GB"/>
        </w:rPr>
        <w:t>;</w:t>
      </w:r>
      <w:r w:rsidRPr="00463050">
        <w:rPr>
          <w:rFonts w:ascii="Times New Roman" w:hAnsi="Times New Roman" w:cs="Times New Roman"/>
          <w:sz w:val="26"/>
          <w:szCs w:val="26"/>
        </w:rPr>
        <w:t xml:space="preserve"> Мт = 63,29</w:t>
      </w:r>
      <w:r w:rsidR="00463050" w:rsidRPr="00463050">
        <w:rPr>
          <w:rFonts w:ascii="Times New Roman" w:hAnsi="Times New Roman" w:cs="Times New Roman"/>
          <w:sz w:val="26"/>
          <w:szCs w:val="26"/>
          <w:lang w:val="en-GB"/>
        </w:rPr>
        <w:t>;</w:t>
      </w:r>
    </w:p>
    <w:p w:rsidR="00D54F31" w:rsidRPr="00463050" w:rsidRDefault="00D54F31" w:rsidP="0046305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алгоритм умножения: Б</w:t>
      </w:r>
      <w:r w:rsidR="00463050" w:rsidRPr="00463050">
        <w:rPr>
          <w:rFonts w:ascii="Times New Roman" w:hAnsi="Times New Roman" w:cs="Times New Roman"/>
          <w:sz w:val="26"/>
          <w:szCs w:val="26"/>
          <w:lang w:val="en-GB"/>
        </w:rPr>
        <w:t>;</w:t>
      </w:r>
    </w:p>
    <w:p w:rsidR="00D54F31" w:rsidRPr="00463050" w:rsidRDefault="00D54F31" w:rsidP="0046305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метод умножения: умножение закодированного двоично-четверичного множимого на два разряда двоичного множителя одновременно в прямых кодах</w:t>
      </w:r>
      <w:r w:rsidR="00463050" w:rsidRPr="00463050">
        <w:rPr>
          <w:rFonts w:ascii="Times New Roman" w:hAnsi="Times New Roman" w:cs="Times New Roman"/>
          <w:sz w:val="26"/>
          <w:szCs w:val="26"/>
        </w:rPr>
        <w:t>;</w:t>
      </w:r>
    </w:p>
    <w:p w:rsidR="00D54F31" w:rsidRPr="00463050" w:rsidRDefault="00D54F31" w:rsidP="0046305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 xml:space="preserve">коды четверичных цифр множимого для перехода к двоично-четверичной системе кодирования: 04 – 10, 14 – 11, 24 </w:t>
      </w:r>
      <w:r w:rsidR="004275A7" w:rsidRPr="00463050">
        <w:rPr>
          <w:rFonts w:ascii="Times New Roman" w:hAnsi="Times New Roman" w:cs="Times New Roman"/>
          <w:sz w:val="26"/>
          <w:szCs w:val="26"/>
        </w:rPr>
        <w:t>–</w:t>
      </w:r>
      <w:r w:rsidRPr="00463050">
        <w:rPr>
          <w:rFonts w:ascii="Times New Roman" w:hAnsi="Times New Roman" w:cs="Times New Roman"/>
          <w:sz w:val="26"/>
          <w:szCs w:val="26"/>
        </w:rPr>
        <w:t xml:space="preserve"> </w:t>
      </w:r>
      <w:r w:rsidR="004275A7" w:rsidRPr="00463050">
        <w:rPr>
          <w:rFonts w:ascii="Times New Roman" w:hAnsi="Times New Roman" w:cs="Times New Roman"/>
          <w:sz w:val="26"/>
          <w:szCs w:val="26"/>
        </w:rPr>
        <w:t>00, 34 – 01</w:t>
      </w:r>
      <w:r w:rsidR="00463050" w:rsidRPr="00463050">
        <w:rPr>
          <w:rFonts w:ascii="Times New Roman" w:hAnsi="Times New Roman" w:cs="Times New Roman"/>
          <w:sz w:val="26"/>
          <w:szCs w:val="26"/>
        </w:rPr>
        <w:t>;</w:t>
      </w:r>
    </w:p>
    <w:p w:rsidR="004275A7" w:rsidRPr="00463050" w:rsidRDefault="004275A7" w:rsidP="0046305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тип синтезируемого умножителя: 2</w:t>
      </w:r>
    </w:p>
    <w:p w:rsidR="004275A7" w:rsidRPr="00463050" w:rsidRDefault="004275A7" w:rsidP="0046305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тип синтезируемого умножителя: 2</w:t>
      </w:r>
    </w:p>
    <w:p w:rsidR="004275A7" w:rsidRPr="00463050" w:rsidRDefault="004275A7" w:rsidP="0046305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логический базис для реализации ОЧС: ИЛИ-НЕ Алгоритм Рота для одного выхода, метод Квайна-МакКласки – для остальных</w:t>
      </w:r>
    </w:p>
    <w:p w:rsidR="00463050" w:rsidRDefault="004275A7" w:rsidP="0046305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63050">
        <w:rPr>
          <w:rFonts w:ascii="Times New Roman" w:hAnsi="Times New Roman" w:cs="Times New Roman"/>
          <w:sz w:val="26"/>
          <w:szCs w:val="26"/>
        </w:rPr>
        <w:t>логически</w:t>
      </w:r>
      <w:r w:rsidR="00756715">
        <w:rPr>
          <w:rFonts w:ascii="Times New Roman" w:hAnsi="Times New Roman" w:cs="Times New Roman"/>
          <w:sz w:val="26"/>
          <w:szCs w:val="26"/>
        </w:rPr>
        <w:t>й базис для реализации ОЧУ: ИЛИ, ИСКЛЮЧАЮЩЕЕ ИЛИ</w:t>
      </w:r>
      <w:r w:rsidRPr="00463050">
        <w:rPr>
          <w:rFonts w:ascii="Times New Roman" w:hAnsi="Times New Roman" w:cs="Times New Roman"/>
          <w:sz w:val="26"/>
          <w:szCs w:val="26"/>
        </w:rPr>
        <w:t>,</w:t>
      </w:r>
      <w:r w:rsidR="00756715">
        <w:rPr>
          <w:rFonts w:ascii="Times New Roman" w:hAnsi="Times New Roman" w:cs="Times New Roman"/>
          <w:sz w:val="26"/>
          <w:szCs w:val="26"/>
        </w:rPr>
        <w:t xml:space="preserve"> КОНСТАНТА 1</w:t>
      </w:r>
      <w:r w:rsidR="00756715">
        <w:rPr>
          <w:rFonts w:ascii="Times New Roman" w:hAnsi="Times New Roman" w:cs="Times New Roman"/>
          <w:sz w:val="26"/>
          <w:szCs w:val="26"/>
          <w:lang w:val="en-GB"/>
        </w:rPr>
        <w:t>;</w:t>
      </w:r>
      <w:bookmarkStart w:id="0" w:name="_GoBack"/>
      <w:bookmarkEnd w:id="0"/>
      <w:r w:rsidRPr="00463050">
        <w:rPr>
          <w:rFonts w:ascii="Times New Roman" w:hAnsi="Times New Roman" w:cs="Times New Roman"/>
          <w:sz w:val="26"/>
          <w:szCs w:val="26"/>
        </w:rPr>
        <w:t xml:space="preserve"> метод минимизации – карты Карно-Вейча</w:t>
      </w:r>
    </w:p>
    <w:p w:rsidR="00463050" w:rsidRDefault="00463050" w:rsidP="004630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Содержание пояснительной записки (перечень подлежащих разработке вопросов):</w:t>
      </w:r>
    </w:p>
    <w:p w:rsidR="00463050" w:rsidRDefault="00463050" w:rsidP="0046305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Введение. 1. Разработка алгоритма умножения. 2. Разработка структурной схемы сумматора – умножителя. 3. Разработка функциональных схем основных узлов сумматора-умножителя. 4. Синтез комбинационных схем-устройств на основе мультиплексоров. 5. Оценка результатов разработки. Заключение. Список литературы.</w:t>
      </w:r>
    </w:p>
    <w:p w:rsidR="00463050" w:rsidRDefault="00463050" w:rsidP="0046305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p w:rsidR="00463050" w:rsidRDefault="00463050" w:rsidP="004630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Перечень графического материала:</w:t>
      </w:r>
    </w:p>
    <w:p w:rsidR="00463050" w:rsidRDefault="00463050" w:rsidP="0046305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0834C0">
        <w:rPr>
          <w:rFonts w:ascii="Times New Roman" w:hAnsi="Times New Roman" w:cs="Times New Roman"/>
          <w:b/>
          <w:sz w:val="26"/>
          <w:szCs w:val="26"/>
        </w:rPr>
        <w:t>5.1</w:t>
      </w:r>
      <w:r w:rsidR="000834C0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>Сумматор-умножит</w:t>
      </w:r>
      <w:r w:rsidR="000945DB">
        <w:rPr>
          <w:rFonts w:ascii="Times New Roman" w:hAnsi="Times New Roman" w:cs="Times New Roman"/>
          <w:sz w:val="26"/>
          <w:szCs w:val="26"/>
        </w:rPr>
        <w:t>ель</w:t>
      </w:r>
      <w:r w:rsidR="000945DB">
        <w:rPr>
          <w:rFonts w:ascii="Times New Roman" w:hAnsi="Times New Roman" w:cs="Times New Roman"/>
          <w:sz w:val="26"/>
          <w:szCs w:val="26"/>
        </w:rPr>
        <w:t xml:space="preserve"> </w:t>
      </w:r>
      <w:r w:rsidR="000945DB">
        <w:rPr>
          <w:rFonts w:ascii="Times New Roman" w:hAnsi="Times New Roman" w:cs="Times New Roman"/>
          <w:sz w:val="26"/>
          <w:szCs w:val="26"/>
        </w:rPr>
        <w:t>первого</w:t>
      </w:r>
      <w:r w:rsidR="000945DB">
        <w:rPr>
          <w:rFonts w:ascii="Times New Roman" w:hAnsi="Times New Roman" w:cs="Times New Roman"/>
          <w:sz w:val="26"/>
          <w:szCs w:val="26"/>
        </w:rPr>
        <w:t xml:space="preserve"> </w:t>
      </w:r>
      <w:r w:rsidR="000945DB">
        <w:rPr>
          <w:rFonts w:ascii="Times New Roman" w:hAnsi="Times New Roman" w:cs="Times New Roman"/>
          <w:sz w:val="26"/>
          <w:szCs w:val="26"/>
        </w:rPr>
        <w:t xml:space="preserve">типа. </w:t>
      </w:r>
      <w:r>
        <w:rPr>
          <w:rFonts w:ascii="Times New Roman" w:hAnsi="Times New Roman" w:cs="Times New Roman"/>
          <w:sz w:val="26"/>
          <w:szCs w:val="26"/>
        </w:rPr>
        <w:t>Схем</w:t>
      </w:r>
      <w:r w:rsidR="000945DB">
        <w:rPr>
          <w:rFonts w:ascii="Times New Roman" w:hAnsi="Times New Roman" w:cs="Times New Roman"/>
          <w:sz w:val="26"/>
          <w:szCs w:val="26"/>
        </w:rPr>
        <w:t>а</w:t>
      </w:r>
      <w:r w:rsidR="000945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электрическая</w:t>
      </w:r>
      <w:r w:rsidR="000945D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структурная.</w:t>
      </w:r>
    </w:p>
    <w:p w:rsidR="00463050" w:rsidRDefault="000834C0" w:rsidP="0046305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0834C0">
        <w:rPr>
          <w:rFonts w:ascii="Times New Roman" w:hAnsi="Times New Roman" w:cs="Times New Roman"/>
          <w:b/>
          <w:sz w:val="26"/>
          <w:szCs w:val="26"/>
        </w:rPr>
        <w:t>5.2</w:t>
      </w:r>
      <w:r>
        <w:rPr>
          <w:rFonts w:ascii="Times New Roman" w:hAnsi="Times New Roman" w:cs="Times New Roman"/>
          <w:sz w:val="26"/>
          <w:szCs w:val="26"/>
        </w:rPr>
        <w:t> </w:t>
      </w:r>
      <w:r w:rsidR="00463050">
        <w:rPr>
          <w:rFonts w:ascii="Times New Roman" w:hAnsi="Times New Roman" w:cs="Times New Roman"/>
          <w:sz w:val="26"/>
          <w:szCs w:val="26"/>
        </w:rPr>
        <w:t>Одно</w:t>
      </w:r>
      <w:r w:rsidR="000945DB">
        <w:rPr>
          <w:rFonts w:ascii="Times New Roman" w:hAnsi="Times New Roman" w:cs="Times New Roman"/>
          <w:sz w:val="26"/>
          <w:szCs w:val="26"/>
        </w:rPr>
        <w:t xml:space="preserve">разрядный четверичный сумматор. </w:t>
      </w:r>
      <w:r w:rsidR="00463050">
        <w:rPr>
          <w:rFonts w:ascii="Times New Roman" w:hAnsi="Times New Roman" w:cs="Times New Roman"/>
          <w:sz w:val="26"/>
          <w:szCs w:val="26"/>
        </w:rPr>
        <w:t>Схема</w:t>
      </w:r>
      <w:r w:rsidR="000945DB">
        <w:rPr>
          <w:rFonts w:ascii="Times New Roman" w:hAnsi="Times New Roman" w:cs="Times New Roman"/>
          <w:sz w:val="26"/>
          <w:szCs w:val="26"/>
        </w:rPr>
        <w:t xml:space="preserve"> электрическая функциональная</w:t>
      </w:r>
    </w:p>
    <w:p w:rsidR="000945DB" w:rsidRDefault="000834C0" w:rsidP="0046305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0834C0">
        <w:rPr>
          <w:rFonts w:ascii="Times New Roman" w:hAnsi="Times New Roman" w:cs="Times New Roman"/>
          <w:b/>
          <w:sz w:val="26"/>
          <w:szCs w:val="26"/>
        </w:rPr>
        <w:t>5.3</w:t>
      </w:r>
      <w:r>
        <w:rPr>
          <w:rFonts w:ascii="Times New Roman" w:hAnsi="Times New Roman" w:cs="Times New Roman"/>
          <w:sz w:val="26"/>
          <w:szCs w:val="26"/>
        </w:rPr>
        <w:t> </w:t>
      </w:r>
      <w:r w:rsidR="000945DB">
        <w:rPr>
          <w:rFonts w:ascii="Times New Roman" w:hAnsi="Times New Roman" w:cs="Times New Roman"/>
          <w:sz w:val="26"/>
          <w:szCs w:val="26"/>
        </w:rPr>
        <w:t>Одноразрядный четверичный умножитель. Схема электрическая функциональная</w:t>
      </w:r>
    </w:p>
    <w:p w:rsidR="000945DB" w:rsidRDefault="000834C0" w:rsidP="0046305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0834C0">
        <w:rPr>
          <w:rFonts w:ascii="Times New Roman" w:hAnsi="Times New Roman" w:cs="Times New Roman"/>
          <w:b/>
          <w:sz w:val="26"/>
          <w:szCs w:val="26"/>
        </w:rPr>
        <w:t>5.4</w:t>
      </w:r>
      <w:r>
        <w:rPr>
          <w:rFonts w:ascii="Times New Roman" w:hAnsi="Times New Roman" w:cs="Times New Roman"/>
          <w:sz w:val="26"/>
          <w:szCs w:val="26"/>
        </w:rPr>
        <w:t xml:space="preserve">  </w:t>
      </w:r>
      <w:r w:rsidR="000945DB">
        <w:rPr>
          <w:rFonts w:ascii="Times New Roman" w:hAnsi="Times New Roman" w:cs="Times New Roman"/>
          <w:sz w:val="26"/>
          <w:szCs w:val="26"/>
        </w:rPr>
        <w:t>Регистр-аккумулятор. Схема электрическая функциональная.</w:t>
      </w:r>
    </w:p>
    <w:p w:rsidR="000945DB" w:rsidRDefault="000945DB" w:rsidP="0046305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0834C0">
        <w:rPr>
          <w:rFonts w:ascii="Times New Roman" w:hAnsi="Times New Roman" w:cs="Times New Roman"/>
          <w:b/>
          <w:sz w:val="26"/>
          <w:szCs w:val="26"/>
        </w:rPr>
        <w:t>5.5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834C0"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sz w:val="26"/>
          <w:szCs w:val="26"/>
        </w:rPr>
        <w:t>Одноразрядный четверичный сумматор. Реализация на мультиплексорах. Схема электрическая функциональная.</w:t>
      </w:r>
    </w:p>
    <w:p w:rsidR="00977F0A" w:rsidRPr="00463050" w:rsidRDefault="00977F0A" w:rsidP="00463050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pPr w:leftFromText="180" w:rightFromText="180" w:vertAnchor="page" w:horzAnchor="margin" w:tblpX="421" w:tblpY="7706"/>
        <w:tblW w:w="9355" w:type="dxa"/>
        <w:tblLook w:val="04A0" w:firstRow="1" w:lastRow="0" w:firstColumn="1" w:lastColumn="0" w:noHBand="0" w:noVBand="1"/>
      </w:tblPr>
      <w:tblGrid>
        <w:gridCol w:w="4541"/>
        <w:gridCol w:w="983"/>
        <w:gridCol w:w="1743"/>
        <w:gridCol w:w="2088"/>
      </w:tblGrid>
      <w:tr w:rsidR="00977F0A" w:rsidTr="00977F0A">
        <w:tc>
          <w:tcPr>
            <w:tcW w:w="4541" w:type="dxa"/>
          </w:tcPr>
          <w:p w:rsidR="00977F0A" w:rsidRDefault="00977F0A" w:rsidP="00977F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этапов курсовой работы</w:t>
            </w:r>
          </w:p>
        </w:tc>
        <w:tc>
          <w:tcPr>
            <w:tcW w:w="983" w:type="dxa"/>
          </w:tcPr>
          <w:p w:rsidR="00977F0A" w:rsidRDefault="00977F0A" w:rsidP="000834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Объём этапа, %</w:t>
            </w:r>
          </w:p>
        </w:tc>
        <w:tc>
          <w:tcPr>
            <w:tcW w:w="1743" w:type="dxa"/>
          </w:tcPr>
          <w:p w:rsidR="00977F0A" w:rsidRDefault="00977F0A" w:rsidP="00977F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Срок выполнения этапа</w:t>
            </w:r>
          </w:p>
        </w:tc>
        <w:tc>
          <w:tcPr>
            <w:tcW w:w="2088" w:type="dxa"/>
          </w:tcPr>
          <w:p w:rsidR="00977F0A" w:rsidRDefault="00977F0A" w:rsidP="00977F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Примечания</w:t>
            </w:r>
          </w:p>
        </w:tc>
      </w:tr>
      <w:tr w:rsidR="00977F0A" w:rsidTr="00977F0A">
        <w:tc>
          <w:tcPr>
            <w:tcW w:w="4541" w:type="dxa"/>
          </w:tcPr>
          <w:p w:rsidR="00977F0A" w:rsidRDefault="00977F0A" w:rsidP="00977F0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Разраб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отка алг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оритма умножения</w:t>
            </w:r>
          </w:p>
        </w:tc>
        <w:tc>
          <w:tcPr>
            <w:tcW w:w="983" w:type="dxa"/>
          </w:tcPr>
          <w:p w:rsidR="00977F0A" w:rsidRDefault="000834C0" w:rsidP="000834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43" w:type="dxa"/>
          </w:tcPr>
          <w:p w:rsidR="00977F0A" w:rsidRDefault="00977F0A" w:rsidP="000834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10.02-20.02</w:t>
            </w:r>
          </w:p>
        </w:tc>
        <w:tc>
          <w:tcPr>
            <w:tcW w:w="2088" w:type="dxa"/>
          </w:tcPr>
          <w:p w:rsidR="00977F0A" w:rsidRDefault="00977F0A" w:rsidP="00977F0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7F0A" w:rsidTr="00977F0A">
        <w:tc>
          <w:tcPr>
            <w:tcW w:w="4541" w:type="dxa"/>
          </w:tcPr>
          <w:p w:rsidR="00977F0A" w:rsidRDefault="00977F0A" w:rsidP="00977F0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Разработка структурной схемы</w:t>
            </w:r>
          </w:p>
          <w:p w:rsidR="00977F0A" w:rsidRDefault="00977F0A" w:rsidP="00977F0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Сумматора-умножителя</w:t>
            </w:r>
          </w:p>
        </w:tc>
        <w:tc>
          <w:tcPr>
            <w:tcW w:w="983" w:type="dxa"/>
          </w:tcPr>
          <w:p w:rsidR="00977F0A" w:rsidRDefault="000834C0" w:rsidP="000834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43" w:type="dxa"/>
          </w:tcPr>
          <w:p w:rsidR="00977F0A" w:rsidRDefault="00977F0A" w:rsidP="000834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21.02-09.03</w:t>
            </w:r>
          </w:p>
        </w:tc>
        <w:tc>
          <w:tcPr>
            <w:tcW w:w="2088" w:type="dxa"/>
          </w:tcPr>
          <w:p w:rsidR="00977F0A" w:rsidRDefault="00977F0A" w:rsidP="00977F0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 выполнением чертежа</w:t>
            </w:r>
          </w:p>
        </w:tc>
      </w:tr>
      <w:tr w:rsidR="00977F0A" w:rsidTr="00977F0A">
        <w:tc>
          <w:tcPr>
            <w:tcW w:w="4541" w:type="dxa"/>
          </w:tcPr>
          <w:p w:rsidR="00977F0A" w:rsidRDefault="00977F0A" w:rsidP="00977F0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Разработка функциональных схем</w:t>
            </w:r>
          </w:p>
          <w:p w:rsidR="00977F0A" w:rsidRDefault="00977F0A" w:rsidP="00977F0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Основных узлов сумматора-умножителя</w:t>
            </w:r>
          </w:p>
        </w:tc>
        <w:tc>
          <w:tcPr>
            <w:tcW w:w="983" w:type="dxa"/>
          </w:tcPr>
          <w:p w:rsidR="00977F0A" w:rsidRDefault="000834C0" w:rsidP="000834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743" w:type="dxa"/>
          </w:tcPr>
          <w:p w:rsidR="00977F0A" w:rsidRDefault="00977F0A" w:rsidP="000834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10.03-30.04</w:t>
            </w:r>
          </w:p>
        </w:tc>
        <w:tc>
          <w:tcPr>
            <w:tcW w:w="2088" w:type="dxa"/>
          </w:tcPr>
          <w:p w:rsidR="00977F0A" w:rsidRDefault="00977F0A" w:rsidP="00977F0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 выполнением чертежей</w:t>
            </w:r>
          </w:p>
        </w:tc>
      </w:tr>
      <w:tr w:rsidR="00977F0A" w:rsidTr="00977F0A">
        <w:tc>
          <w:tcPr>
            <w:tcW w:w="4541" w:type="dxa"/>
          </w:tcPr>
          <w:p w:rsidR="00977F0A" w:rsidRDefault="00977F0A" w:rsidP="00977F0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Синтез комбинационных схем</w:t>
            </w:r>
          </w:p>
          <w:p w:rsidR="00977F0A" w:rsidRDefault="00977F0A" w:rsidP="00977F0A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Устройств на основе мультиплексоров</w:t>
            </w:r>
          </w:p>
        </w:tc>
        <w:tc>
          <w:tcPr>
            <w:tcW w:w="983" w:type="dxa"/>
          </w:tcPr>
          <w:p w:rsidR="00977F0A" w:rsidRDefault="000834C0" w:rsidP="000834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743" w:type="dxa"/>
          </w:tcPr>
          <w:p w:rsidR="00977F0A" w:rsidRDefault="00977F0A" w:rsidP="000834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01.05-15.05</w:t>
            </w:r>
          </w:p>
        </w:tc>
        <w:tc>
          <w:tcPr>
            <w:tcW w:w="2088" w:type="dxa"/>
          </w:tcPr>
          <w:p w:rsidR="00977F0A" w:rsidRDefault="00977F0A" w:rsidP="00977F0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 выполнением чертежа</w:t>
            </w:r>
          </w:p>
        </w:tc>
      </w:tr>
      <w:tr w:rsidR="00977F0A" w:rsidTr="00977F0A">
        <w:tc>
          <w:tcPr>
            <w:tcW w:w="4541" w:type="dxa"/>
          </w:tcPr>
          <w:p w:rsidR="00977F0A" w:rsidRDefault="00977F0A" w:rsidP="00977F0A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Завершение оформления пояснительной записки</w:t>
            </w:r>
          </w:p>
        </w:tc>
        <w:tc>
          <w:tcPr>
            <w:tcW w:w="983" w:type="dxa"/>
          </w:tcPr>
          <w:p w:rsidR="00977F0A" w:rsidRDefault="000834C0" w:rsidP="000834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743" w:type="dxa"/>
          </w:tcPr>
          <w:p w:rsidR="00977F0A" w:rsidRDefault="00977F0A" w:rsidP="000834C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15.05-20.05</w:t>
            </w:r>
          </w:p>
        </w:tc>
        <w:tc>
          <w:tcPr>
            <w:tcW w:w="2088" w:type="dxa"/>
          </w:tcPr>
          <w:p w:rsidR="00977F0A" w:rsidRDefault="00977F0A" w:rsidP="00977F0A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77F0A" w:rsidRDefault="00977F0A" w:rsidP="00977F0A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КАЛЕНДАРНЫЙ ПЛАН</w:t>
      </w:r>
    </w:p>
    <w:p w:rsidR="00977F0A" w:rsidRDefault="00977F0A" w:rsidP="00977F0A">
      <w:pPr>
        <w:pStyle w:val="a3"/>
        <w:jc w:val="center"/>
        <w:rPr>
          <w:rFonts w:ascii="Times New Roman" w:hAnsi="Times New Roman" w:cs="Times New Roman"/>
          <w:sz w:val="26"/>
          <w:szCs w:val="26"/>
        </w:rPr>
      </w:pPr>
    </w:p>
    <w:p w:rsidR="00977F0A" w:rsidRDefault="00977F0A" w:rsidP="00977F0A">
      <w:pPr>
        <w:pStyle w:val="a3"/>
        <w:spacing w:line="72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выдачи задания: 10 февраля 2023 г.</w:t>
      </w:r>
    </w:p>
    <w:p w:rsidR="00977F0A" w:rsidRPr="000834C0" w:rsidRDefault="00977F0A" w:rsidP="00977F0A">
      <w:pPr>
        <w:pStyle w:val="a3"/>
        <w:spacing w:line="72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_____________</w:t>
      </w:r>
      <w:r w:rsidRPr="000834C0">
        <w:rPr>
          <w:rFonts w:ascii="Times New Roman" w:hAnsi="Times New Roman" w:cs="Times New Roman"/>
          <w:sz w:val="26"/>
          <w:szCs w:val="26"/>
        </w:rPr>
        <w:t>/</w:t>
      </w:r>
      <w:r w:rsidR="000834C0">
        <w:rPr>
          <w:rFonts w:ascii="Times New Roman" w:hAnsi="Times New Roman" w:cs="Times New Roman"/>
          <w:sz w:val="26"/>
          <w:szCs w:val="26"/>
        </w:rPr>
        <w:t xml:space="preserve"> Луцик Ю.А.</w:t>
      </w:r>
      <w:r w:rsidR="000834C0" w:rsidRPr="000834C0">
        <w:rPr>
          <w:rFonts w:ascii="Times New Roman" w:hAnsi="Times New Roman" w:cs="Times New Roman"/>
          <w:sz w:val="26"/>
          <w:szCs w:val="26"/>
        </w:rPr>
        <w:t>/</w:t>
      </w:r>
    </w:p>
    <w:p w:rsidR="00977F0A" w:rsidRPr="00977F0A" w:rsidRDefault="00977F0A" w:rsidP="00977F0A">
      <w:pPr>
        <w:pStyle w:val="a3"/>
        <w:spacing w:line="72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 ПРИНЯЛ К ИСПОЛНЕНИЮ</w:t>
      </w:r>
      <w:r>
        <w:rPr>
          <w:rFonts w:ascii="Times New Roman" w:hAnsi="Times New Roman" w:cs="Times New Roman"/>
          <w:sz w:val="26"/>
          <w:szCs w:val="26"/>
        </w:rPr>
        <w:tab/>
      </w:r>
      <w:r w:rsidR="000834C0">
        <w:rPr>
          <w:rFonts w:ascii="Times New Roman" w:hAnsi="Times New Roman" w:cs="Times New Roman"/>
          <w:sz w:val="26"/>
          <w:szCs w:val="26"/>
        </w:rPr>
        <w:t>_____________</w:t>
      </w:r>
      <w:r w:rsidRPr="00977F0A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Кривеня М.А</w:t>
      </w:r>
      <w:r w:rsidRPr="00977F0A">
        <w:rPr>
          <w:rFonts w:ascii="Times New Roman" w:hAnsi="Times New Roman" w:cs="Times New Roman"/>
          <w:sz w:val="26"/>
          <w:szCs w:val="26"/>
        </w:rPr>
        <w:t>/</w:t>
      </w:r>
    </w:p>
    <w:sectPr w:rsidR="00977F0A" w:rsidRPr="00977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60999"/>
    <w:multiLevelType w:val="multilevel"/>
    <w:tmpl w:val="54BAE9A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31"/>
    <w:rsid w:val="000834C0"/>
    <w:rsid w:val="000945DB"/>
    <w:rsid w:val="00241EDD"/>
    <w:rsid w:val="004275A7"/>
    <w:rsid w:val="00463050"/>
    <w:rsid w:val="00756715"/>
    <w:rsid w:val="00977F0A"/>
    <w:rsid w:val="00D54F31"/>
    <w:rsid w:val="00F6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BBB4"/>
  <w15:chartTrackingRefBased/>
  <w15:docId w15:val="{46336B60-E113-4F28-B2AB-D469D44F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F31"/>
    <w:pPr>
      <w:ind w:left="720"/>
      <w:contextualSpacing/>
    </w:pPr>
  </w:style>
  <w:style w:type="table" w:styleId="a4">
    <w:name w:val="Table Grid"/>
    <w:basedOn w:val="a1"/>
    <w:uiPriority w:val="39"/>
    <w:rsid w:val="00094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2023-02-22T18:15:00Z</dcterms:created>
  <dcterms:modified xsi:type="dcterms:W3CDTF">2023-02-22T19:22:00Z</dcterms:modified>
</cp:coreProperties>
</file>