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7"/>
        </w:rPr>
      </w:pPr>
    </w:p>
    <w:p>
      <w:pPr>
        <w:pStyle w:val="BodyText"/>
        <w:spacing w:line="228" w:lineRule="auto"/>
        <w:ind w:left="4405" w:right="6774"/>
      </w:pPr>
      <w:r>
        <w:rPr/>
        <w:pict>
          <v:group style="position:absolute;margin-left:198.914993pt;margin-top:.164158pt;width:142.35pt;height:357.9pt;mso-position-horizontal-relative:page;mso-position-vertical-relative:paragraph;z-index:251724800" coordorigin="3978,3" coordsize="2847,7158">
            <v:shape style="position:absolute;left:3978;top:4;width:2847;height:7157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35;top:3;width:99;height:169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171;top:182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36;top:272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198;top:361;width:100;height:25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884;top:630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37;top:720;width:102;height:25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BEBEB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0" w:lineRule="exact" w:before="0"/>
                      <w:ind w:left="3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B6933F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3" w:lineRule="exact" w:before="0"/>
                      <w:ind w:left="3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B6933F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61;top:988;width:100;height:169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634;top:1167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210;top:1257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785;top:1347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495;top:1436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BEBEB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196;top:1526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8D68CA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752;top:1615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472;top:1705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65;top:1795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38;top:1884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511;top:1974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195;top:2063;width:111;height:169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11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787;top:2243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206;top:2332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927;top:2422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200;top:2511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790;top:2601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69;top:2691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652;top:2780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937;top:2870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46;top:2959;width:114;height:25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14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0" w:lineRule="exact" w:before="0"/>
                      <w:ind w:left="14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374;top:3228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58;top:3318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512;top:3407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652;top:3497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235;top:3587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653;top:3676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513;top:3766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BEBEB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784;top:3855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605;top:3945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054;top:4034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66;top:4124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47;top:4214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66;top:4303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928;top:4393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42;top:4482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515;top:4572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653;top:4662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69;top:4751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808;top:4841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919;top:4930;width:132;height:169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32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783;top:5110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619;top:5199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57;top:5289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782;top:5378;width:100;height:258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1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372;top:5647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050;top:5737;width:117;height:169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17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508;top:5916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784;top:6006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657;top:6095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796;top:6185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60;top:6274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373;top:6364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64;top:6454;width:105;height:169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3" w:lineRule="exact" w:before="0"/>
                      <w:ind w:left="5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BEBEB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895;top:6633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513;top:6722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797;top:6812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371;top:6901;width:99;height:79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512;top:6991;width:99;height:169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ＭＳ Ｐゴシック" w:hAnsi="ＭＳ Ｐゴシック"/>
                        <w:sz w:val="8"/>
                      </w:rPr>
                    </w:pPr>
                    <w:r>
                      <w:rPr>
                        <w:rFonts w:ascii="ＭＳ Ｐゴシック" w:hAnsi="ＭＳ Ｐゴシック"/>
                        <w:color w:val="609BCE"/>
                        <w:w w:val="98"/>
                        <w:sz w:val="8"/>
                      </w:rPr>
                      <w:t>●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725824">
            <wp:simplePos x="0" y="0"/>
            <wp:positionH relativeFrom="page">
              <wp:posOffset>4829492</wp:posOffset>
            </wp:positionH>
            <wp:positionV relativeFrom="paragraph">
              <wp:posOffset>-2213</wp:posOffset>
            </wp:positionV>
            <wp:extent cx="3365627" cy="455409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627" cy="455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78.78363pt;margin-top:-66.218643pt;width:268.150pt;height:65.4pt;mso-position-horizontal-relative:page;mso-position-vertical-relative:paragraph;z-index:251726848" type="#_x0000_t202" filled="false" stroked="false">
            <v:textbox inset="0,0,0,0" style="layout-flow:vertical;mso-layout-flow-alt:bottom-to-top">
              <w:txbxContent>
                <w:p>
                  <w:pPr>
                    <w:spacing w:line="101" w:lineRule="exact" w:before="15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aac(3)−IId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aac(6')−Iy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aadA2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ant(3'')−IIa 1/80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(1%)</w:t>
                  </w:r>
                </w:p>
                <w:p>
                  <w:pPr>
                    <w:spacing w:line="86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aph(3')−Ia 2/80 (2%)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arr−2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blaCMY−59 3/80 (4%)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blaCTX−M−55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blaTEM−1 64/80 (80%)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cmlA1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dfrA14 61/80 (76%)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floR 11/80 (14%)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fosA7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linG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mdsA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mdsB 80/80 (100%)</w:t>
                  </w:r>
                </w:p>
                <w:p>
                  <w:pPr>
                    <w:spacing w:line="86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mdsC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mdtK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mphA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parC p.T57S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qacH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qnrS1 74/80 (92%)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strA 62/80 (78%)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strB 62/80 (78%)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sul2 3/80 (4%)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sul3 64/80 (80%)</w:t>
                  </w:r>
                </w:p>
                <w:p>
                  <w:pPr>
                    <w:spacing w:line="86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tet(A) 74/80 (92%)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Col156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Col440I 3/80 (4%)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ColpVC 5/80 (6%)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ColRNAI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IncB/O/K/Z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IncHI2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IncHI2A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IncI(Gamma) 2/80 (2%)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IncI1(Alpha) 7/80 (9%)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IncL/M(pMU407)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IncL/M(pOXA−48)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IncQ1 14/80 (18%)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IncX1 74/80 (92%)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pSL483 1/80 (1%)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csgABCDEFG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fimCDFHI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lpfA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lpfB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lpfC 80/80 (100%)</w:t>
                  </w:r>
                </w:p>
                <w:p>
                  <w:pPr>
                    <w:spacing w:line="86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lpfE 80/80 (100%)</w:t>
                  </w:r>
                </w:p>
                <w:p>
                  <w:pPr>
                    <w:spacing w:line="86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mgtB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mgtC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mig−14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misL 79/80 (99%)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papB 2/80 (2%)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papI 2/80 (2%)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sinH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C63PI 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SPI−1 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SPI−2  80/80 (100%)</w:t>
                  </w:r>
                </w:p>
                <w:p>
                  <w:pPr>
                    <w:spacing w:line="86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SPI−3  80/80 (100%)</w:t>
                  </w:r>
                </w:p>
                <w:p>
                  <w:pPr>
                    <w:spacing w:line="86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SPI−4 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SPI−5  80/80 (100%)</w:t>
                  </w:r>
                </w:p>
                <w:p>
                  <w:pPr>
                    <w:spacing w:line="85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SPI−8 79/80 (99%)</w:t>
                  </w:r>
                </w:p>
                <w:p>
                  <w:pPr>
                    <w:spacing w:line="101" w:lineRule="exact" w:before="0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SPI−9 80/80 (100%)</w:t>
                  </w:r>
                </w:p>
              </w:txbxContent>
            </v:textbox>
            <w10:wrap type="none"/>
          </v:shape>
        </w:pict>
      </w:r>
      <w:r>
        <w:rPr/>
        <w:t>SAL_CB1324AA_AS SAL_BB2970AA_AS SAL_BB2131AA_AS SAL_WA9926AA_AS SAL_XA1299AA_AS SAL_CB5243AA_AS SAL_FB5769AA_AS SAL_CB2598AA_AS SAL_BB1424AA_AS SAL_OA4072AA_AS SAL_OA4067AA_AS SAL_KA4888AA_AS SAL_NA2865AA_AS SAL_NB6620AA_AS SAL_CB1790AA_AS SAL_KA5244AA_AS SAL_AB7634AA_AS SG17−135 SAL_IB9302AA_AS SAL_CB9820AA_AS SAL_BB2899AA_AS SAL_BB1915AA_AS SAL_KA0676AA_AS SAL_CB9243AA_AS SAL_CB5468AA_AS SAL_HB2224AA_AS SAL_JB6580AA_AS SAL_CB2669AA_AS SAL_EB8845AA_AS SAL_EB1026AA_AS SAL_HB6699AA_AS SAL_CB5379AA_AS SAL_CB9822AA_AS SAL_EB4088AA_AS SAL_BB9086AA_AS SAL_SA9246AA_AS SAL_BB4524AA_AS SAL_MB7965AA_AS SAL_KA1119AA_AS SAL_HB2219AA_AS SAL_SA1344AA_AS SAL_AB7534AA_AS SAL_AB8884AA_AS SAL_CB9389AA_AS SAL_IB1406AA_AS SAL_BB5050AA_AS SAL_BB4937AA_AS SAL_IB6801AA_AS SAL_BB7027AA_AS SAL_WA2841AA_AS SAL_CB5376AA_AS SAL_BA7932AA_AS SAL_SA1324AA_AS SAL_BB9988AA_AS SAL_CB3497AA_AS SAL_AB7542AA_AS SAL_KB6210AA_AS SAL_BB9562AA_AS SAL_CB0053AA_AS SAL_KB2744AA_AS SAL_BB3127AA_AS SAL_BB8135AA_AS SAL_BB7197AA_AS SAL_BA8052AA_AS SAL_XA3156AA_AS SAL_CB0088AA_AS SAL_BB7261AA_AS SAL_BB6441AA_AS SAL_GB0225AA_AS SAL_EB6812AA_AS SAL_JB9521AA_AS SAL_EB2895AA_AS SAL_IB7996AA_AS SAL_FB8051AA_AS SAL_BB2967AA_AS SAL_KA0984AA_AS SAL_BB4431AA_AS SAL_CB2372AA_AS SAL_RA1599AA_AS SAL_RA1578AA_AS</w:t>
      </w:r>
    </w:p>
    <w:sectPr>
      <w:type w:val="continuous"/>
      <w:pgSz w:w="16820" w:h="1190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ＭＳ Ｐゴシック">
    <w:altName w:val="ＭＳ Ｐゴシック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8"/>
      <w:szCs w:val="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2020-06-29T10:23:18Z</dcterms:created>
  <dcterms:modified xsi:type="dcterms:W3CDTF">2020-06-29T10:23:18Z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R</vt:lpwstr>
  </property>
  <property fmtid="{D5CDD505-2E9C-101B-9397-08002B2CF9AE}" pid="4" name="LastSaved">
    <vt:filetime>2020-06-29T00:00:00Z</vt:filetime>
  </property>
</Properties>
</file>