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自選題企畫書</w:t>
      </w:r>
    </w:p>
    <w:p>
      <w:pPr>
        <w:ind w:left="360"/>
      </w:pPr>
      <w:r>
        <w:t xml:space="preserve">? 組員名稱：</w:t>
      </w:r>
    </w:p>
    <w:p>
      <w:pPr>
        <w:ind w:left="360"/>
      </w:pPr>
      <w:r>
        <w:t xml:space="preserve">? B14901037 林孟希</w:t>
      </w:r>
    </w:p>
    <w:p>
      <w:pPr>
        <w:ind w:left="360"/>
      </w:pPr>
      <w:r>
        <w:t xml:space="preserve">? B14901043 楊尚儒</w:t>
      </w:r>
    </w:p>
    <w:p>
      <w:pPr>
        <w:ind w:left="360"/>
      </w:pPr>
      <w:r>
        <w:t xml:space="preserve">? B14901182 劉維元</w:t>
      </w:r>
    </w:p>
    <w:p>
      <w:pPr>
        <w:pStyle w:val="Heading2"/>
      </w:pPr>
      <w:r>
        <w:t xml:space="preserve">一、自選題主題與動機</w:t>
      </w:r>
    </w:p>
    <w:p>
      <w:r>
        <w:t xml:space="preserve">本專題希望透過影像辨識、三指控制手套與 Wi-Fi 連線，讓不同身體狀況的使用者能選擇適合自己的方式操控機器。許多身障者在日常生活中可能難以完成細緻操作，也因此限制了能操作的工具與能完成的動作。不同使用者的限制也不完全相同，有些人可能沒有手指或無法穩定做出手指動作，有些人則可能無法做出舉手超過肩膀的大動作。因此，本專題規劃使用兩種控制方式：一種透過影像辨識判斷手腕是否高過肩膀，另一種透過三指控制手套讀取手指彎曲狀態。車子再透過 Wi-Fi 與電腦或控制端連線，使使用者能依照自身能力選擇較適合的控制方式。</w:t>
      </w:r>
    </w:p>
    <w:p>
      <w:pPr>
        <w:pStyle w:val="Heading2"/>
      </w:pPr>
      <w:r>
        <w:t xml:space="preserve">二、作法與預計達成目標</w:t>
      </w:r>
    </w:p>
    <w:p>
      <w:pPr>
        <w:pStyle w:val="Heading3"/>
      </w:pPr>
      <w:r>
        <w:t xml:space="preserve">Plan A：雙模式控制車子與爪子抓取垃圾</w:t>
      </w:r>
    </w:p>
    <w:p>
      <w:r>
        <w:t xml:space="preserve">Plan A 預計製作一台可由影像辨識或三指控制手套操控的車子，並在車上加裝爪子與籃子，使車子能夠抓取地上的垃圾並放入籃子。兩種控制方式可滿足不同使用者的需求：若使用者不方便使用手指，可使用手腕超過肩膀的影像辨識控制；若使用者不方便舉手做大動作，則可使用三指控制手套。</w:t>
      </w:r>
    </w:p>
    <w:p>
      <w:r>
        <w:t xml:space="preserve">預計作法如下：</w:t>
      </w:r>
    </w:p>
    <w:p>
      <w:pPr>
        <w:ind w:left="360"/>
      </w:pPr>
      <w:r>
        <w:t xml:space="preserve">1. 使用 Raspberry Pi Camera 擷取畫面，並以 MediaPipe 進行手部動作影像辨識。</w:t>
      </w:r>
    </w:p>
    <w:p>
      <w:pPr>
        <w:ind w:left="360"/>
      </w:pPr>
      <w:r>
        <w:t xml:space="preserve">2. 透過左右手手腕是否高過肩膀，控制車子前進及左右轉；若 Raspberry Pi 運算效能不足，則改由電腦端執行影像辨識。</w:t>
      </w:r>
    </w:p>
    <w:p>
      <w:pPr>
        <w:ind w:left="360"/>
      </w:pPr>
      <w:r>
        <w:t xml:space="preserve">3. 製作三指控制手套，透過三個微動開關偵測拇指、食指與中指是否彎曲。</w:t>
      </w:r>
    </w:p>
    <w:p>
      <w:pPr>
        <w:ind w:left="360"/>
      </w:pPr>
      <w:r>
        <w:t xml:space="preserve">4. 透過頭向前傾的動作或手套指令控制爪子，使爪子轉到固定角度、放下後抓取垃圾並放進籃子。</w:t>
      </w:r>
    </w:p>
    <w:p>
      <w:pPr>
        <w:ind w:left="360"/>
      </w:pPr>
      <w:r>
        <w:t xml:space="preserve">5. 使用 Wi-Fi 將車子與電腦或控制端連線，並在車上安裝 ESP32S。</w:t>
      </w:r>
    </w:p>
    <w:p>
      <w:pPr>
        <w:ind w:left="360"/>
      </w:pPr>
      <w:r>
        <w:t xml:space="preserve">6. 將原先的車子加大。</w:t>
      </w:r>
    </w:p>
    <w:p>
      <w:pPr>
        <w:ind w:left="360"/>
      </w:pPr>
      <w:r>
        <w:t xml:space="preserve">7. 製作機械手臂，並安裝在加大的車子上。</w:t>
      </w:r>
    </w:p>
    <w:p>
      <w:pPr>
        <w:pStyle w:val="Heading3"/>
      </w:pPr>
      <w:r>
        <w:t xml:space="preserve">三指微動開關手套</w:t>
      </w:r>
    </w:p>
    <w:p>
      <w:r>
        <w:t xml:space="preserve">三指控制手套是另一種控制模式，主要提供給不方便舉手或無法做出大幅度手臂動作的使用者。其感測原理是在手指關節處配置斷開的導線，當使用者伸直手指時，導線會因接觸而形成通路。此導通訊號由 Arduino 的類比輸入引腳捕捉後，透過 ESP32 模組無線傳輸至車體控制器，實現精確的遠端遙控。</w:t>
      </w:r>
    </w:p>
    <w:p>
      <w:r>
        <w:t xml:space="preserve">???手套導線接觸示意圖</w:t>
      </w:r>
    </w:p>
    <w:p>
      <w:r>
        <w:t xml:space="preserve">三指控制可規劃如下：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按下狀態</w:t>
            </w:r>
          </w:p>
        </w:tc>
        <w:tc>
          <w:tcPr>
            <w:tcW w:w="0" w:type="auto"/>
          </w:tcPr>
          <w:p>
            <w:r>
              <w:t xml:space="preserve">控制指令</w:t>
            </w:r>
          </w:p>
        </w:tc>
      </w:tr>
      <w:tr>
        <w:tc>
          <w:tcPr>
            <w:tcW w:w="0" w:type="auto"/>
          </w:tcPr>
          <w:p>
            <w:r>
              <w:t xml:space="preserve">都沒按</w:t>
            </w:r>
          </w:p>
        </w:tc>
        <w:tc>
          <w:tcPr>
            <w:tcW w:w="0" w:type="auto"/>
          </w:tcPr>
          <w:p>
            <w:r>
              <w:t xml:space="preserve">停止</w:t>
            </w:r>
          </w:p>
        </w:tc>
      </w:tr>
      <w:tr>
        <w:tc>
          <w:tcPr>
            <w:tcW w:w="0" w:type="auto"/>
          </w:tcPr>
          <w:p>
            <w:r>
              <w:t xml:space="preserve">食指</w:t>
            </w:r>
          </w:p>
        </w:tc>
        <w:tc>
          <w:tcPr>
            <w:tcW w:w="0" w:type="auto"/>
          </w:tcPr>
          <w:p>
            <w:r>
              <w:t xml:space="preserve">前進</w:t>
            </w:r>
          </w:p>
        </w:tc>
      </w:tr>
      <w:tr>
        <w:tc>
          <w:tcPr>
            <w:tcW w:w="0" w:type="auto"/>
          </w:tcPr>
          <w:p>
            <w:r>
              <w:t xml:space="preserve">拇指</w:t>
            </w:r>
          </w:p>
        </w:tc>
        <w:tc>
          <w:tcPr>
            <w:tcW w:w="0" w:type="auto"/>
          </w:tcPr>
          <w:p>
            <w:r>
              <w:t xml:space="preserve">左轉</w:t>
            </w:r>
          </w:p>
        </w:tc>
      </w:tr>
      <w:tr>
        <w:tc>
          <w:tcPr>
            <w:tcW w:w="0" w:type="auto"/>
          </w:tcPr>
          <w:p>
            <w:r>
              <w:t xml:space="preserve">中指</w:t>
            </w:r>
          </w:p>
        </w:tc>
        <w:tc>
          <w:tcPr>
            <w:tcW w:w="0" w:type="auto"/>
          </w:tcPr>
          <w:p>
            <w:r>
              <w:t xml:space="preserve">右轉</w:t>
            </w:r>
          </w:p>
        </w:tc>
      </w:tr>
      <w:tr>
        <w:tc>
          <w:tcPr>
            <w:tcW w:w="0" w:type="auto"/>
          </w:tcPr>
          <w:p>
            <w:r>
              <w:t xml:space="preserve">拇指 + 中指</w:t>
            </w:r>
          </w:p>
        </w:tc>
        <w:tc>
          <w:tcPr>
            <w:tcW w:w="0" w:type="auto"/>
          </w:tcPr>
          <w:p>
            <w:r>
              <w:t xml:space="preserve">停止</w:t>
            </w:r>
          </w:p>
        </w:tc>
      </w:tr>
      <w:tr>
        <w:tc>
          <w:tcPr>
            <w:tcW w:w="0" w:type="auto"/>
          </w:tcPr>
          <w:p>
            <w:r>
              <w:t xml:space="preserve">食指 + 拇指</w:t>
            </w:r>
          </w:p>
        </w:tc>
        <w:tc>
          <w:tcPr>
            <w:tcW w:w="0" w:type="auto"/>
          </w:tcPr>
          <w:p>
            <w:r>
              <w:t xml:space="preserve">爪子放下 / 夾取</w:t>
            </w:r>
          </w:p>
        </w:tc>
      </w:tr>
      <w:tr>
        <w:tc>
          <w:tcPr>
            <w:tcW w:w="0" w:type="auto"/>
          </w:tcPr>
          <w:p>
            <w:r>
              <w:t xml:space="preserve">食指 + 中指</w:t>
            </w:r>
          </w:p>
        </w:tc>
        <w:tc>
          <w:tcPr>
            <w:tcW w:w="0" w:type="auto"/>
          </w:tcPr>
          <w:p>
            <w:r>
              <w:t xml:space="preserve">爪子收回</w:t>
            </w:r>
          </w:p>
        </w:tc>
      </w:tr>
      <w:tr>
        <w:tc>
          <w:tcPr>
            <w:tcW w:w="0" w:type="auto"/>
          </w:tcPr>
          <w:p>
            <w:r>
              <w:t xml:space="preserve">三指同時按下</w:t>
            </w:r>
          </w:p>
        </w:tc>
        <w:tc>
          <w:tcPr>
            <w:tcW w:w="0" w:type="auto"/>
          </w:tcPr>
          <w:p>
            <w:r>
              <w:t xml:space="preserve">緊急停止</w:t>
            </w:r>
          </w:p>
        </w:tc>
      </w:tr>
    </w:tbl>
    <w:p>
      <w:pPr>
        <w:pStyle w:val="Heading3"/>
      </w:pPr>
      <w:r>
        <w:t xml:space="preserve">Plan B：機械手臂投球</w:t>
      </w:r>
    </w:p>
    <w:p>
      <w:r>
        <w:t xml:space="preserve">Plan B 為備用方向，預計製作可前進、左右轉並使用手臂往前拋球的車子，手臂形式類似投石機。</w:t>
      </w:r>
    </w:p>
    <w:p>
      <w:r>
        <w:t xml:space="preserve">控制方式原則上與 Plan A 相同，可使用影像辨識判斷手腕是否高過肩膀，也可使用三指控制手套讀取手指彎曲狀態。若三指控制手套製作上遇到困難或無法完成，Plan B 可改為只使用影像辨識的大動作控制，透過手腕是否高過肩膀來控制車子前進與左右轉。若時間允許，可能還會增加隨著出手速度來改變丟球速度的功能。</w:t>
      </w:r>
    </w:p>
    <w:p>
      <w:pPr>
        <w:pStyle w:val="Heading2"/>
      </w:pPr>
      <w:r>
        <w:t xml:space="preserve">三、器材規劃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器材</w:t>
            </w:r>
          </w:p>
        </w:tc>
        <w:tc>
          <w:tcPr>
            <w:tcW w:w="0" w:type="auto"/>
          </w:tcPr>
          <w:p>
            <w:r>
              <w:t xml:space="preserve">用途</w:t>
            </w:r>
          </w:p>
        </w:tc>
        <w:tc>
          <w:tcPr>
            <w:tcW w:w="0" w:type="auto"/>
          </w:tcPr>
          <w:p>
            <w:r>
              <w:t xml:space="preserve">數量 / 說明</w:t>
            </w:r>
          </w:p>
        </w:tc>
        <w:tc>
          <w:tcPr>
            <w:tcW w:w="0" w:type="auto"/>
          </w:tcPr>
          <w:p>
            <w:r>
              <w:t xml:space="preserve">預估金額</w:t>
            </w:r>
          </w:p>
        </w:tc>
      </w:tr>
      <w:tr>
        <w:tc>
          <w:tcPr>
            <w:tcW w:w="0" w:type="auto"/>
          </w:tcPr>
          <w:p>
            <w:r>
              <w:t xml:space="preserve">SG90 與 MG90s 伺服馬達</w:t>
            </w:r>
          </w:p>
        </w:tc>
        <w:tc>
          <w:tcPr>
            <w:tcW w:w="0" w:type="auto"/>
          </w:tcPr>
          <w:p>
            <w:r>
              <w:t xml:space="preserve">MeArm 機械手臂關節與爪子控制</w:t>
            </w:r>
          </w:p>
        </w:tc>
        <w:tc>
          <w:tcPr>
            <w:tcW w:w="0" w:type="auto"/>
          </w:tcPr>
          <w:p>
            <w:r>
              <w:t xml:space="preserve">8 個 (4 個備用)</w:t>
            </w:r>
          </w:p>
        </w:tc>
        <w:tc>
          <w:tcPr>
            <w:tcW w:w="0" w:type="auto"/>
          </w:tcPr>
          <w:p>
            <w:r>
              <w:t xml:space="preserve">320</w:t>
            </w:r>
          </w:p>
        </w:tc>
      </w:tr>
      <w:tr>
        <w:tc>
          <w:tcPr>
            <w:tcW w:w="0" w:type="auto"/>
          </w:tcPr>
          <w:p>
            <w:r>
              <w:t xml:space="preserve">M3 螺絲與螺帽組</w:t>
            </w:r>
          </w:p>
        </w:tc>
        <w:tc>
          <w:tcPr>
            <w:tcW w:w="0" w:type="auto"/>
          </w:tcPr>
          <w:p>
            <w:r>
              <w:t xml:space="preserve">組裝 MeArm 機械手臂</w:t>
            </w:r>
          </w:p>
        </w:tc>
        <w:tc>
          <w:tcPr>
            <w:tcW w:w="0" w:type="auto"/>
          </w:tcPr>
          <w:p>
            <w:r>
              <w:t xml:space="preserve">M3 x 8 mm、10 mm、12 mm、20 mm 與螺帽各一批</w:t>
            </w:r>
          </w:p>
        </w:tc>
        <w:tc>
          <w:tcPr>
            <w:tcW w:w="0" w:type="auto"/>
          </w:tcPr>
          <w:p>
            <w:r>
              <w:t xml:space="preserve">100</w:t>
            </w:r>
          </w:p>
        </w:tc>
      </w:tr>
      <w:tr>
        <w:tc>
          <w:tcPr>
            <w:tcW w:w="0" w:type="auto"/>
          </w:tcPr>
          <w:p>
            <w:r>
              <w:t xml:space="preserve">PCA9685 伺服驅動板</w:t>
            </w:r>
          </w:p>
        </w:tc>
        <w:tc>
          <w:tcPr>
            <w:tcW w:w="0" w:type="auto"/>
          </w:tcPr>
          <w:p>
            <w:r>
              <w:t xml:space="preserve">控制多顆伺服馬達</w:t>
            </w:r>
          </w:p>
        </w:tc>
        <w:tc>
          <w:tcPr>
            <w:tcW w:w="0" w:type="auto"/>
          </w:tcPr>
          <w:p>
            <w:r>
              <w:t xml:space="preserve">1 個</w:t>
            </w:r>
          </w:p>
        </w:tc>
        <w:tc>
          <w:tcPr>
            <w:tcW w:w="0" w:type="auto"/>
          </w:tcPr>
          <w:p>
            <w:r>
              <w:t xml:space="preserve">159</w:t>
            </w:r>
          </w:p>
        </w:tc>
      </w:tr>
      <w:tr>
        <w:tc>
          <w:tcPr>
            <w:tcW w:w="0" w:type="auto"/>
          </w:tcPr>
          <w:p>
            <w:r>
              <w:t xml:space="preserve">ESP32S</w:t>
            </w:r>
          </w:p>
        </w:tc>
        <w:tc>
          <w:tcPr>
            <w:tcW w:w="0" w:type="auto"/>
          </w:tcPr>
          <w:p>
            <w:r>
              <w:t xml:space="preserve">Wi-Fi 連線與手套訊號讀取</w:t>
            </w:r>
          </w:p>
        </w:tc>
        <w:tc>
          <w:tcPr>
            <w:tcW w:w="0" w:type="auto"/>
          </w:tcPr>
          <w:p>
            <w:r>
              <w:t xml:space="preserve">1 個</w:t>
            </w:r>
          </w:p>
        </w:tc>
        <w:tc>
          <w:tcPr>
            <w:tcW w:w="0" w:type="auto"/>
          </w:tcPr>
          <w:p>
            <w:r>
              <w:t xml:space="preserve">140</w:t>
            </w:r>
          </w:p>
        </w:tc>
      </w:tr>
      <w:tr>
        <w:tc>
          <w:tcPr>
            <w:tcW w:w="0" w:type="auto"/>
          </w:tcPr>
          <w:p>
            <w:r>
              <w:t xml:space="preserve">Raspberry Pi Camera 相容模組</w:t>
            </w:r>
          </w:p>
        </w:tc>
        <w:tc>
          <w:tcPr>
            <w:tcW w:w="0" w:type="auto"/>
          </w:tcPr>
          <w:p>
            <w:r>
              <w:t xml:space="preserve">影像擷取與動作辨識</w:t>
            </w:r>
          </w:p>
        </w:tc>
        <w:tc>
          <w:tcPr>
            <w:tcW w:w="0" w:type="auto"/>
          </w:tcPr>
          <w:p>
            <w:r>
              <w:t xml:space="preserve">1 個</w:t>
            </w:r>
          </w:p>
        </w:tc>
        <w:tc>
          <w:tcPr>
            <w:tcW w:w="0" w:type="auto"/>
          </w:tcPr>
          <w:p>
            <w:r>
              <w:t xml:space="preserve">300</w:t>
            </w:r>
          </w:p>
        </w:tc>
      </w:tr>
      <w:tr>
        <w:tc>
          <w:tcPr>
            <w:tcW w:w="0" w:type="auto"/>
          </w:tcPr>
          <w:p>
            <w:r>
              <w:t xml:space="preserve">手套</w:t>
            </w:r>
          </w:p>
        </w:tc>
        <w:tc>
          <w:tcPr>
            <w:tcW w:w="0" w:type="auto"/>
          </w:tcPr>
          <w:p>
            <w:r>
              <w:t xml:space="preserve">固定三指微動開關</w:t>
            </w:r>
          </w:p>
        </w:tc>
        <w:tc>
          <w:tcPr>
            <w:tcW w:w="0" w:type="auto"/>
          </w:tcPr>
          <w:p>
            <w:r>
              <w:t xml:space="preserve">1 雙</w:t>
            </w:r>
          </w:p>
        </w:tc>
        <w:tc>
          <w:tcPr>
            <w:tcW w:w="0" w:type="auto"/>
          </w:tcPr>
          <w:p>
            <w:r>
              <w:t xml:space="preserve">50</w:t>
            </w:r>
          </w:p>
        </w:tc>
      </w:tr>
      <w:tr>
        <w:tc>
          <w:tcPr>
            <w:tcW w:w="0" w:type="auto"/>
          </w:tcPr>
          <w:p>
            <w:r>
              <w:t xml:space="preserve">籃子</w:t>
            </w:r>
          </w:p>
        </w:tc>
        <w:tc>
          <w:tcPr>
            <w:tcW w:w="0" w:type="auto"/>
          </w:tcPr>
          <w:p>
            <w:r>
              <w:t xml:space="preserve">放置抓取到的垃圾</w:t>
            </w:r>
          </w:p>
        </w:tc>
        <w:tc>
          <w:tcPr>
            <w:tcW w:w="0" w:type="auto"/>
          </w:tcPr>
          <w:p>
            <w:r>
              <w:t xml:space="preserve">1 個</w:t>
            </w:r>
          </w:p>
        </w:tc>
        <w:tc>
          <w:tcPr>
            <w:tcW w:w="0" w:type="auto"/>
          </w:tcPr>
          <w:p>
            <w:r>
              <w:t xml:space="preserve">30</w:t>
            </w:r>
          </w:p>
        </w:tc>
      </w:tr>
      <w:tr>
        <w:tc>
          <w:tcPr>
            <w:tcW w:w="0" w:type="auto"/>
          </w:tcPr>
          <w:p>
            <w:r>
              <w:t xml:space="preserve">預備金</w:t>
            </w:r>
          </w:p>
        </w:tc>
        <w:tc>
          <w:tcPr>
            <w:tcW w:w="0" w:type="auto"/>
          </w:tcPr>
          <w:p>
            <w:r>
              <w:t xml:space="preserve">補買螺絲、螺帽或小零件</w:t>
            </w:r>
          </w:p>
        </w:tc>
        <w:tc>
          <w:tcPr>
            <w:tcW w:w="0" w:type="auto"/>
          </w:tcPr>
          <w:p>
            <w:r>
              <w:t xml:space="preserve">1 批</w:t>
            </w:r>
          </w:p>
        </w:tc>
        <w:tc>
          <w:tcPr>
            <w:tcW w:w="0" w:type="auto"/>
          </w:tcPr>
          <w:p>
            <w:r>
              <w:t xml:space="preserve">70</w:t>
            </w:r>
          </w:p>
        </w:tc>
      </w:tr>
    </w:tbl>
    <w:p>
      <w:r>
        <w:rPr>
          <w:b/>
        </w:rPr>
        <w:t xml:space="preserve">預估總金額：NT$1.169</w:t>
      </w:r>
    </w:p>
    <w:p>
      <w:pPr>
        <w:pStyle w:val="Heading2"/>
      </w:pPr>
      <w:r>
        <w:t xml:space="preserve">四、時程規劃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週次</w:t>
            </w:r>
          </w:p>
        </w:tc>
        <w:tc>
          <w:tcPr>
            <w:tcW w:w="0" w:type="auto"/>
          </w:tcPr>
          <w:p>
            <w:r>
              <w:t xml:space="preserve">預計進度</w:t>
            </w:r>
          </w:p>
        </w:tc>
      </w:tr>
      <w:tr>
        <w:tc>
          <w:tcPr>
            <w:tcW w:w="0" w:type="auto"/>
          </w:tcPr>
          <w:p>
            <w:r>
              <w:t xml:space="preserve">Week 12</w:t>
            </w:r>
          </w:p>
        </w:tc>
        <w:tc>
          <w:tcPr>
            <w:tcW w:w="0" w:type="auto"/>
          </w:tcPr>
          <w:p>
            <w:r>
              <w:t xml:space="preserve">完成自選題企畫書，購買主要材料，完成車體加大規劃，測試 ESP32S、伺服馬達、Raspberry Pi Camera 與基本供電是否正常。</w:t>
            </w:r>
          </w:p>
        </w:tc>
      </w:tr>
      <w:tr>
        <w:tc>
          <w:tcPr>
            <w:tcW w:w="0" w:type="auto"/>
          </w:tcPr>
          <w:p>
            <w:r>
              <w:t xml:space="preserve">Week 13</w:t>
            </w:r>
          </w:p>
        </w:tc>
        <w:tc>
          <w:tcPr>
            <w:tcW w:w="0" w:type="auto"/>
          </w:tcPr>
          <w:p>
            <w:r>
              <w:t xml:space="preserve">組裝車體、籃子與機械手臂，完成手套導線接觸結構，並測試各感測輸入是否能穩定讀取。</w:t>
            </w:r>
          </w:p>
        </w:tc>
      </w:tr>
      <w:tr>
        <w:tc>
          <w:tcPr>
            <w:tcW w:w="0" w:type="auto"/>
          </w:tcPr>
          <w:p>
            <w:r>
              <w:t xml:space="preserve">Week 14</w:t>
            </w:r>
          </w:p>
        </w:tc>
        <w:tc>
          <w:tcPr>
            <w:tcW w:w="0" w:type="auto"/>
          </w:tcPr>
          <w:p>
            <w:r>
              <w:t xml:space="preserve">整合影像辨識、三指控制手套與 Wi-Fi 傳輸，讓車子能依照指令完成前進、左右轉與爪子基本動作。</w:t>
            </w:r>
          </w:p>
        </w:tc>
      </w:tr>
      <w:tr>
        <w:tc>
          <w:tcPr>
            <w:tcW w:w="0" w:type="auto"/>
          </w:tcPr>
          <w:p>
            <w:r>
              <w:t xml:space="preserve">Week 15</w:t>
            </w:r>
          </w:p>
        </w:tc>
        <w:tc>
          <w:tcPr>
            <w:tcW w:w="0" w:type="auto"/>
          </w:tcPr>
          <w:p>
            <w:r>
              <w:t xml:space="preserve">進行整體測試與除錯，調整控制靈敏度、機械爪角度與操作流程，同時整理成果海報與展示說明。</w:t>
            </w:r>
          </w:p>
        </w:tc>
      </w:tr>
      <w:tr>
        <w:tc>
          <w:tcPr>
            <w:tcW w:w="0" w:type="auto"/>
          </w:tcPr>
          <w:p>
            <w:r>
              <w:t xml:space="preserve">Week 16</w:t>
            </w:r>
          </w:p>
        </w:tc>
        <w:tc>
          <w:tcPr>
            <w:tcW w:w="0" w:type="auto"/>
          </w:tcPr>
          <w:p>
            <w:r>
              <w:t xml:space="preserve">緩衝周。</w:t>
            </w:r>
          </w:p>
        </w:tc>
      </w:tr>
      <w:tr>
        <w:tc>
          <w:tcPr>
            <w:tcW w:w="0" w:type="auto"/>
          </w:tcPr>
          <w:p>
            <w:r>
              <w:t xml:space="preserve">Week 17</w:t>
            </w:r>
          </w:p>
        </w:tc>
        <w:tc>
          <w:tcPr>
            <w:tcW w:w="0" w:type="auto"/>
          </w:tcPr>
          <w:p>
            <w:r>
              <w:t xml:space="preserve">完成最後穩定性測試、成果發表。</w:t>
            </w:r>
          </w:p>
        </w:tc>
      </w:tr>
    </w:tbl>
    <w:p>
      <w:pPr>
        <w:pStyle w:val="Heading2"/>
      </w:pPr>
      <w:r>
        <w:t xml:space="preserve">五、分工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t xml:space="preserve">組員</w:t>
            </w:r>
          </w:p>
        </w:tc>
        <w:tc>
          <w:tcPr>
            <w:tcW w:w="0" w:type="auto"/>
          </w:tcPr>
          <w:p>
            <w:r>
              <w:t xml:space="preserve">工作內容</w:t>
            </w:r>
          </w:p>
        </w:tc>
      </w:tr>
      <w:tr>
        <w:tc>
          <w:tcPr>
            <w:tcW w:w="0" w:type="auto"/>
          </w:tcPr>
          <w:p>
            <w:r>
              <w:t xml:space="preserve">林孟希</w:t>
            </w:r>
          </w:p>
        </w:tc>
        <w:tc>
          <w:tcPr>
            <w:tcW w:w="0" w:type="auto"/>
          </w:tcPr>
          <w:p>
            <w:r>
              <w:t xml:space="preserve">程式整合，Wi-Fi 傳輸流程與車體控制指令。</w:t>
            </w:r>
          </w:p>
        </w:tc>
      </w:tr>
      <w:tr>
        <w:tc>
          <w:tcPr>
            <w:tcW w:w="0" w:type="auto"/>
          </w:tcPr>
          <w:p>
            <w:r>
              <w:t xml:space="preserve">楊尚儒</w:t>
            </w:r>
          </w:p>
        </w:tc>
        <w:tc>
          <w:tcPr>
            <w:tcW w:w="0" w:type="auto"/>
          </w:tcPr>
          <w:p>
            <w:r>
              <w:t xml:space="preserve">材料採購、手套設計。</w:t>
            </w:r>
          </w:p>
        </w:tc>
      </w:tr>
      <w:tr>
        <w:tc>
          <w:tcPr>
            <w:tcW w:w="0" w:type="auto"/>
          </w:tcPr>
          <w:p>
            <w:r>
              <w:t xml:space="preserve">劉維元</w:t>
            </w:r>
          </w:p>
        </w:tc>
        <w:tc>
          <w:tcPr>
            <w:tcW w:w="0" w:type="auto"/>
          </w:tcPr>
          <w:p>
            <w:r>
              <w:t xml:space="preserve">撰寫基本程式、購買材料。</w:t>
            </w:r>
          </w:p>
        </w:tc>
      </w:tr>
    </w:tbl>
    <w:p>
      <w:r>
        <w:t xml:space="preserve">共同負責車體組裝、機械手臂製作與整合測試。</w:t>
      </w:r>
    </w:p>
    <w:p>
      <w:pPr>
        <w:pStyle w:val="Heading2"/>
      </w:pPr>
      <w:r>
        <w:t xml:space="preserve">六、預期成果</w:t>
      </w:r>
    </w:p>
    <w:p>
      <w:r>
        <w:t xml:space="preserve">本專題預計完成一台可透過影像辨識、三指控制手套與 Wi-Fi 連線控制的車子。主要目標為提供兩種控制方式：手腕超過肩膀的影像辨識控制可提供給不方便使用手指的使用者，三指控制手套則可提供給不方便舉手做大動作的使用者。車子可依照控制指令前進、左右轉，並控制機械爪抓取地上垃圾，最後將垃圾放進車上的籃子中。</w:t>
      </w:r>
    </w:p>
    <w:sectPr>
      <w:pgSz w:w="11906" w:h="16838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JhengHei" w:eastAsia="Microsoft JhengHe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6"/>
    </w:rPr>
  </w:style>
  <w:style w:type="paragraph" w:styleId="Heading3">
    <w:name w:val="heading 3"/>
    <w:basedOn w:val="Normal"/>
    <w:next w:val="Normal"/>
    <w:rPr>
      <w:b/>
      <w:sz w:val="23"/>
    </w:rPr>
  </w:style>
</w:styles>
</file>

<file path=word/_rels/document.xml.rels><?xml version="1.0" encoding="UTF-8" standalone="yes"?>
<Relationships xmlns="http://schemas.openxmlformats.org/package/2006/relationships"/>
</file>