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29486166"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commentRangeStart w:id="0"/>
      <w:proofErr w:type="spellStart"/>
      <w:r w:rsidR="009D3BCC">
        <w:t>Mayya</w:t>
      </w:r>
      <w:proofErr w:type="spellEnd"/>
      <w:r w:rsidR="009D3BCC">
        <w:t xml:space="preserve"> </w:t>
      </w:r>
      <w:proofErr w:type="spellStart"/>
      <w:r w:rsidR="009D3BCC">
        <w:t>Gogina</w:t>
      </w:r>
      <w:commentRangeEnd w:id="0"/>
      <w:proofErr w:type="spellEnd"/>
      <w:r w:rsidR="00517121">
        <w:rPr>
          <w:rStyle w:val="CommentReference"/>
        </w:rPr>
        <w:commentReference w:id="0"/>
      </w:r>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,d</w:t>
      </w:r>
      <w:proofErr w:type="spellEnd"/>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552801">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68AC5213" w:rsidR="008620C7" w:rsidRDefault="00170235" w:rsidP="00552801">
      <w:pPr>
        <w:spacing w:line="480" w:lineRule="auto"/>
        <w:contextualSpacing/>
        <w:mirrorIndents/>
        <w:jc w:val="both"/>
      </w:pPr>
      <w:r w:rsidRPr="00261869">
        <w:rPr>
          <w:vertAlign w:val="superscript"/>
        </w:rPr>
        <w:t>c</w:t>
      </w:r>
      <w:r>
        <w:rPr>
          <w:vertAlign w:val="superscript"/>
        </w:rPr>
        <w:t xml:space="preserve"> </w:t>
      </w:r>
      <w:r w:rsidRPr="00170235">
        <w:t xml:space="preserve">Department of Mathematics, Simon Fraser University,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commentRangeStart w:id="1"/>
      <w:commentRangeStart w:id="2"/>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1"/>
      <w:r w:rsidR="003044BA">
        <w:rPr>
          <w:rStyle w:val="CommentReference"/>
        </w:rPr>
        <w:commentReference w:id="1"/>
      </w:r>
      <w:commentRangeEnd w:id="2"/>
      <w:r w:rsidR="00C13494">
        <w:rPr>
          <w:rStyle w:val="CommentReference"/>
        </w:rPr>
        <w:commentReference w:id="2"/>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 Tel.: +46(0)104784137, email: max.lindmark@slu.se</w:t>
      </w: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04C8A6EA" w:rsidR="00B21FFF" w:rsidRDefault="00B21FFF" w:rsidP="00552801">
      <w:pPr>
        <w:spacing w:line="480" w:lineRule="auto"/>
        <w:contextualSpacing/>
        <w:mirrorIndents/>
        <w:jc w:val="both"/>
        <w:rPr>
          <w:b/>
          <w:sz w:val="28"/>
          <w:szCs w:val="28"/>
        </w:rPr>
      </w:pPr>
    </w:p>
    <w:p w14:paraId="20B8024D" w14:textId="3B0EDF13" w:rsidR="00712EB5" w:rsidRDefault="00712EB5" w:rsidP="00552801">
      <w:pPr>
        <w:spacing w:line="480" w:lineRule="auto"/>
        <w:contextualSpacing/>
        <w:mirrorIndents/>
        <w:jc w:val="both"/>
        <w:rPr>
          <w:b/>
          <w:sz w:val="28"/>
          <w:szCs w:val="28"/>
        </w:rPr>
      </w:pPr>
    </w:p>
    <w:p w14:paraId="4490C15B" w14:textId="77777777" w:rsidR="00712EB5" w:rsidRPr="00C038C3" w:rsidRDefault="00712EB5"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6AA4FE3F" w:rsidR="00B21FFF" w:rsidRPr="00C038C3" w:rsidRDefault="009F2F3E" w:rsidP="00552801">
      <w:pPr>
        <w:spacing w:line="480" w:lineRule="auto"/>
        <w:contextualSpacing/>
        <w:mirrorIndents/>
        <w:jc w:val="both"/>
        <w:rPr>
          <w:bCs/>
        </w:rPr>
      </w:pPr>
      <w:r w:rsidRPr="00C038C3">
        <w:rPr>
          <w:bCs/>
        </w:rPr>
        <w:t xml:space="preserve">Le </w:t>
      </w:r>
      <w:proofErr w:type="spellStart"/>
      <w:r w:rsidRPr="00C038C3">
        <w:rPr>
          <w:bCs/>
        </w:rPr>
        <w:t>Cren</w:t>
      </w:r>
      <w:ins w:id="3" w:author="Max Lindmark" w:date="2021-12-15T17:27:00Z">
        <w:r w:rsidR="005015D2">
          <w:rPr>
            <w:bCs/>
          </w:rPr>
          <w:t>’s</w:t>
        </w:r>
      </w:ins>
      <w:proofErr w:type="spellEnd"/>
      <w:r w:rsidRPr="00C038C3">
        <w:rPr>
          <w:bCs/>
        </w:rPr>
        <w:t xml:space="preserve"> </w:t>
      </w:r>
      <w:r w:rsidR="0086395A" w:rsidRPr="00C038C3">
        <w:rPr>
          <w:bCs/>
        </w:rPr>
        <w:t>c</w:t>
      </w:r>
      <w:r w:rsidR="00310E82" w:rsidRPr="00C038C3">
        <w:rPr>
          <w:bCs/>
        </w:rPr>
        <w:t>ondition</w:t>
      </w:r>
      <w:r w:rsidRPr="00C038C3">
        <w:rPr>
          <w:bCs/>
        </w:rPr>
        <w:t xml:space="preserve"> </w:t>
      </w:r>
      <w:del w:id="4" w:author="Max Lindmark" w:date="2021-12-15T17:27:00Z">
        <w:r w:rsidRPr="00C038C3" w:rsidDel="005015D2">
          <w:rPr>
            <w:bCs/>
          </w:rPr>
          <w:delText>factor</w:delText>
        </w:r>
      </w:del>
      <w:ins w:id="5" w:author="Max Lindmark" w:date="2021-12-15T17:27:00Z">
        <w:r w:rsidR="005015D2">
          <w:rPr>
            <w:bCs/>
          </w:rPr>
          <w:t>index</w:t>
        </w:r>
      </w:ins>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proofErr w:type="spellStart"/>
      <w:r w:rsidR="00310E82" w:rsidRPr="00C038C3">
        <w:rPr>
          <w:bCs/>
        </w:rPr>
        <w:t>Spatio</w:t>
      </w:r>
      <w:proofErr w:type="spellEnd"/>
      <w:r w:rsidR="00310E82" w:rsidRPr="00C038C3">
        <w:rPr>
          <w:bCs/>
        </w:rPr>
        <w:t xml:space="preserve">-temporal models, Density dependence, </w:t>
      </w:r>
      <w:ins w:id="6" w:author="Max Lindmark" w:date="2021-12-14T15:47:00Z">
        <w:r w:rsidR="00590CCB">
          <w:rPr>
            <w:bCs/>
          </w:rPr>
          <w:t>Predator-prey overla</w:t>
        </w:r>
        <w:r w:rsidR="002E153D">
          <w:rPr>
            <w:bCs/>
          </w:rPr>
          <w:t>p</w:t>
        </w:r>
        <w:r w:rsidR="00590CCB">
          <w:rPr>
            <w:bCs/>
          </w:rPr>
          <w:t xml:space="preserve">, </w:t>
        </w:r>
      </w:ins>
      <w:r w:rsidR="00310E82" w:rsidRPr="00C038C3">
        <w:rPr>
          <w:bCs/>
        </w:rPr>
        <w:t>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1CF1A107" w:rsidR="00E44266" w:rsidRPr="00C038C3" w:rsidRDefault="0098719E" w:rsidP="00552801">
      <w:pPr>
        <w:spacing w:line="480" w:lineRule="auto"/>
        <w:contextualSpacing/>
        <w:mirrorIndents/>
        <w:jc w:val="both"/>
      </w:pPr>
      <w:r w:rsidRPr="00C038C3">
        <w:t xml:space="preserve">The body condition of </w:t>
      </w:r>
      <w:r w:rsidR="001D6226">
        <w:t>a fish</w:t>
      </w:r>
      <w:r w:rsidR="001D6226" w:rsidRPr="00C038C3">
        <w:t xml:space="preserve"> </w:t>
      </w:r>
      <w:r w:rsidRPr="00C038C3">
        <w:t xml:space="preserve">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 xml:space="preserve">the early </w:t>
      </w:r>
      <w:bookmarkStart w:id="7" w:name="_Hlk86229553"/>
      <w:r w:rsidR="00F0548A" w:rsidRPr="00C038C3">
        <w:t>1990s</w:t>
      </w:r>
      <w:bookmarkEnd w:id="7"/>
      <w:r w:rsidR="009079AF" w:rsidRPr="00C038C3">
        <w:t xml:space="preserve"> </w:t>
      </w:r>
      <w:r w:rsidR="004E7CE8" w:rsidRPr="00C038C3">
        <w:t xml:space="preserve">to levels that compromise the </w:t>
      </w:r>
      <w:r w:rsidR="00E10932" w:rsidRPr="00C038C3">
        <w:t xml:space="preserve">growth of the population. </w:t>
      </w:r>
      <w:ins w:id="8" w:author="Max Lindmark" w:date="2021-12-15T07:37:00Z">
        <w:r w:rsidR="00DB637C" w:rsidRPr="00C57AFF">
          <w:rPr>
            <w:sz w:val="23"/>
            <w:szCs w:val="23"/>
          </w:rPr>
          <w:t xml:space="preserve">Several </w:t>
        </w:r>
        <w:r w:rsidR="00DB637C">
          <w:rPr>
            <w:sz w:val="23"/>
            <w:szCs w:val="23"/>
          </w:rPr>
          <w:t>hypotheses have been proposed in the literature (competition, hypoxia, lack of prey), h</w:t>
        </w:r>
        <w:r w:rsidR="00DB637C" w:rsidRPr="00C57AFF">
          <w:rPr>
            <w:sz w:val="23"/>
            <w:szCs w:val="23"/>
          </w:rPr>
          <w:t xml:space="preserve">owever, despite operating on small spatial scales, these variables have only been evaluated </w:t>
        </w:r>
        <w:r w:rsidR="00DB637C">
          <w:rPr>
            <w:sz w:val="23"/>
            <w:szCs w:val="23"/>
          </w:rPr>
          <w:t xml:space="preserve">temporally </w:t>
        </w:r>
        <w:r w:rsidR="00DB637C" w:rsidRPr="00C57AFF">
          <w:rPr>
            <w:sz w:val="23"/>
            <w:szCs w:val="23"/>
          </w:rPr>
          <w:t>on large spatial scales</w:t>
        </w:r>
      </w:ins>
      <w:del w:id="9" w:author="Max Lindmark" w:date="2021-12-15T07:37:00Z">
        <w:r w:rsidR="00F0548A" w:rsidRPr="00C038C3" w:rsidDel="00DB637C">
          <w:delText xml:space="preserve">Several </w:delText>
        </w:r>
        <w:r w:rsidR="00F96A7D" w:rsidRPr="00C038C3" w:rsidDel="00DB637C">
          <w:delText xml:space="preserve">variables have been </w:delText>
        </w:r>
        <w:r w:rsidR="00636742" w:rsidRPr="00C038C3" w:rsidDel="00DB637C">
          <w:delText>attributed to the decline</w:delText>
        </w:r>
        <w:r w:rsidR="00673018" w:rsidRPr="00C038C3" w:rsidDel="00DB637C">
          <w:delText xml:space="preserve"> in </w:delText>
        </w:r>
        <w:r w:rsidR="00A44D61" w:rsidRPr="00C038C3" w:rsidDel="00DB637C">
          <w:delText xml:space="preserve">body </w:delText>
        </w:r>
        <w:r w:rsidR="00673018" w:rsidRPr="00C038C3" w:rsidDel="00DB637C">
          <w:delText>condition</w:delText>
        </w:r>
        <w:r w:rsidR="00E44266" w:rsidRPr="00C038C3" w:rsidDel="00DB637C">
          <w:delText>, including</w:delText>
        </w:r>
        <w:r w:rsidR="00AC4BA6" w:rsidRPr="00C038C3" w:rsidDel="00DB637C">
          <w:delText xml:space="preserve"> increased </w:delText>
        </w:r>
        <w:r w:rsidR="00B0741C" w:rsidRPr="00C038C3" w:rsidDel="00DB637C">
          <w:delText xml:space="preserve">intra- and interspecific </w:delText>
        </w:r>
        <w:r w:rsidR="00AC4BA6" w:rsidRPr="00C038C3" w:rsidDel="00DB637C">
          <w:delText>competition for benthic resources, lack of pelagic food</w:delText>
        </w:r>
        <w:r w:rsidR="009A4347" w:rsidDel="00DB637C">
          <w:delText>,</w:delText>
        </w:r>
        <w:r w:rsidR="00AC4BA6" w:rsidRPr="00C038C3" w:rsidDel="00DB637C">
          <w:delText xml:space="preserve"> and increased hypoxia in the Baltic</w:delText>
        </w:r>
        <w:r w:rsidR="00A85590" w:rsidRPr="00C038C3" w:rsidDel="00CA2B1C">
          <w:delText>.</w:delText>
        </w:r>
      </w:del>
      <w:r w:rsidR="00A85590" w:rsidRPr="00C038C3">
        <w:t xml:space="preserve"> </w:t>
      </w:r>
      <w:del w:id="10" w:author="Max Lindmark" w:date="2021-12-15T07:37:00Z">
        <w:r w:rsidR="00A85590" w:rsidRPr="00C038C3" w:rsidDel="00CA2B1C">
          <w:delText xml:space="preserve">However, </w:delText>
        </w:r>
        <w:r w:rsidR="000E6DF8" w:rsidRPr="00C038C3" w:rsidDel="00CA2B1C">
          <w:delText xml:space="preserve">despite operating on small spatial scales, </w:delText>
        </w:r>
        <w:r w:rsidR="00FF314D" w:rsidRPr="00C038C3" w:rsidDel="00CA2B1C">
          <w:delText xml:space="preserve">these </w:delText>
        </w:r>
        <w:r w:rsidR="002A7BAA" w:rsidRPr="00C038C3" w:rsidDel="00CA2B1C">
          <w:delText xml:space="preserve">variables </w:delText>
        </w:r>
        <w:r w:rsidR="00FF314D" w:rsidRPr="00C038C3" w:rsidDel="00CA2B1C">
          <w:delText>have only been evaluated</w:delText>
        </w:r>
        <w:r w:rsidR="006B0DA3" w:rsidRPr="00C038C3" w:rsidDel="00CA2B1C">
          <w:delText>on large spatial scales</w:delText>
        </w:r>
        <w:r w:rsidR="00BF19ED" w:rsidRPr="00C038C3" w:rsidDel="00CA2B1C">
          <w:delText xml:space="preserve"> </w:delText>
        </w:r>
      </w:del>
      <w:r w:rsidR="00BF19ED" w:rsidRPr="00C038C3">
        <w:t>(</w:t>
      </w:r>
      <w:del w:id="11" w:author="Max Lindmark" w:date="2021-12-15T07:37:00Z">
        <w:r w:rsidR="00A64B5A" w:rsidRPr="00C038C3" w:rsidDel="00C57230">
          <w:delText xml:space="preserve">Baltic Sea </w:delText>
        </w:r>
        <w:r w:rsidR="00BF19ED" w:rsidRPr="00C038C3" w:rsidDel="00C57230">
          <w:delText>b</w:delText>
        </w:r>
      </w:del>
      <w:ins w:id="12" w:author="Max Lindmark" w:date="2021-12-15T07:37:00Z">
        <w:r w:rsidR="00C57230">
          <w:t>b</w:t>
        </w:r>
      </w:ins>
      <w:r w:rsidR="00BF19ED" w:rsidRPr="00C038C3">
        <w:t>asin- or population level)</w:t>
      </w:r>
      <w:del w:id="13" w:author="Max Lindmark" w:date="2021-12-15T08:19:00Z">
        <w:r w:rsidR="0000613F" w:rsidRPr="00C038C3" w:rsidDel="00B74349">
          <w:delText xml:space="preserve">, </w:delText>
        </w:r>
        <w:r w:rsidR="000E6DF8" w:rsidRPr="00C038C3" w:rsidDel="00B74349">
          <w:delText xml:space="preserve">and </w:delText>
        </w:r>
        <w:r w:rsidR="00A922C0" w:rsidRPr="00C038C3" w:rsidDel="00B74349">
          <w:delText xml:space="preserve">the </w:delText>
        </w:r>
        <w:r w:rsidR="00096AFF" w:rsidRPr="00C038C3" w:rsidDel="00B74349">
          <w:delText>relative importance of these covariates has not been evaluated in a common framework</w:delText>
        </w:r>
      </w:del>
      <w:r w:rsidR="00B04645" w:rsidRPr="00C038C3">
        <w:t>.</w:t>
      </w:r>
      <w:r w:rsidR="00D164B1" w:rsidRPr="00C038C3">
        <w:t xml:space="preserve"> </w:t>
      </w:r>
      <w:r w:rsidR="00DA5CA4" w:rsidRPr="00C038C3">
        <w:t>By a</w:t>
      </w:r>
      <w:r w:rsidR="009475CA" w:rsidRPr="00C038C3">
        <w:t>pplying</w:t>
      </w:r>
      <w:r w:rsidR="001A633C" w:rsidRPr="00C038C3">
        <w:t xml:space="preserve"> a </w:t>
      </w:r>
      <w:r w:rsidR="009A4347">
        <w:t>geostatistical</w:t>
      </w:r>
      <w:r w:rsidR="00AF2C17" w:rsidRPr="00C038C3">
        <w:t xml:space="preserve"> </w:t>
      </w:r>
      <w:r w:rsidR="00345D9B" w:rsidRPr="00C038C3">
        <w:t>model</w:t>
      </w:r>
      <w:r w:rsidR="00B95282">
        <w:t xml:space="preserve"> that includes</w:t>
      </w:r>
      <w:r w:rsidR="00345D9B" w:rsidRPr="00C038C3">
        <w:t xml:space="preserve"> </w:t>
      </w:r>
      <w:r w:rsidR="00B95282">
        <w:t xml:space="preserve">spatially and </w:t>
      </w:r>
      <w:r w:rsidR="00345D9B" w:rsidRPr="00C038C3">
        <w:t>spatiotemporal</w:t>
      </w:r>
      <w:r w:rsidR="00B95282">
        <w:t xml:space="preserve">ly correlated </w:t>
      </w:r>
      <w:r w:rsidR="00345D9B" w:rsidRPr="00C038C3">
        <w:t xml:space="preserve">random effects using </w:t>
      </w:r>
      <w:r w:rsidR="00AF2C17" w:rsidRPr="00C038C3">
        <w:t>Gaussian Markov random fields</w:t>
      </w:r>
      <w:r w:rsidR="00B93098" w:rsidRPr="00C038C3">
        <w:t xml:space="preserve">, we </w:t>
      </w:r>
      <w:r w:rsidR="00F55796" w:rsidRPr="00C038C3">
        <w:t>analy</w:t>
      </w:r>
      <w:r w:rsidR="00B95282">
        <w:t>z</w:t>
      </w:r>
      <w:r w:rsidR="00F55796" w:rsidRPr="00C038C3">
        <w:t xml:space="preserve">e changes in </w:t>
      </w:r>
      <w:ins w:id="14" w:author="Max Lindmark" w:date="2021-12-14T09:42:00Z">
        <w:r w:rsidR="00F15A0D">
          <w:t xml:space="preserve">cod </w:t>
        </w:r>
      </w:ins>
      <w:r w:rsidR="00F55796" w:rsidRPr="00C038C3">
        <w:t xml:space="preserve">condition </w:t>
      </w:r>
      <w:ins w:id="15" w:author="Max Lindmark" w:date="2021-12-15T08:20:00Z">
        <w:r w:rsidR="00B74349" w:rsidRPr="00C038C3">
          <w:t xml:space="preserve">in relation to </w:t>
        </w:r>
        <w:r w:rsidR="00B74349">
          <w:t>biotic and abiotic covariates at different scales</w:t>
        </w:r>
        <w:r w:rsidR="00B74349" w:rsidRPr="00C038C3">
          <w:t xml:space="preserve"> </w:t>
        </w:r>
      </w:ins>
      <w:r w:rsidR="00EF6567" w:rsidRPr="00C038C3">
        <w:t xml:space="preserve">and </w:t>
      </w:r>
      <w:ins w:id="16" w:author="Max Lindmark" w:date="2021-12-15T08:20:00Z">
        <w:r w:rsidR="00B74349">
          <w:t xml:space="preserve">their </w:t>
        </w:r>
      </w:ins>
      <w:r w:rsidR="00CC43F9" w:rsidRPr="00C038C3">
        <w:t xml:space="preserve">spatiotemporal </w:t>
      </w:r>
      <w:r w:rsidR="00F55796" w:rsidRPr="00C038C3">
        <w:t>distribution</w:t>
      </w:r>
      <w:del w:id="17" w:author="Max Lindmark" w:date="2021-12-15T08:20:00Z">
        <w:r w:rsidR="00F55796" w:rsidRPr="00C038C3" w:rsidDel="00B74349">
          <w:delText xml:space="preserve"> </w:delText>
        </w:r>
        <w:r w:rsidR="006D3C58" w:rsidRPr="00C038C3" w:rsidDel="00B74349">
          <w:delText xml:space="preserve">in relation to </w:delText>
        </w:r>
      </w:del>
      <w:del w:id="18" w:author="Max Lindmark" w:date="2021-12-14T09:52:00Z">
        <w:r w:rsidR="006D3C58" w:rsidRPr="00C038C3" w:rsidDel="009D6C24">
          <w:delText>fine</w:delText>
        </w:r>
        <w:r w:rsidR="003D38B3" w:rsidRPr="00C038C3" w:rsidDel="009D6C24">
          <w:delText>-</w:delText>
        </w:r>
        <w:r w:rsidR="006D3C58" w:rsidRPr="00C038C3" w:rsidDel="009D6C24">
          <w:delText xml:space="preserve">scale </w:delText>
        </w:r>
        <w:r w:rsidR="005C2FCB" w:rsidRPr="00C038C3" w:rsidDel="009D6C24">
          <w:delText>habitat variables</w:delText>
        </w:r>
      </w:del>
      <w:r w:rsidR="006D3C58" w:rsidRPr="00C038C3">
        <w:t>.</w:t>
      </w:r>
      <w:r w:rsidR="0014478E" w:rsidRPr="00C038C3">
        <w:t xml:space="preserve"> We find</w:t>
      </w:r>
      <w:r w:rsidR="006D3C58" w:rsidRPr="00C038C3">
        <w:t xml:space="preserve"> </w:t>
      </w:r>
      <w:r w:rsidR="0014478E" w:rsidRPr="00C038C3">
        <w:t xml:space="preserve">that </w:t>
      </w:r>
      <w:r w:rsidR="009E1B57" w:rsidRPr="00C038C3">
        <w:t xml:space="preserve">the body condition declined </w:t>
      </w:r>
      <w:ins w:id="19" w:author="Max Lindmark" w:date="2021-12-15T07:40:00Z">
        <w:r w:rsidR="00E6394C">
          <w:t xml:space="preserve">in the whole domain </w:t>
        </w:r>
      </w:ins>
      <w:r w:rsidR="009E1B57" w:rsidRPr="00C038C3">
        <w:t>until 200</w:t>
      </w:r>
      <w:r w:rsidR="00C95853" w:rsidRPr="00C038C3">
        <w:t>8</w:t>
      </w:r>
      <w:r w:rsidR="009E1B57" w:rsidRPr="00C038C3">
        <w:t>, after which a plateau was reached</w:t>
      </w:r>
      <w:ins w:id="20" w:author="Max Lindmark" w:date="2021-12-15T07:40:00Z">
        <w:r w:rsidR="000675FC">
          <w:t>.</w:t>
        </w:r>
      </w:ins>
      <w:del w:id="21" w:author="Max Lindmark" w:date="2021-12-15T07:40:00Z">
        <w:r w:rsidR="009E1B57" w:rsidRPr="00C038C3" w:rsidDel="000675FC">
          <w:delText>,</w:delText>
        </w:r>
      </w:del>
      <w:r w:rsidR="009E1B57" w:rsidRPr="00C038C3">
        <w:t xml:space="preserve"> </w:t>
      </w:r>
      <w:del w:id="22" w:author="Max Lindmark" w:date="2021-12-15T07:40:00Z">
        <w:r w:rsidR="009E1B57" w:rsidRPr="00C038C3" w:rsidDel="000675FC">
          <w:delText xml:space="preserve">and </w:delText>
        </w:r>
        <w:r w:rsidR="00413522" w:rsidRPr="00C038C3" w:rsidDel="000675FC">
          <w:delText>t</w:delText>
        </w:r>
      </w:del>
      <w:ins w:id="23" w:author="Max Lindmark" w:date="2021-12-15T07:40:00Z">
        <w:r w:rsidR="000675FC">
          <w:t>T</w:t>
        </w:r>
      </w:ins>
      <w:r w:rsidR="00413522" w:rsidRPr="00C038C3">
        <w:t xml:space="preserve">he decline </w:t>
      </w:r>
      <w:r w:rsidR="009E1B57" w:rsidRPr="00C038C3">
        <w:t xml:space="preserve">occurred for </w:t>
      </w:r>
      <w:r w:rsidR="007076AF" w:rsidRPr="00C038C3">
        <w:t>cod of all sizes</w:t>
      </w:r>
      <w:ins w:id="24" w:author="Max Lindmark" w:date="2021-12-15T07:42:00Z">
        <w:r w:rsidR="000675FC">
          <w:t xml:space="preserve">, </w:t>
        </w:r>
      </w:ins>
      <w:ins w:id="25" w:author="Max Lindmark" w:date="2021-12-15T07:40:00Z">
        <w:r w:rsidR="000675FC">
          <w:t>and</w:t>
        </w:r>
      </w:ins>
      <w:ins w:id="26" w:author="Max Lindmark" w:date="2021-12-15T07:43:00Z">
        <w:r w:rsidR="00A571E8">
          <w:t xml:space="preserve"> </w:t>
        </w:r>
      </w:ins>
      <w:ins w:id="27" w:author="Max Lindmark" w:date="2021-12-15T07:44:00Z">
        <w:r w:rsidR="00A571E8">
          <w:t xml:space="preserve">upper and lower quantiles of the distribution of </w:t>
        </w:r>
        <w:r w:rsidR="00CF73EB">
          <w:t xml:space="preserve">Le </w:t>
        </w:r>
        <w:proofErr w:type="spellStart"/>
        <w:r w:rsidR="00CF73EB">
          <w:t>Cren’s</w:t>
        </w:r>
        <w:proofErr w:type="spellEnd"/>
        <w:r w:rsidR="00CF73EB">
          <w:t xml:space="preserve"> </w:t>
        </w:r>
        <w:r w:rsidR="00A571E8">
          <w:t xml:space="preserve">condition </w:t>
        </w:r>
      </w:ins>
      <w:ins w:id="28" w:author="Max Lindmark" w:date="2021-12-15T17:26:00Z">
        <w:r w:rsidR="004B7B64">
          <w:t>indices</w:t>
        </w:r>
      </w:ins>
      <w:ins w:id="29" w:author="Max Lindmark" w:date="2021-12-15T07:44:00Z">
        <w:r w:rsidR="00A571E8">
          <w:t xml:space="preserve"> </w:t>
        </w:r>
        <w:r w:rsidR="0030349E">
          <w:t>declined at the same rate</w:t>
        </w:r>
      </w:ins>
      <w:r w:rsidR="009E1B57" w:rsidRPr="00C038C3">
        <w:t xml:space="preserve">. </w:t>
      </w:r>
      <w:r w:rsidR="00C341ED">
        <w:t>O</w:t>
      </w:r>
      <w:r w:rsidR="00B76958" w:rsidRPr="00C038C3">
        <w:t>xygen</w:t>
      </w:r>
      <w:r w:rsidR="007828A7" w:rsidRPr="00C038C3">
        <w:t xml:space="preserve">, sprat </w:t>
      </w:r>
      <w:del w:id="30" w:author="Max Lindmark" w:date="2021-12-15T07:45:00Z">
        <w:r w:rsidR="007828A7" w:rsidRPr="00C038C3" w:rsidDel="004971FD">
          <w:delText xml:space="preserve">abundance </w:delText>
        </w:r>
      </w:del>
      <w:ins w:id="31" w:author="Max Lindmark" w:date="2021-12-15T07:45:00Z">
        <w:r w:rsidR="004971FD">
          <w:t xml:space="preserve">biomass </w:t>
        </w:r>
        <w:r w:rsidR="00DD6FC4">
          <w:t>(</w:t>
        </w:r>
      </w:ins>
      <w:r w:rsidR="007828A7" w:rsidRPr="00C038C3">
        <w:t>at the sub-division level</w:t>
      </w:r>
      <w:ins w:id="32" w:author="Max Lindmark" w:date="2021-12-15T07:45:00Z">
        <w:r w:rsidR="00DD6FC4">
          <w:t>)</w:t>
        </w:r>
      </w:ins>
      <w:r w:rsidR="00C341ED">
        <w:t>,</w:t>
      </w:r>
      <w:r w:rsidR="007828A7" w:rsidRPr="00C038C3">
        <w:t xml:space="preserve"> </w:t>
      </w:r>
      <w:del w:id="33" w:author="Max Lindmark" w:date="2021-12-15T07:46:00Z">
        <w:r w:rsidR="00482E45" w:rsidRPr="00C038C3" w:rsidDel="00087184">
          <w:delText xml:space="preserve">and </w:delText>
        </w:r>
      </w:del>
      <w:r w:rsidR="00B76958" w:rsidRPr="00C038C3">
        <w:t>temperature</w:t>
      </w:r>
      <w:r w:rsidR="00482E45" w:rsidRPr="00C038C3">
        <w:t xml:space="preserve"> </w:t>
      </w:r>
      <w:ins w:id="34" w:author="Max Lindmark" w:date="2021-12-15T07:46:00Z">
        <w:r w:rsidR="00087184">
          <w:t xml:space="preserve">and </w:t>
        </w:r>
        <w:proofErr w:type="spellStart"/>
        <w:r w:rsidR="00087184">
          <w:t>saduria</w:t>
        </w:r>
        <w:proofErr w:type="spellEnd"/>
        <w:r w:rsidR="00087184">
          <w:t xml:space="preserve"> biomass (to a lesser extent) </w:t>
        </w:r>
      </w:ins>
      <w:r w:rsidR="00482E45" w:rsidRPr="00C038C3">
        <w:t xml:space="preserve">where positively related to condition, whereas </w:t>
      </w:r>
      <w:r w:rsidR="00196334" w:rsidRPr="00C038C3">
        <w:t xml:space="preserve">density </w:t>
      </w:r>
      <w:r w:rsidR="00123798" w:rsidRPr="00C038C3">
        <w:t xml:space="preserve">of cod </w:t>
      </w:r>
      <w:r w:rsidR="00424B13" w:rsidRPr="00C038C3">
        <w:t>and depth</w:t>
      </w:r>
      <w:ins w:id="35" w:author="Max Lindmark" w:date="2021-12-15T07:45:00Z">
        <w:r w:rsidR="00944734">
          <w:t>-at-cat</w:t>
        </w:r>
        <w:r w:rsidR="003D4AAC">
          <w:t>c</w:t>
        </w:r>
        <w:r w:rsidR="00944734">
          <w:t xml:space="preserve">h </w:t>
        </w:r>
      </w:ins>
      <w:del w:id="36" w:author="Max Lindmark" w:date="2021-12-15T07:45:00Z">
        <w:r w:rsidR="00424B13" w:rsidRPr="00C038C3" w:rsidDel="00944734">
          <w:delText xml:space="preserve"> </w:delText>
        </w:r>
      </w:del>
      <w:r w:rsidR="00424B13" w:rsidRPr="00C038C3">
        <w:t>were negatively associated with condition.</w:t>
      </w:r>
      <w:del w:id="37" w:author="Max Lindmark" w:date="2021-12-15T07:47:00Z">
        <w:r w:rsidR="00251851" w:rsidRPr="00C038C3" w:rsidDel="000E3B25">
          <w:delText xml:space="preserve"> </w:delText>
        </w:r>
      </w:del>
      <w:ins w:id="38" w:author="Max Lindmark" w:date="2021-12-15T07:47:00Z">
        <w:r w:rsidR="000E3B25">
          <w:t xml:space="preserve"> However, even though</w:t>
        </w:r>
      </w:ins>
      <w:ins w:id="39" w:author="Max Lindmark" w:date="2021-12-15T07:46:00Z">
        <w:r w:rsidR="00087184" w:rsidRPr="00087184">
          <w:t xml:space="preserve"> the biomass-weighted overlap with sprat and have decreased over time, and cod are now on average at deeper and less oxygenated waters</w:t>
        </w:r>
      </w:ins>
      <w:ins w:id="40" w:author="Max Lindmark" w:date="2021-12-15T07:47:00Z">
        <w:r w:rsidR="00133772">
          <w:t xml:space="preserve">, </w:t>
        </w:r>
      </w:ins>
      <w:del w:id="41" w:author="Max Lindmark" w:date="2021-12-15T07:47:00Z">
        <w:r w:rsidR="0060479C" w:rsidRPr="00C038C3" w:rsidDel="00655685">
          <w:delText xml:space="preserve">However, </w:delText>
        </w:r>
        <w:r w:rsidR="00E11AF2" w:rsidRPr="00C038C3" w:rsidDel="00655685">
          <w:delText xml:space="preserve">despite the deepening and </w:delText>
        </w:r>
        <w:r w:rsidR="00DF3289" w:rsidRPr="00C038C3" w:rsidDel="00655685">
          <w:delText>declines in experience</w:delText>
        </w:r>
        <w:r w:rsidR="005B744B" w:rsidRPr="00C038C3" w:rsidDel="00655685">
          <w:delText>d</w:delText>
        </w:r>
        <w:r w:rsidR="00DF3289" w:rsidRPr="00C038C3" w:rsidDel="00655685">
          <w:delText xml:space="preserve"> </w:delText>
        </w:r>
        <w:r w:rsidR="00EE145A" w:rsidRPr="00C038C3" w:rsidDel="00655685">
          <w:delText xml:space="preserve">oxygen of the population, </w:delText>
        </w:r>
      </w:del>
      <w:r w:rsidR="00E171F7" w:rsidRPr="00C038C3">
        <w:t xml:space="preserve">the effects sizes of these variables </w:t>
      </w:r>
      <w:r w:rsidR="00C341ED">
        <w:t>were</w:t>
      </w:r>
      <w:r w:rsidR="00C341ED" w:rsidRPr="00C038C3">
        <w:t xml:space="preserve"> </w:t>
      </w:r>
      <w:r w:rsidR="00E171F7" w:rsidRPr="00C038C3">
        <w:t xml:space="preserve">small, and </w:t>
      </w:r>
      <w:r w:rsidR="00C341ED">
        <w:t>could not</w:t>
      </w:r>
      <w:r w:rsidR="00C341ED" w:rsidRPr="00C038C3">
        <w:t xml:space="preserve"> </w:t>
      </w:r>
      <w:ins w:id="42" w:author="Max Lindmark" w:date="2021-12-15T07:47:00Z">
        <w:r w:rsidR="004E238E">
          <w:t xml:space="preserve">alone </w:t>
        </w:r>
      </w:ins>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3037C0" w:rsidRPr="00C038C3">
        <w:t xml:space="preserve">residual spatial and spatiotemporal variation </w:t>
      </w:r>
      <w:r w:rsidR="0040486C" w:rsidRPr="00C038C3">
        <w:t xml:space="preserve">were </w:t>
      </w:r>
      <w:commentRangeStart w:id="43"/>
      <w:commentRangeStart w:id="44"/>
      <w:r w:rsidR="0040486C" w:rsidRPr="00C038C3">
        <w:t>several times larger in magnitude</w:t>
      </w:r>
      <w:r w:rsidR="009F480E" w:rsidRPr="00C038C3">
        <w:t xml:space="preserve"> than </w:t>
      </w:r>
      <w:ins w:id="45" w:author="Max Lindmark" w:date="2021-12-07T13:16:00Z">
        <w:r w:rsidR="00B96A9C">
          <w:t xml:space="preserve">any single </w:t>
        </w:r>
      </w:ins>
      <w:r w:rsidR="009F480E" w:rsidRPr="00C038C3">
        <w:t>covariate</w:t>
      </w:r>
      <w:ins w:id="46" w:author="Max Lindmark" w:date="2021-12-07T13:16:00Z">
        <w:r w:rsidR="009E207E">
          <w:t>’s</w:t>
        </w:r>
      </w:ins>
      <w:r w:rsidR="009F480E" w:rsidRPr="00C038C3">
        <w:t xml:space="preserve"> </w:t>
      </w:r>
      <w:del w:id="47" w:author="Max Lindmark" w:date="2021-12-07T13:16:00Z">
        <w:r w:rsidR="009F480E" w:rsidRPr="00C038C3" w:rsidDel="00B40843">
          <w:delText>effect sizes</w:delText>
        </w:r>
        <w:commentRangeEnd w:id="43"/>
        <w:r w:rsidR="009476F8" w:rsidDel="00B40843">
          <w:rPr>
            <w:rStyle w:val="CommentReference"/>
          </w:rPr>
          <w:commentReference w:id="43"/>
        </w:r>
      </w:del>
      <w:commentRangeEnd w:id="44"/>
      <w:r w:rsidR="00740BAE">
        <w:rPr>
          <w:rStyle w:val="CommentReference"/>
        </w:rPr>
        <w:commentReference w:id="44"/>
      </w:r>
      <w:ins w:id="48" w:author="Max Lindmark" w:date="2021-12-07T13:16:00Z">
        <w:r w:rsidR="00B40843">
          <w:t>coefficient</w:t>
        </w:r>
      </w:ins>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49" w:name="_kmo410o1ovwf" w:colFirst="0" w:colLast="0"/>
      <w:bookmarkStart w:id="50" w:name="_v4bo7gucfsoa" w:colFirst="0" w:colLast="0"/>
      <w:bookmarkEnd w:id="49"/>
      <w:bookmarkEnd w:id="50"/>
      <w:r w:rsidRPr="00C038C3">
        <w:rPr>
          <w:b/>
          <w:sz w:val="28"/>
          <w:szCs w:val="28"/>
        </w:rPr>
        <w:lastRenderedPageBreak/>
        <w:t>Introduction</w:t>
      </w:r>
    </w:p>
    <w:p w14:paraId="34171922" w14:textId="31D28FE3" w:rsidR="00E0392A" w:rsidRPr="00C038C3" w:rsidRDefault="00CD1671" w:rsidP="00552801">
      <w:pPr>
        <w:spacing w:line="480" w:lineRule="auto"/>
        <w:contextualSpacing/>
        <w:mirrorIndents/>
        <w:jc w:val="both"/>
      </w:pPr>
      <w:r w:rsidRPr="00C038C3">
        <w:t xml:space="preserve">The body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5A4ACE" w:rsidRPr="00C038C3">
        <w:t>.</w:t>
      </w:r>
      <w:r w:rsidR="00EB3570" w:rsidRPr="00C038C3">
        <w:t xml:space="preserve"> </w:t>
      </w:r>
      <w:r w:rsidR="00903F48">
        <w:t>Body condition</w:t>
      </w:r>
      <w:r w:rsidR="00F0270D" w:rsidRPr="00C038C3">
        <w:t xml:space="preserve">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w:t>
      </w:r>
      <w:proofErr w:type="spellStart"/>
      <w:r w:rsidR="00E0392A" w:rsidRPr="00C038C3">
        <w:t>Jørgensen</w:t>
      </w:r>
      <w:proofErr w:type="spellEnd"/>
      <w:r w:rsidR="00E0392A" w:rsidRPr="00C038C3">
        <w:t xml:space="preserve"> </w:t>
      </w:r>
      <w:r w:rsidR="00E0392A" w:rsidRPr="00C038C3">
        <w:rPr>
          <w:i/>
          <w:iCs/>
        </w:rPr>
        <w:t>et al.</w:t>
      </w:r>
      <w:r w:rsidR="00E0392A" w:rsidRPr="00C038C3">
        <w:t xml:space="preserve">, 2006; </w:t>
      </w:r>
      <w:proofErr w:type="spellStart"/>
      <w:r w:rsidR="00E0392A" w:rsidRPr="00C038C3">
        <w:t>Mion</w:t>
      </w:r>
      <w:proofErr w:type="spellEnd"/>
      <w:r w:rsidR="00E0392A" w:rsidRPr="00C038C3">
        <w:t xml:space="preserve">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51"/>
      <w:commentRangeStart w:id="52"/>
      <w:commentRangeStart w:id="53"/>
      <w:r w:rsidR="00E0392A" w:rsidRPr="00C038C3">
        <w:fldChar w:fldCharType="begin"/>
      </w:r>
      <w:r w:rsidR="00703CF8">
        <w:instrText xml:space="preserve"> ADDIN ZOTERO_ITEM CSL_CITATION {"citationID":"kgy14Wsz","properties":{"formattedCitation":"(Dutil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703CF8" w:rsidRPr="00703CF8">
        <w:rPr>
          <w:lang w:val="en-GB"/>
        </w:rPr>
        <w:t>(</w:t>
      </w:r>
      <w:proofErr w:type="spellStart"/>
      <w:r w:rsidR="00703CF8" w:rsidRPr="00703CF8">
        <w:rPr>
          <w:lang w:val="en-GB"/>
        </w:rPr>
        <w:t>Dutil</w:t>
      </w:r>
      <w:proofErr w:type="spellEnd"/>
      <w:r w:rsidR="00703CF8" w:rsidRPr="00703CF8">
        <w:rPr>
          <w:lang w:val="en-GB"/>
        </w:rPr>
        <w:t xml:space="preserve"> and Lambert, 2000; </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2016b)</w:t>
      </w:r>
      <w:r w:rsidR="00E0392A" w:rsidRPr="00C038C3">
        <w:fldChar w:fldCharType="end"/>
      </w:r>
      <w:commentRangeEnd w:id="51"/>
      <w:r w:rsidR="006C5638" w:rsidRPr="00C038C3">
        <w:rPr>
          <w:rStyle w:val="CommentReference"/>
        </w:rPr>
        <w:commentReference w:id="51"/>
      </w:r>
      <w:commentRangeEnd w:id="52"/>
      <w:r w:rsidR="00194AAA" w:rsidRPr="00C038C3">
        <w:rPr>
          <w:rStyle w:val="CommentReference"/>
        </w:rPr>
        <w:commentReference w:id="52"/>
      </w:r>
      <w:commentRangeEnd w:id="53"/>
      <w:r w:rsidR="000837C5">
        <w:rPr>
          <w:rStyle w:val="CommentReference"/>
        </w:rPr>
        <w:commentReference w:id="53"/>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w:t>
      </w:r>
      <w:proofErr w:type="spellStart"/>
      <w:r w:rsidR="00E0392A" w:rsidRPr="00C038C3">
        <w:t>Grüss</w:t>
      </w:r>
      <w:proofErr w:type="spellEnd"/>
      <w:r w:rsidR="00E0392A" w:rsidRPr="00C038C3">
        <w:t xml:space="preserve"> </w:t>
      </w:r>
      <w:r w:rsidR="00E0392A" w:rsidRPr="00C038C3">
        <w:rPr>
          <w:i/>
          <w:iCs/>
        </w:rPr>
        <w:t>et al.</w:t>
      </w:r>
      <w:r w:rsidR="00E0392A" w:rsidRPr="00C038C3">
        <w:t>, 2020)</w:t>
      </w:r>
      <w:r w:rsidR="00E0392A" w:rsidRPr="00C038C3">
        <w:fldChar w:fldCharType="end"/>
      </w:r>
      <w:r w:rsidR="00E0392A" w:rsidRPr="00C038C3">
        <w:t xml:space="preserve">. </w:t>
      </w:r>
    </w:p>
    <w:p w14:paraId="63D6D19D" w14:textId="3497E4E2" w:rsidR="009F0722" w:rsidDel="00A8232C" w:rsidRDefault="00DD7764" w:rsidP="00DB143C">
      <w:pPr>
        <w:spacing w:line="480" w:lineRule="auto"/>
        <w:ind w:firstLine="284"/>
        <w:contextualSpacing/>
        <w:mirrorIndents/>
        <w:jc w:val="both"/>
        <w:rPr>
          <w:del w:id="54" w:author="Max Lindmark" w:date="2021-12-15T08:29:00Z"/>
        </w:rPr>
      </w:pPr>
      <w:commentRangeStart w:id="55"/>
      <w:ins w:id="56" w:author="Max Lindmark" w:date="2021-12-15T08:28:00Z">
        <w:r>
          <w:t xml:space="preserve">Because </w:t>
        </w:r>
      </w:ins>
      <w:commentRangeEnd w:id="55"/>
      <w:ins w:id="57" w:author="Max Lindmark" w:date="2021-12-15T09:34:00Z">
        <w:r w:rsidR="008C1FC7">
          <w:rPr>
            <w:rStyle w:val="CommentReference"/>
          </w:rPr>
          <w:commentReference w:id="55"/>
        </w:r>
      </w:ins>
      <w:ins w:id="58" w:author="Max Lindmark" w:date="2021-12-15T08:28:00Z">
        <w:r>
          <w:t xml:space="preserve">of the link to food consumption, </w:t>
        </w:r>
      </w:ins>
      <w:del w:id="59" w:author="Max Lindmark" w:date="2021-12-15T08:28:00Z">
        <w:r w:rsidR="00DD0F2E" w:rsidRPr="00C038C3" w:rsidDel="00233A89">
          <w:delText>I</w:delText>
        </w:r>
        <w:r w:rsidR="007C3166" w:rsidRPr="00C038C3" w:rsidDel="00233A89">
          <w:delText xml:space="preserve">nterannual </w:delText>
        </w:r>
      </w:del>
      <w:ins w:id="60" w:author="Max Lindmark" w:date="2021-12-15T08:28:00Z">
        <w:r w:rsidR="00233A89">
          <w:t>i</w:t>
        </w:r>
        <w:r w:rsidR="00233A89" w:rsidRPr="00C038C3">
          <w:t xml:space="preserve">nterannual </w:t>
        </w:r>
      </w:ins>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8C1FC7">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8C1FC7">
        <w:rPr>
          <w:lang w:val="en-GB"/>
        </w:rPr>
        <w:t xml:space="preserve">(Cardinale and Arrhenius, 2000; </w:t>
      </w:r>
      <w:proofErr w:type="spellStart"/>
      <w:r w:rsidR="008C1FC7" w:rsidRPr="008C1FC7">
        <w:rPr>
          <w:lang w:val="en-GB"/>
        </w:rPr>
        <w:t>Casini</w:t>
      </w:r>
      <w:proofErr w:type="spellEnd"/>
      <w:r w:rsidR="008C1FC7" w:rsidRPr="008C1FC7">
        <w:rPr>
          <w:lang w:val="en-GB"/>
        </w:rPr>
        <w:t xml:space="preserve"> </w:t>
      </w:r>
      <w:r w:rsidR="008C1FC7" w:rsidRPr="008C1FC7">
        <w:rPr>
          <w:i/>
          <w:iCs/>
          <w:lang w:val="en-GB"/>
        </w:rPr>
        <w:t>et al.</w:t>
      </w:r>
      <w:r w:rsidR="008C1FC7" w:rsidRPr="008C1FC7">
        <w:rPr>
          <w:lang w:val="en-GB"/>
        </w:rPr>
        <w:t xml:space="preserve">, 2006; Thorson, 2015; </w:t>
      </w:r>
      <w:proofErr w:type="spellStart"/>
      <w:r w:rsidR="008C1FC7" w:rsidRPr="008C1FC7">
        <w:rPr>
          <w:lang w:val="en-GB"/>
        </w:rPr>
        <w:t>Grüss</w:t>
      </w:r>
      <w:proofErr w:type="spellEnd"/>
      <w:r w:rsidR="008C1FC7" w:rsidRPr="008C1FC7">
        <w:rPr>
          <w:lang w:val="en-GB"/>
        </w:rPr>
        <w:t xml:space="preserve">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8C1FC7">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w:instrText>
      </w:r>
      <w:r w:rsidR="008C1FC7" w:rsidRPr="008C1FC7">
        <w:rPr>
          <w:lang w:val="sv-SE"/>
          <w:rPrChange w:id="61" w:author="Max Lindmark" w:date="2021-12-15T09:34:00Z">
            <w:rPr/>
          </w:rPrChange>
        </w:rPr>
        <w:instrText>ith spatial varia</w:instrText>
      </w:r>
      <w:r w:rsidR="008C1FC7" w:rsidRPr="008C1FC7">
        <w:rPr>
          <w:lang w:val="sv-SE"/>
          <w:rPrChange w:id="62" w:author="Max Lindmark" w:date="2021-12-15T09:33:00Z">
            <w:rPr/>
          </w:rPrChange>
        </w:rPr>
        <w:instrText xml:space="preserve">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8C1FC7">
        <w:rPr>
          <w:lang w:val="sv-SE"/>
          <w:rPrChange w:id="63" w:author="Max Lindmark" w:date="2021-12-15T09:33:00Z">
            <w:rPr>
              <w:lang w:val="en-GB"/>
            </w:rPr>
          </w:rPrChange>
        </w:rPr>
        <w:t>(</w:t>
      </w:r>
      <w:proofErr w:type="spellStart"/>
      <w:r w:rsidR="008C1FC7" w:rsidRPr="008C1FC7">
        <w:rPr>
          <w:lang w:val="sv-SE"/>
          <w:rPrChange w:id="64" w:author="Max Lindmark" w:date="2021-12-15T09:33:00Z">
            <w:rPr>
              <w:lang w:val="en-GB"/>
            </w:rPr>
          </w:rPrChange>
        </w:rPr>
        <w:t>Möllmann</w:t>
      </w:r>
      <w:proofErr w:type="spellEnd"/>
      <w:r w:rsidR="008C1FC7" w:rsidRPr="008C1FC7">
        <w:rPr>
          <w:lang w:val="sv-SE"/>
          <w:rPrChange w:id="65" w:author="Max Lindmark" w:date="2021-12-15T09:33:00Z">
            <w:rPr>
              <w:lang w:val="en-GB"/>
            </w:rPr>
          </w:rPrChange>
        </w:rPr>
        <w:t xml:space="preserve"> </w:t>
      </w:r>
      <w:r w:rsidR="008C1FC7" w:rsidRPr="008C1FC7">
        <w:rPr>
          <w:i/>
          <w:iCs/>
          <w:lang w:val="sv-SE"/>
          <w:rPrChange w:id="66" w:author="Max Lindmark" w:date="2021-12-15T09:33:00Z">
            <w:rPr>
              <w:i/>
              <w:iCs/>
              <w:lang w:val="en-GB"/>
            </w:rPr>
          </w:rPrChange>
        </w:rPr>
        <w:t>et al.</w:t>
      </w:r>
      <w:r w:rsidR="008C1FC7" w:rsidRPr="008C1FC7">
        <w:rPr>
          <w:lang w:val="sv-SE"/>
          <w:rPrChange w:id="67" w:author="Max Lindmark" w:date="2021-12-15T09:33:00Z">
            <w:rPr>
              <w:lang w:val="en-GB"/>
            </w:rPr>
          </w:rPrChange>
        </w:rPr>
        <w:t xml:space="preserve">, 2003; Morgan </w:t>
      </w:r>
      <w:r w:rsidR="008C1FC7" w:rsidRPr="008C1FC7">
        <w:rPr>
          <w:i/>
          <w:iCs/>
          <w:lang w:val="sv-SE"/>
          <w:rPrChange w:id="68" w:author="Max Lindmark" w:date="2021-12-15T09:33:00Z">
            <w:rPr>
              <w:i/>
              <w:iCs/>
              <w:lang w:val="en-GB"/>
            </w:rPr>
          </w:rPrChange>
        </w:rPr>
        <w:t>et al.</w:t>
      </w:r>
      <w:r w:rsidR="008C1FC7" w:rsidRPr="008C1FC7">
        <w:rPr>
          <w:lang w:val="sv-SE"/>
          <w:rPrChange w:id="69" w:author="Max Lindmark" w:date="2021-12-15T09:33:00Z">
            <w:rPr>
              <w:lang w:val="en-GB"/>
            </w:rPr>
          </w:rPrChange>
        </w:rPr>
        <w:t xml:space="preserve">, 2010; Thorson, 2015; </w:t>
      </w:r>
      <w:proofErr w:type="spellStart"/>
      <w:r w:rsidR="008C1FC7" w:rsidRPr="008C1FC7">
        <w:rPr>
          <w:lang w:val="sv-SE"/>
          <w:rPrChange w:id="70" w:author="Max Lindmark" w:date="2021-12-15T09:33:00Z">
            <w:rPr>
              <w:lang w:val="en-GB"/>
            </w:rPr>
          </w:rPrChange>
        </w:rPr>
        <w:t>Grüss</w:t>
      </w:r>
      <w:proofErr w:type="spellEnd"/>
      <w:r w:rsidR="008C1FC7" w:rsidRPr="008C1FC7">
        <w:rPr>
          <w:lang w:val="sv-SE"/>
          <w:rPrChange w:id="71" w:author="Max Lindmark" w:date="2021-12-15T09:33:00Z">
            <w:rPr>
              <w:lang w:val="en-GB"/>
            </w:rPr>
          </w:rPrChange>
        </w:rPr>
        <w:t xml:space="preserve"> </w:t>
      </w:r>
      <w:r w:rsidR="008C1FC7" w:rsidRPr="008C1FC7">
        <w:rPr>
          <w:i/>
          <w:iCs/>
          <w:lang w:val="sv-SE"/>
          <w:rPrChange w:id="72" w:author="Max Lindmark" w:date="2021-12-15T09:33:00Z">
            <w:rPr>
              <w:i/>
              <w:iCs/>
              <w:lang w:val="en-GB"/>
            </w:rPr>
          </w:rPrChange>
        </w:rPr>
        <w:t>et al.</w:t>
      </w:r>
      <w:r w:rsidR="008C1FC7" w:rsidRPr="008C1FC7">
        <w:rPr>
          <w:lang w:val="sv-SE"/>
          <w:rPrChange w:id="73" w:author="Max Lindmark" w:date="2021-12-15T09:33:00Z">
            <w:rPr>
              <w:lang w:val="en-GB"/>
            </w:rPr>
          </w:rPrChange>
        </w:rPr>
        <w:t>, 2020)</w:t>
      </w:r>
      <w:r w:rsidR="003012E4" w:rsidRPr="00C038C3">
        <w:fldChar w:fldCharType="end"/>
      </w:r>
      <w:r w:rsidR="003012E4" w:rsidRPr="008C1FC7">
        <w:rPr>
          <w:lang w:val="sv-SE"/>
          <w:rPrChange w:id="74" w:author="Max Lindmark" w:date="2021-12-15T09:33:00Z">
            <w:rPr/>
          </w:rPrChang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del w:id="75" w:author="Max Lindmark" w:date="2021-12-15T08:31:00Z">
        <w:r w:rsidR="003004EC" w:rsidRPr="00C038C3" w:rsidDel="00A8232C">
          <w:delText xml:space="preserve">global </w:delText>
        </w:r>
      </w:del>
      <w:r w:rsidR="009D6B5C" w:rsidRPr="00C038C3">
        <w:t xml:space="preserve">deoxygenation </w:t>
      </w:r>
      <w:r w:rsidR="00F71230" w:rsidRPr="00C038C3">
        <w:t>(</w:t>
      </w:r>
      <w:del w:id="76" w:author="Max Lindmark" w:date="2021-12-15T08:31:00Z">
        <w:r w:rsidR="00DD41BD" w:rsidRPr="00C038C3" w:rsidDel="00A8232C">
          <w:delText>declines in dissolved oxygen</w:delText>
        </w:r>
        <w:r w:rsidR="00A87529" w:rsidRPr="00C038C3" w:rsidDel="00A8232C">
          <w:delText xml:space="preserve"> and </w:delText>
        </w:r>
        <w:r w:rsidR="009D6B5C" w:rsidRPr="00C038C3" w:rsidDel="00A8232C">
          <w:delText xml:space="preserve">the </w:delText>
        </w:r>
      </w:del>
      <w:r w:rsidR="00A87529" w:rsidRPr="00C038C3">
        <w:t>expansion of dead zones</w:t>
      </w:r>
      <w:ins w:id="77" w:author="Max Lindmark" w:date="2021-12-15T08:32:00Z">
        <w:r w:rsidR="001F5497">
          <w:t xml:space="preserve"> causing </w:t>
        </w:r>
        <w:r w:rsidR="001F5497" w:rsidRPr="00C038C3">
          <w:t xml:space="preserve">habitat </w:t>
        </w:r>
        <w:r w:rsidR="001F5497">
          <w:t xml:space="preserve">degradation and </w:t>
        </w:r>
        <w:r w:rsidR="001F5497" w:rsidRPr="00C038C3">
          <w:t>compression</w:t>
        </w:r>
      </w:ins>
      <w:r w:rsidR="00F71230" w:rsidRPr="00C038C3">
        <w:t>)</w:t>
      </w:r>
      <w:r w:rsidR="0046554C">
        <w:t xml:space="preserve"> </w:t>
      </w:r>
      <w:r w:rsidR="00D23053" w:rsidRPr="00C038C3">
        <w:fldChar w:fldCharType="begin"/>
      </w:r>
      <w:r w:rsidR="00703CF8">
        <w:instrText xml:space="preserve"> ADDIN ZOTERO_ITEM CSL_CITATION {"citationID":"We7aNSHI","properties":{"formattedCitation":"(Casini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703CF8" w:rsidRPr="00703CF8">
        <w:rPr>
          <w:lang w:val="en-GB"/>
        </w:rPr>
        <w:t>(</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w:t>
      </w:r>
      <w:proofErr w:type="spellStart"/>
      <w:r w:rsidR="00AA2AEA" w:rsidRPr="00C038C3">
        <w:t>Breitburg</w:t>
      </w:r>
      <w:proofErr w:type="spellEnd"/>
      <w:r w:rsidR="00AA2AEA" w:rsidRPr="00C038C3">
        <w:t xml:space="preserve">,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ins w:id="78" w:author="Max Lindmark" w:date="2021-12-15T08:31:00Z">
        <w:r w:rsidR="00C45A00">
          <w:t xml:space="preserve">However, </w:t>
        </w:r>
      </w:ins>
    </w:p>
    <w:p w14:paraId="5645EAB0" w14:textId="7C373CA3" w:rsidR="00EF7D30" w:rsidRPr="00C038C3" w:rsidRDefault="00594AAE" w:rsidP="00273A21">
      <w:pPr>
        <w:spacing w:line="480" w:lineRule="auto"/>
        <w:ind w:firstLine="284"/>
        <w:contextualSpacing/>
        <w:mirrorIndents/>
        <w:jc w:val="both"/>
      </w:pPr>
      <w:commentRangeStart w:id="79"/>
      <w:commentRangeStart w:id="80"/>
      <w:del w:id="81" w:author="Max Lindmark" w:date="2021-12-15T08:31:00Z">
        <w:r w:rsidRPr="00C038C3" w:rsidDel="00C45A00">
          <w:delText>T</w:delText>
        </w:r>
      </w:del>
      <w:ins w:id="82" w:author="Max Lindmark" w:date="2021-12-15T08:33:00Z">
        <w:r w:rsidR="00D63406">
          <w:t xml:space="preserve">reduced </w:t>
        </w:r>
      </w:ins>
      <w:del w:id="83" w:author="Max Lindmark" w:date="2021-12-15T08:33:00Z">
        <w:r w:rsidRPr="00C038C3" w:rsidDel="00D63406">
          <w:delText xml:space="preserve">he </w:delText>
        </w:r>
        <w:commentRangeEnd w:id="79"/>
        <w:r w:rsidR="000D1C05" w:rsidDel="00D63406">
          <w:rPr>
            <w:rStyle w:val="CommentReference"/>
          </w:rPr>
          <w:commentReference w:id="79"/>
        </w:r>
        <w:commentRangeEnd w:id="80"/>
        <w:r w:rsidR="00AD7C42" w:rsidDel="00D63406">
          <w:rPr>
            <w:rStyle w:val="CommentReference"/>
          </w:rPr>
          <w:commentReference w:id="80"/>
        </w:r>
      </w:del>
      <w:del w:id="84" w:author="Max Lindmark" w:date="2021-12-15T08:31:00Z">
        <w:r w:rsidRPr="00C038C3" w:rsidDel="002D5700">
          <w:delText>underlying mechanis</w:delText>
        </w:r>
        <w:r w:rsidR="004039CE" w:rsidRPr="00C038C3" w:rsidDel="002D5700">
          <w:delText xml:space="preserve">ms </w:delText>
        </w:r>
      </w:del>
      <w:ins w:id="85" w:author="Max Lindmark" w:date="2021-12-15T08:28:00Z">
        <w:r w:rsidR="003A145C">
          <w:t xml:space="preserve">oxygen </w:t>
        </w:r>
      </w:ins>
      <w:ins w:id="86" w:author="Max Lindmark" w:date="2021-12-15T08:33:00Z">
        <w:r w:rsidR="00D63406">
          <w:t xml:space="preserve">concentrations also </w:t>
        </w:r>
      </w:ins>
      <w:del w:id="87" w:author="Max Lindmark" w:date="2021-12-15T08:32:00Z">
        <w:r w:rsidR="004039CE" w:rsidRPr="00C038C3" w:rsidDel="005451AA">
          <w:delText xml:space="preserve">are </w:delText>
        </w:r>
        <w:r w:rsidR="0042101E" w:rsidRPr="00C038C3" w:rsidDel="005451AA">
          <w:delText xml:space="preserve">both indirect </w:delText>
        </w:r>
        <w:r w:rsidR="00DB0C16" w:rsidRPr="00C038C3" w:rsidDel="005451AA">
          <w:delText xml:space="preserve">and </w:delText>
        </w:r>
      </w:del>
      <w:del w:id="88" w:author="Max Lindmark" w:date="2021-12-15T08:33:00Z">
        <w:r w:rsidR="00DB0C16" w:rsidRPr="00C038C3" w:rsidDel="00230B18">
          <w:delText>direct</w:delText>
        </w:r>
      </w:del>
      <w:del w:id="89" w:author="Max Lindmark" w:date="2021-12-15T08:32:00Z">
        <w:r w:rsidR="000F4706" w:rsidRPr="00C038C3" w:rsidDel="00D63406">
          <w:delText>. H</w:delText>
        </w:r>
        <w:r w:rsidR="0042101E" w:rsidRPr="00C038C3" w:rsidDel="00D63406">
          <w:delText>ypoxia</w:delText>
        </w:r>
        <w:r w:rsidR="00877C51" w:rsidRPr="00C038C3" w:rsidDel="00D63406">
          <w:delText xml:space="preserve">, </w:delText>
        </w:r>
        <w:r w:rsidR="004F43FA" w:rsidRPr="00C038C3" w:rsidDel="00D63406">
          <w:delText xml:space="preserve">or </w:delText>
        </w:r>
        <w:r w:rsidR="00AA2AEA" w:rsidRPr="00C038C3" w:rsidDel="00D63406">
          <w:delText>low dissolved oxygen</w:delText>
        </w:r>
        <w:r w:rsidR="00C83A54" w:rsidRPr="00C038C3" w:rsidDel="00D63406">
          <w:delText xml:space="preserve">, can </w:delText>
        </w:r>
        <w:r w:rsidR="006C7E08" w:rsidRPr="00C038C3" w:rsidDel="00D63406">
          <w:delText xml:space="preserve">cause </w:delText>
        </w:r>
        <w:r w:rsidR="00AA2AEA" w:rsidRPr="00C038C3" w:rsidDel="00D63406">
          <w:delText>habitat compression</w:delText>
        </w:r>
        <w:r w:rsidR="00835784" w:rsidRPr="00C038C3" w:rsidDel="00D63406">
          <w:delText xml:space="preserve"> and thus </w:delText>
        </w:r>
        <w:r w:rsidR="00A06877" w:rsidRPr="00C038C3" w:rsidDel="00D63406">
          <w:delText xml:space="preserve">force </w:delText>
        </w:r>
        <w:r w:rsidR="00AA2AEA" w:rsidRPr="00C038C3" w:rsidDel="00D63406">
          <w:delText>organisms to occupy sub-optimal habitats</w:delText>
        </w:r>
        <w:r w:rsidR="00A775AE" w:rsidRPr="00C038C3" w:rsidDel="00D63406">
          <w:delText xml:space="preserve">, which </w:delText>
        </w:r>
        <w:r w:rsidR="0057497C" w:rsidRPr="00C038C3" w:rsidDel="00D63406">
          <w:delText xml:space="preserve">may enhance density dependence </w:delText>
        </w:r>
        <w:r w:rsidR="00AA2AEA" w:rsidRPr="00C038C3" w:rsidDel="00D63406">
          <w:fldChar w:fldCharType="begin"/>
        </w:r>
        <w:r w:rsidR="00AA2AEA" w:rsidRPr="00C038C3" w:rsidDel="00D63406">
          <w:del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delInstrText>
        </w:r>
        <w:r w:rsidR="00AA2AEA" w:rsidRPr="00C038C3" w:rsidDel="00D63406">
          <w:fldChar w:fldCharType="separate"/>
        </w:r>
        <w:r w:rsidR="00AA2AEA" w:rsidRPr="00C038C3" w:rsidDel="00D63406">
          <w:delText xml:space="preserve">(Diaz and Rosenberg, 2008; Orio </w:delText>
        </w:r>
        <w:r w:rsidR="00AA2AEA" w:rsidRPr="00C038C3" w:rsidDel="00D63406">
          <w:rPr>
            <w:i/>
            <w:iCs/>
          </w:rPr>
          <w:delText>et al.</w:delText>
        </w:r>
        <w:r w:rsidR="00AA2AEA" w:rsidRPr="00C038C3" w:rsidDel="00D63406">
          <w:delText xml:space="preserve">, 2019; Gogina </w:delText>
        </w:r>
        <w:r w:rsidR="00AA2AEA" w:rsidRPr="00C038C3" w:rsidDel="00D63406">
          <w:rPr>
            <w:i/>
            <w:iCs/>
          </w:rPr>
          <w:delText>et al.</w:delText>
        </w:r>
        <w:r w:rsidR="00AA2AEA" w:rsidRPr="00C038C3" w:rsidDel="00D63406">
          <w:delText>, 2020)</w:delText>
        </w:r>
        <w:r w:rsidR="00AA2AEA" w:rsidRPr="00C038C3" w:rsidDel="00D63406">
          <w:fldChar w:fldCharType="end"/>
        </w:r>
        <w:r w:rsidR="00AA2AEA" w:rsidRPr="00C038C3" w:rsidDel="00D63406">
          <w:delText>.</w:delText>
        </w:r>
        <w:r w:rsidR="00F3649B" w:rsidRPr="00C038C3" w:rsidDel="00D63406">
          <w:delText xml:space="preserve"> </w:delText>
        </w:r>
      </w:del>
      <w:del w:id="90" w:author="Max Lindmark" w:date="2021-12-15T08:33:00Z">
        <w:r w:rsidR="00127544" w:rsidRPr="00C038C3" w:rsidDel="00230B18">
          <w:delText xml:space="preserve">Direct effects include </w:delText>
        </w:r>
        <w:r w:rsidR="00B21A3B" w:rsidRPr="00C038C3" w:rsidDel="00230B18">
          <w:delText>metabolic constraints on organisms</w:delText>
        </w:r>
        <w:r w:rsidR="009D2105" w:rsidRPr="00C038C3" w:rsidDel="00230B18">
          <w:delText xml:space="preserve">, manifested as </w:delText>
        </w:r>
        <w:r w:rsidR="00DB284B" w:rsidRPr="00C038C3" w:rsidDel="005370DF">
          <w:delText>lower</w:delText>
        </w:r>
        <w:r w:rsidR="009D4751" w:rsidRPr="00C038C3" w:rsidDel="005370DF">
          <w:delText>ed</w:delText>
        </w:r>
        <w:r w:rsidR="00DB284B" w:rsidRPr="00C038C3" w:rsidDel="005370DF">
          <w:delText xml:space="preserve"> </w:delText>
        </w:r>
      </w:del>
      <w:ins w:id="91" w:author="Max Lindmark" w:date="2021-12-15T08:33:00Z">
        <w:r w:rsidR="007920AB">
          <w:t>cause lower food intake rates due to lower metabolic rates</w:t>
        </w:r>
      </w:ins>
      <w:del w:id="92" w:author="Max Lindmark" w:date="2021-12-15T08:33:00Z">
        <w:r w:rsidR="00DB284B" w:rsidRPr="00C038C3" w:rsidDel="007920AB">
          <w:delText>food intake rates</w:delText>
        </w:r>
      </w:del>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w:t>
      </w:r>
      <w:proofErr w:type="spellStart"/>
      <w:r w:rsidR="0078259A" w:rsidRPr="00C038C3">
        <w:t>Dutil</w:t>
      </w:r>
      <w:proofErr w:type="spellEnd"/>
      <w:r w:rsidR="0078259A" w:rsidRPr="00C038C3">
        <w:t xml:space="preserve">, 1999; </w:t>
      </w:r>
      <w:proofErr w:type="spellStart"/>
      <w:r w:rsidR="0078259A" w:rsidRPr="00C038C3">
        <w:t>Claireaux</w:t>
      </w:r>
      <w:proofErr w:type="spellEnd"/>
      <w:r w:rsidR="0078259A" w:rsidRPr="00C038C3">
        <w:t xml:space="preserve"> </w:t>
      </w:r>
      <w:r w:rsidR="0078259A" w:rsidRPr="00C038C3">
        <w:rPr>
          <w:i/>
          <w:iCs/>
        </w:rPr>
        <w:t>et al.</w:t>
      </w:r>
      <w:r w:rsidR="0078259A" w:rsidRPr="00C038C3">
        <w:t xml:space="preserve">, 2000; </w:t>
      </w:r>
      <w:proofErr w:type="spellStart"/>
      <w:r w:rsidR="0078259A" w:rsidRPr="00C038C3">
        <w:t>Hrycik</w:t>
      </w:r>
      <w:proofErr w:type="spellEnd"/>
      <w:r w:rsidR="0078259A" w:rsidRPr="00C038C3">
        <w:t xml:space="preserve"> </w:t>
      </w:r>
      <w:r w:rsidR="0078259A" w:rsidRPr="00C038C3">
        <w:rPr>
          <w:i/>
          <w:iCs/>
        </w:rPr>
        <w:t>et al.</w:t>
      </w:r>
      <w:r w:rsidR="0078259A" w:rsidRPr="00C038C3">
        <w:t xml:space="preserve">, 2017; 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4AE0C6F5" w:rsidR="00B71EDC" w:rsidRPr="00C038C3" w:rsidRDefault="00785E59" w:rsidP="00552801">
      <w:pPr>
        <w:spacing w:line="480" w:lineRule="auto"/>
        <w:ind w:firstLine="284"/>
        <w:contextualSpacing/>
        <w:mirrorIndents/>
        <w:jc w:val="both"/>
      </w:pPr>
      <w:r>
        <w:lastRenderedPageBreak/>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w:t>
      </w:r>
      <w:ins w:id="93" w:author="Max Lindmark" w:date="2021-12-15T09:43:00Z">
        <w:r w:rsidR="002B2B8E">
          <w:t xml:space="preserve">fish </w:t>
        </w:r>
      </w:ins>
      <w:r w:rsidR="00B71EDC" w:rsidRPr="00C038C3">
        <w:t xml:space="preserve">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w:t>
      </w:r>
      <w:proofErr w:type="spellStart"/>
      <w:r w:rsidR="00B71EDC" w:rsidRPr="00C038C3">
        <w:t>Grüss</w:t>
      </w:r>
      <w:proofErr w:type="spellEnd"/>
      <w:r w:rsidR="00B71EDC" w:rsidRPr="00C038C3">
        <w:t xml:space="preserve">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proofErr w:type="spellStart"/>
      <w:r w:rsidR="00B71EDC" w:rsidRPr="00C038C3">
        <w:t>sdmTMB</w:t>
      </w:r>
      <w:proofErr w:type="spellEnd"/>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617304" w:rsidRPr="00C038C3">
        <w:t>Thorson</w:t>
      </w:r>
      <w:r w:rsidR="00617304" w:rsidRPr="00C038C3">
        <w:t xml:space="preserve"> </w:t>
      </w:r>
      <w:r w:rsidR="00B71EDC" w:rsidRPr="00C038C3">
        <w:fldChar w:fldCharType="begin"/>
      </w:r>
      <w:r w:rsidR="00617304">
        <w:instrText xml:space="preserve"> ADDIN ZOTERO_ITEM CSL_CITATION {"citationID":"9hw69Wlt","properties":{"formattedCitation":"(2015)","plainCitation":"(2015)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94"/>
      <w:commentRangeStart w:id="95"/>
      <w:r w:rsidR="00B71EDC" w:rsidRPr="00C038C3">
        <w:t xml:space="preserve">explained more variation </w:t>
      </w:r>
      <w:commentRangeEnd w:id="94"/>
      <w:r w:rsidR="00865376" w:rsidRPr="00C038C3">
        <w:rPr>
          <w:rStyle w:val="CommentReference"/>
        </w:rPr>
        <w:commentReference w:id="94"/>
      </w:r>
      <w:commentRangeEnd w:id="95"/>
      <w:r w:rsidR="00EC25BF" w:rsidRPr="00C038C3">
        <w:rPr>
          <w:rStyle w:val="CommentReference"/>
        </w:rPr>
        <w:commentReference w:id="95"/>
      </w:r>
      <w:r w:rsidR="00B71EDC" w:rsidRPr="00C038C3">
        <w:t xml:space="preserve">than </w:t>
      </w:r>
      <w:r w:rsidR="007F075C" w:rsidRPr="00C038C3">
        <w:t xml:space="preserve">demersal </w:t>
      </w:r>
      <w:r w:rsidR="00163999" w:rsidRPr="00C038C3">
        <w:t>CPUE</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2FC30CFD"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w:t>
      </w:r>
      <w:proofErr w:type="spellStart"/>
      <w:r w:rsidR="00983BF3" w:rsidRPr="00C038C3">
        <w:t>Reusch</w:t>
      </w:r>
      <w:proofErr w:type="spellEnd"/>
      <w:r w:rsidR="00983BF3" w:rsidRPr="00C038C3">
        <w:t xml:space="preserve">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F631D8">
        <w:instrText xml:space="preserve"> ADDIN ZOTERO_ITEM CSL_CITATION {"citationID":"i1PkdtEx","properties":{"formattedCitation":"(Casini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F631D8" w:rsidRPr="00F631D8">
        <w:rPr>
          <w:lang w:val="en-GB"/>
        </w:rPr>
        <w:t>(</w:t>
      </w:r>
      <w:proofErr w:type="spellStart"/>
      <w:r w:rsidR="00F631D8" w:rsidRPr="00F631D8">
        <w:rPr>
          <w:lang w:val="en-GB"/>
        </w:rPr>
        <w:t>Casini</w:t>
      </w:r>
      <w:proofErr w:type="spellEnd"/>
      <w:r w:rsidR="00F631D8" w:rsidRPr="00F631D8">
        <w:rPr>
          <w:lang w:val="en-GB"/>
        </w:rPr>
        <w:t xml:space="preserve"> </w:t>
      </w:r>
      <w:r w:rsidR="00F631D8" w:rsidRPr="00F631D8">
        <w:rPr>
          <w:i/>
          <w:iCs/>
          <w:lang w:val="en-GB"/>
        </w:rPr>
        <w:t>et al.</w:t>
      </w:r>
      <w:r w:rsidR="00F631D8" w:rsidRPr="00F631D8">
        <w:rPr>
          <w:lang w:val="en-GB"/>
        </w:rPr>
        <w:t xml:space="preserve">, 2016a; </w:t>
      </w:r>
      <w:proofErr w:type="spellStart"/>
      <w:r w:rsidR="00F631D8" w:rsidRPr="00F631D8">
        <w:rPr>
          <w:lang w:val="en-GB"/>
        </w:rPr>
        <w:t>Mion</w:t>
      </w:r>
      <w:proofErr w:type="spellEnd"/>
      <w:r w:rsidR="00F631D8" w:rsidRPr="00F631D8">
        <w:rPr>
          <w:lang w:val="en-GB"/>
        </w:rPr>
        <w:t xml:space="preserve">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96"/>
      <w:commentRangeStart w:id="97"/>
      <w:r w:rsidR="00E93FF7" w:rsidRPr="00C038C3">
        <w:t xml:space="preserve">This has compromised the </w:t>
      </w:r>
      <w:r w:rsidR="00263369" w:rsidRPr="00C038C3">
        <w:t xml:space="preserve">stock </w:t>
      </w:r>
      <w:r w:rsidR="00FE6B82" w:rsidRPr="00C038C3">
        <w:t xml:space="preserve">productivity </w:t>
      </w:r>
      <w:r w:rsidR="003F1652" w:rsidRPr="00C038C3">
        <w:t>to the</w:t>
      </w:r>
      <w:ins w:id="98" w:author="Max Lindmark" w:date="2021-12-07T13:57:00Z">
        <w:r w:rsidR="00555976">
          <w:t xml:space="preserve"> extent that</w:t>
        </w:r>
      </w:ins>
      <w:r w:rsidR="003F1652" w:rsidRPr="00C038C3">
        <w:t xml:space="preserve"> </w:t>
      </w:r>
      <w:r w:rsidR="00983BF3" w:rsidRPr="00C038C3">
        <w:t xml:space="preserve">population biomass is expected to remain below safe limits </w:t>
      </w:r>
      <w:r w:rsidR="00EC7402" w:rsidRPr="00C038C3">
        <w:t xml:space="preserve">despite </w:t>
      </w:r>
      <w:ins w:id="99" w:author="Max Lindmark" w:date="2021-12-07T13:57:00Z">
        <w:r w:rsidR="00DE48B0">
          <w:t xml:space="preserve">the </w:t>
        </w:r>
      </w:ins>
      <w:r w:rsidR="0086004B" w:rsidRPr="00C038C3">
        <w:t>ban</w:t>
      </w:r>
      <w:ins w:id="100" w:author="Max Lindmark" w:date="2021-12-07T13:57:00Z">
        <w:r w:rsidR="00DE48B0">
          <w:t xml:space="preserve"> of </w:t>
        </w:r>
      </w:ins>
      <w:del w:id="101" w:author="Max Lindmark" w:date="2021-12-07T13:57:00Z">
        <w:r w:rsidR="0086004B" w:rsidRPr="00C038C3" w:rsidDel="00DE48B0">
          <w:delText xml:space="preserve">ning </w:delText>
        </w:r>
      </w:del>
      <w:r w:rsidR="0086004B" w:rsidRPr="00C038C3">
        <w:t>targeted cod fisheries in 2019</w:t>
      </w:r>
      <w:commentRangeEnd w:id="96"/>
      <w:r w:rsidR="006453E7">
        <w:rPr>
          <w:rStyle w:val="CommentReference"/>
        </w:rPr>
        <w:commentReference w:id="96"/>
      </w:r>
      <w:commentRangeEnd w:id="97"/>
      <w:r w:rsidR="00954170">
        <w:rPr>
          <w:rStyle w:val="CommentReference"/>
        </w:rPr>
        <w:commentReference w:id="97"/>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ins w:id="102" w:author="Max Lindmark" w:date="2021-12-07T14:42:00Z">
        <w:r w:rsidR="00946F3F">
          <w:t xml:space="preserve">for the </w:t>
        </w:r>
        <w:r w:rsidR="00134288">
          <w:t xml:space="preserve">important prey the isopod </w:t>
        </w:r>
        <w:r w:rsidR="00134288" w:rsidRPr="00134288">
          <w:rPr>
            <w:i/>
            <w:iCs/>
            <w:rPrChange w:id="103" w:author="Max Lindmark" w:date="2021-12-07T14:42:00Z">
              <w:rPr/>
            </w:rPrChange>
          </w:rPr>
          <w:t xml:space="preserve">Saduria </w:t>
        </w:r>
        <w:proofErr w:type="spellStart"/>
        <w:r w:rsidR="00134288" w:rsidRPr="00134288">
          <w:rPr>
            <w:i/>
            <w:iCs/>
            <w:rPrChange w:id="104" w:author="Max Lindmark" w:date="2021-12-07T14:42:00Z">
              <w:rPr/>
            </w:rPrChange>
          </w:rPr>
          <w:t>entomon</w:t>
        </w:r>
        <w:proofErr w:type="spellEnd"/>
        <w:r w:rsidR="00285C85">
          <w:t xml:space="preserve"> </w:t>
        </w:r>
      </w:ins>
      <w:r w:rsidR="00012D11">
        <w:fldChar w:fldCharType="begin"/>
      </w:r>
      <w:r w:rsidR="0003104A">
        <w:instrText xml:space="preserve"> ADDIN ZOTERO_ITEM CSL_CITATION {"citationID":"QL2Vw7jq","properties":{"formattedCitation":"(Neuenfeldt {\\i{}et al.}, 2020a)","plainCitation":"(Neuenfeldt et al., 2020a)","noteIndex":0},"citationItems":[{"id":967,"uris":["http://zotero.org/users/6116610/items/K43P9JFL"],"uri":["http://zotero.org/users/6116610/items/K43P9JFL"],"itemData":{"id":967,"type":"article-journal","abstract":"Five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012D11">
        <w:fldChar w:fldCharType="separate"/>
      </w:r>
      <w:r w:rsidR="0003104A" w:rsidRPr="0003104A">
        <w:rPr>
          <w:lang w:val="en-GB"/>
        </w:rPr>
        <w:t>(</w:t>
      </w:r>
      <w:proofErr w:type="spellStart"/>
      <w:r w:rsidR="0003104A" w:rsidRPr="0003104A">
        <w:rPr>
          <w:lang w:val="en-GB"/>
        </w:rPr>
        <w:t>Neuenfeldt</w:t>
      </w:r>
      <w:proofErr w:type="spellEnd"/>
      <w:r w:rsidR="0003104A" w:rsidRPr="0003104A">
        <w:rPr>
          <w:lang w:val="en-GB"/>
        </w:rPr>
        <w:t xml:space="preserve"> </w:t>
      </w:r>
      <w:r w:rsidR="0003104A" w:rsidRPr="0003104A">
        <w:rPr>
          <w:i/>
          <w:iCs/>
          <w:lang w:val="en-GB"/>
        </w:rPr>
        <w:t>et al.</w:t>
      </w:r>
      <w:r w:rsidR="0003104A" w:rsidRPr="0003104A">
        <w:rPr>
          <w:lang w:val="en-GB"/>
        </w:rPr>
        <w:t>, 2020a)</w:t>
      </w:r>
      <w:r w:rsidR="00012D11">
        <w:fldChar w:fldCharType="end"/>
      </w:r>
      <w:ins w:id="105" w:author="Max Lindmark" w:date="2021-12-07T14:42:00Z">
        <w:r w:rsidR="00134288">
          <w:t xml:space="preserve"> </w:t>
        </w:r>
      </w:ins>
      <w:r w:rsidR="00282AFF" w:rsidRPr="00C038C3">
        <w:lastRenderedPageBreak/>
        <w:t>the</w:t>
      </w:r>
      <w:r w:rsidR="005B4694" w:rsidRPr="00C038C3">
        <w:t xml:space="preserve"> </w:t>
      </w:r>
      <w:ins w:id="106" w:author="Max Lindmark" w:date="2021-12-15T09:45:00Z">
        <w:r w:rsidR="00867BDF">
          <w:t>flounder complex (</w:t>
        </w:r>
      </w:ins>
      <w:r w:rsidR="005B4694" w:rsidRPr="00C038C3">
        <w:t xml:space="preserve">European </w:t>
      </w:r>
      <w:del w:id="107" w:author="Max Lindmark" w:date="2021-12-15T09:46:00Z">
        <w:r w:rsidR="00282AFF" w:rsidRPr="00C038C3" w:rsidDel="00867BDF">
          <w:delText xml:space="preserve">and </w:delText>
        </w:r>
      </w:del>
      <w:ins w:id="108" w:author="Max Lindmark" w:date="2021-12-15T09:46:00Z">
        <w:r w:rsidR="00867BDF">
          <w:t>flounder</w:t>
        </w:r>
        <w:r w:rsidR="00867BDF" w:rsidRPr="00C038C3">
          <w:t xml:space="preserve"> </w:t>
        </w:r>
      </w:ins>
      <w:del w:id="109" w:author="Max Lindmark" w:date="2021-12-15T09:46:00Z">
        <w:r w:rsidR="00282AFF" w:rsidRPr="00C038C3" w:rsidDel="00867BDF">
          <w:delText xml:space="preserve">Baltic </w:delText>
        </w:r>
        <w:r w:rsidR="005B4694" w:rsidRPr="00C038C3" w:rsidDel="00867BDF">
          <w:delText>Flounder</w:delText>
        </w:r>
        <w:r w:rsidR="002D4FB6" w:rsidRPr="00C038C3" w:rsidDel="00867BDF">
          <w:delText xml:space="preserve"> (</w:delText>
        </w:r>
      </w:del>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ins w:id="110" w:author="Max Lindmark" w:date="2021-12-15T09:46:00Z">
        <w:r w:rsidR="00867BDF" w:rsidRPr="00C038C3">
          <w:t>Baltic Flounder</w:t>
        </w:r>
        <w:r w:rsidR="00867BDF" w:rsidRPr="00C038C3">
          <w:rPr>
            <w:i/>
            <w:iCs/>
          </w:rPr>
          <w:t xml:space="preserve"> </w:t>
        </w:r>
      </w:ins>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del w:id="111" w:author="Max Lindmark" w:date="2021-12-15T09:46:00Z">
        <w:r w:rsidR="00282AFF" w:rsidRPr="00C038C3" w:rsidDel="00867BDF">
          <w:rPr>
            <w:i/>
            <w:iCs/>
          </w:rPr>
          <w:delText xml:space="preserve">, </w:delText>
        </w:r>
        <w:r w:rsidR="00282AFF" w:rsidRPr="00C038C3" w:rsidDel="00867BDF">
          <w:delText>respectively</w:delText>
        </w:r>
      </w:del>
      <w:r w:rsidR="002D4FB6" w:rsidRPr="00C038C3">
        <w:t>)</w:t>
      </w:r>
      <w:del w:id="112" w:author="Max Lindmark" w:date="2021-12-15T09:47:00Z">
        <w:r w:rsidR="00926787" w:rsidRPr="00C038C3" w:rsidDel="004D5546">
          <w:delText xml:space="preserve"> </w:delText>
        </w:r>
        <w:r w:rsidR="00983BF3" w:rsidRPr="00C038C3" w:rsidDel="004D5546">
          <w:fldChar w:fldCharType="begin"/>
        </w:r>
        <w:r w:rsidR="00983BF3" w:rsidRPr="00C038C3" w:rsidDel="004D5546">
          <w:del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delInstrText>
        </w:r>
        <w:r w:rsidR="00983BF3" w:rsidRPr="00C038C3" w:rsidDel="004D5546">
          <w:fldChar w:fldCharType="separate"/>
        </w:r>
        <w:r w:rsidR="00983BF3" w:rsidRPr="00C038C3" w:rsidDel="004D5546">
          <w:delText xml:space="preserve">(Momigliano </w:delText>
        </w:r>
        <w:r w:rsidR="00983BF3" w:rsidRPr="00C038C3" w:rsidDel="004D5546">
          <w:rPr>
            <w:i/>
            <w:iCs/>
          </w:rPr>
          <w:delText>et al.</w:delText>
        </w:r>
        <w:r w:rsidR="00983BF3" w:rsidRPr="00C038C3" w:rsidDel="004D5546">
          <w:delText>, 2018)</w:delText>
        </w:r>
        <w:r w:rsidR="00983BF3" w:rsidRPr="00C038C3" w:rsidDel="004D5546">
          <w:fldChar w:fldCharType="end"/>
        </w:r>
      </w:del>
      <w:ins w:id="113" w:author="Max Lindmark" w:date="2021-12-15T09:47:00Z">
        <w:r w:rsidR="004D5546">
          <w:t xml:space="preserve"> </w:t>
        </w:r>
        <w:r w:rsidR="00712EB5">
          <w:fldChar w:fldCharType="begin"/>
        </w:r>
      </w:ins>
      <w:ins w:id="114" w:author="Max Lindmark" w:date="2021-12-15T09:48:00Z">
        <w:r w:rsidR="00712EB5">
          <w:instrText xml:space="preserve"> ADDIN ZOTERO_ITEM CSL_CITATION {"citationID":"XgVpsgE3","properties":{"formattedCitation":"(Orio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ins>
      <w:r w:rsidR="00712EB5">
        <w:fldChar w:fldCharType="separate"/>
      </w:r>
      <w:ins w:id="115" w:author="Max Lindmark" w:date="2021-12-15T09:48:00Z">
        <w:r w:rsidR="00712EB5" w:rsidRPr="00712EB5">
          <w:rPr>
            <w:lang w:val="en-GB"/>
          </w:rPr>
          <w:t xml:space="preserve">(Orio </w:t>
        </w:r>
        <w:r w:rsidR="00712EB5" w:rsidRPr="00712EB5">
          <w:rPr>
            <w:i/>
            <w:iCs/>
            <w:lang w:val="en-GB"/>
          </w:rPr>
          <w:t>et al.</w:t>
        </w:r>
        <w:r w:rsidR="00712EB5" w:rsidRPr="00712EB5">
          <w:rPr>
            <w:lang w:val="en-GB"/>
          </w:rPr>
          <w:t>, 2017)</w:t>
        </w:r>
      </w:ins>
      <w:ins w:id="116" w:author="Max Lindmark" w:date="2021-12-15T09:47:00Z">
        <w:r w:rsidR="00712EB5">
          <w:fldChar w:fldCharType="end"/>
        </w:r>
      </w:ins>
      <w:r w:rsidR="005B4694" w:rsidRPr="00C038C3">
        <w:t xml:space="preserve">, and in the distribution 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ins w:id="117" w:author="Max Lindmark" w:date="2021-12-15T09:50:00Z">
        <w:r w:rsidR="00F957CD">
          <w:t xml:space="preserve"> </w:t>
        </w:r>
      </w:ins>
      <w:r w:rsidR="002A53A6">
        <w:fldChar w:fldCharType="begin"/>
      </w:r>
      <w:r w:rsidR="002A53A6">
        <w:instrText xml:space="preserve"> ADDIN ZOTERO_ITEM CSL_CITATION {"citationID":"ez6MN3Ne","properties":{"formattedCitation":"(Casini {\\i{}et al.}, 2011; Eero {\\i{}et al.}, 2012; ICES, 2021a)","plainCitation":"(Casini et al., 2011; Eero et al., 2012; ICES, 2021a)","noteIndex":0},"citationItems":[{"id":24,"uris":["http://zotero.org/users/6116610/items/THQIAD3E"],"uri":["http://zotero.org/users/6116610/items/THQIAD3E"],"itemData":{"id":24,"type":"article-journal","container-title":"Population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id":3062,"uris":["http://zotero.org/users/6116610/items/5XJUKRCU"],"uri":["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2A53A6">
        <w:fldChar w:fldCharType="separate"/>
      </w:r>
      <w:r w:rsidR="002A53A6" w:rsidRPr="002A53A6">
        <w:rPr>
          <w:lang w:val="en-GB"/>
        </w:rPr>
        <w:t>(</w:t>
      </w:r>
      <w:proofErr w:type="spellStart"/>
      <w:r w:rsidR="002A53A6" w:rsidRPr="002A53A6">
        <w:rPr>
          <w:lang w:val="en-GB"/>
        </w:rPr>
        <w:t>Casini</w:t>
      </w:r>
      <w:proofErr w:type="spellEnd"/>
      <w:r w:rsidR="002A53A6" w:rsidRPr="002A53A6">
        <w:rPr>
          <w:lang w:val="en-GB"/>
        </w:rPr>
        <w:t xml:space="preserve"> </w:t>
      </w:r>
      <w:r w:rsidR="002A53A6" w:rsidRPr="002A53A6">
        <w:rPr>
          <w:i/>
          <w:iCs/>
          <w:lang w:val="en-GB"/>
        </w:rPr>
        <w:t>et al.</w:t>
      </w:r>
      <w:r w:rsidR="002A53A6" w:rsidRPr="002A53A6">
        <w:rPr>
          <w:lang w:val="en-GB"/>
        </w:rPr>
        <w:t xml:space="preserve">, 2011; </w:t>
      </w:r>
      <w:proofErr w:type="spellStart"/>
      <w:r w:rsidR="002A53A6" w:rsidRPr="002A53A6">
        <w:rPr>
          <w:lang w:val="en-GB"/>
        </w:rPr>
        <w:t>Eero</w:t>
      </w:r>
      <w:proofErr w:type="spellEnd"/>
      <w:r w:rsidR="002A53A6" w:rsidRPr="002A53A6">
        <w:rPr>
          <w:lang w:val="en-GB"/>
        </w:rPr>
        <w:t xml:space="preserve">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118"/>
      <w:commentRangeStart w:id="119"/>
      <w:r w:rsidR="005B4694" w:rsidRPr="00C038C3">
        <w:t xml:space="preserve">anthropogenically induced </w:t>
      </w:r>
      <w:commentRangeEnd w:id="118"/>
      <w:r w:rsidR="00586CB1" w:rsidRPr="00C038C3">
        <w:rPr>
          <w:rStyle w:val="CommentReference"/>
        </w:rPr>
        <w:commentReference w:id="118"/>
      </w:r>
      <w:commentRangeEnd w:id="119"/>
      <w:r w:rsidR="00E017E4" w:rsidRPr="00C038C3">
        <w:rPr>
          <w:rStyle w:val="CommentReference"/>
        </w:rPr>
        <w:commentReference w:id="119"/>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w:t>
      </w:r>
      <w:proofErr w:type="spellStart"/>
      <w:r w:rsidR="00054FC6" w:rsidRPr="00C038C3">
        <w:t>Reusch</w:t>
      </w:r>
      <w:proofErr w:type="spellEnd"/>
      <w:r w:rsidR="00054FC6" w:rsidRPr="00C038C3">
        <w:t xml:space="preserve">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w:t>
      </w:r>
      <w:commentRangeStart w:id="120"/>
      <w:r w:rsidR="00AE28D4" w:rsidRPr="00C038C3">
        <w:t>analyzed</w:t>
      </w:r>
      <w:r w:rsidR="001E0E04" w:rsidRPr="00C038C3">
        <w:t xml:space="preserve"> </w:t>
      </w:r>
      <w:commentRangeEnd w:id="120"/>
      <w:r w:rsidR="00AE28D4">
        <w:rPr>
          <w:rStyle w:val="CommentReference"/>
        </w:rPr>
        <w:commentReference w:id="120"/>
      </w:r>
      <w:r w:rsidR="006D1E25" w:rsidRPr="00C038C3">
        <w:t xml:space="preserve">directly </w:t>
      </w:r>
      <w:r w:rsidR="001E0E04" w:rsidRPr="00C038C3">
        <w:t xml:space="preserve">in a single framework, and not </w:t>
      </w:r>
      <w:r w:rsidR="001825D5" w:rsidRPr="00C038C3">
        <w:t xml:space="preserve">on </w:t>
      </w:r>
      <w:commentRangeStart w:id="121"/>
      <w:r w:rsidR="008F5A61" w:rsidRPr="00C038C3">
        <w:t>different</w:t>
      </w:r>
      <w:r w:rsidR="001825D5" w:rsidRPr="00C038C3">
        <w:t xml:space="preserve"> spatial scale</w:t>
      </w:r>
      <w:r w:rsidR="008F5A61" w:rsidRPr="00C038C3">
        <w:t>s</w:t>
      </w:r>
      <w:commentRangeEnd w:id="121"/>
      <w:r w:rsidR="008F5A61" w:rsidRPr="00C038C3">
        <w:rPr>
          <w:rStyle w:val="CommentReference"/>
        </w:rPr>
        <w:commentReference w:id="121"/>
      </w:r>
      <w:r w:rsidR="001825D5" w:rsidRPr="00C038C3">
        <w:t>.</w:t>
      </w:r>
    </w:p>
    <w:p w14:paraId="02EE5533" w14:textId="02E9AD9E"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as well as their spatiotemporal distribution</w:t>
      </w:r>
      <w:r w:rsidRPr="00C038C3">
        <w:t xml:space="preserve">. </w:t>
      </w:r>
      <w:r w:rsidR="005039E7" w:rsidRPr="00C038C3">
        <w:t xml:space="preserve">We use data from the Baltic International Trawl Survey between </w:t>
      </w:r>
      <w:del w:id="122" w:author="Max Lindmark" w:date="2021-12-07T14:01:00Z">
        <w:r w:rsidR="005039E7" w:rsidRPr="00C038C3" w:rsidDel="00256657">
          <w:delText>1991</w:delText>
        </w:r>
      </w:del>
      <w:ins w:id="123" w:author="Max Lindmark" w:date="2021-12-07T14:01:00Z">
        <w:r w:rsidR="00256657" w:rsidRPr="00C038C3">
          <w:t>199</w:t>
        </w:r>
        <w:r w:rsidR="00256657">
          <w:t>3</w:t>
        </w:r>
      </w:ins>
      <w:r w:rsidR="00AE28D4">
        <w:t>–</w:t>
      </w:r>
      <w:r w:rsidR="005039E7" w:rsidRPr="00C038C3">
        <w:t>20</w:t>
      </w:r>
      <w:del w:id="124" w:author="Max Lindmark" w:date="2021-12-07T14:01:00Z">
        <w:r w:rsidR="005039E7" w:rsidRPr="00C038C3" w:rsidDel="00256657">
          <w:delText>20</w:delText>
        </w:r>
      </w:del>
      <w:ins w:id="125" w:author="Max Lindmark" w:date="2021-12-07T14:01:00Z">
        <w:r w:rsidR="00256657">
          <w:t>19</w:t>
        </w:r>
      </w:ins>
      <w:r w:rsidR="005039E7" w:rsidRPr="00C038C3">
        <w:t xml:space="preserve">, which corresponds to a period of initially high but deteriorating condition </w:t>
      </w:r>
      <w:r w:rsidR="00D31640">
        <w:fldChar w:fldCharType="begin"/>
      </w:r>
      <w:r w:rsidR="00D31640">
        <w:instrText xml:space="preserve"> ADDIN ZOTERO_ITEM CSL_CITATION {"citationID":"lAC1AjRz","properties":{"formattedCitation":"(Casini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D31640">
        <w:fldChar w:fldCharType="separate"/>
      </w:r>
      <w:r w:rsidR="00D31640" w:rsidRPr="00D31640">
        <w:rPr>
          <w:lang w:val="en-GB"/>
        </w:rPr>
        <w:t>(</w:t>
      </w:r>
      <w:proofErr w:type="spellStart"/>
      <w:r w:rsidR="00D31640" w:rsidRPr="00D31640">
        <w:rPr>
          <w:lang w:val="en-GB"/>
        </w:rPr>
        <w:t>Casini</w:t>
      </w:r>
      <w:proofErr w:type="spellEnd"/>
      <w:r w:rsidR="00D31640" w:rsidRPr="00D31640">
        <w:rPr>
          <w:lang w:val="en-GB"/>
        </w:rPr>
        <w:t xml:space="preserve">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del w:id="126" w:author="Max Lindmark" w:date="2021-12-15T09:52:00Z">
        <w:r w:rsidR="00C5437D" w:rsidRPr="00C038C3" w:rsidDel="002724D7">
          <w:delText xml:space="preserve">local </w:delText>
        </w:r>
      </w:del>
      <w:ins w:id="127" w:author="Max Lindmark" w:date="2021-12-15T09:52:00Z">
        <w:r w:rsidR="00AF7883">
          <w:t xml:space="preserve">biomass </w:t>
        </w:r>
      </w:ins>
      <w:r w:rsidR="00C5437D" w:rsidRPr="00C038C3">
        <w:t xml:space="preserve">densities </w:t>
      </w:r>
      <w:r w:rsidR="005039E7" w:rsidRPr="00C038C3">
        <w:t xml:space="preserve">of </w:t>
      </w:r>
      <w:proofErr w:type="spellStart"/>
      <w:ins w:id="128" w:author="Max Lindmark" w:date="2021-12-15T09:52:00Z">
        <w:r w:rsidR="00EE208E">
          <w:t>saduria</w:t>
        </w:r>
        <w:proofErr w:type="spellEnd"/>
        <w:r w:rsidR="00EE208E">
          <w:t xml:space="preserve">, </w:t>
        </w:r>
      </w:ins>
      <w:r w:rsidR="005039E7" w:rsidRPr="00C038C3">
        <w:t>flounder</w:t>
      </w:r>
      <w:r w:rsidR="001D3FBF" w:rsidRPr="00C038C3">
        <w:t xml:space="preserve"> and </w:t>
      </w:r>
      <w:r w:rsidR="005039E7" w:rsidRPr="00C038C3">
        <w:t xml:space="preserve">cod, </w:t>
      </w:r>
      <w:del w:id="129" w:author="Max Lindmark" w:date="2021-12-15T09:52:00Z">
        <w:r w:rsidR="005039E7" w:rsidRPr="00C038C3" w:rsidDel="00A90C51">
          <w:delText xml:space="preserve">availability </w:delText>
        </w:r>
      </w:del>
      <w:ins w:id="130" w:author="Max Lindmark" w:date="2021-12-15T09:52:00Z">
        <w:r w:rsidR="00A90C51">
          <w:t xml:space="preserve">biomass </w:t>
        </w:r>
      </w:ins>
      <w:r w:rsidR="005039E7" w:rsidRPr="00C038C3">
        <w:t xml:space="preserve">of pelagic prey </w:t>
      </w:r>
      <w:r w:rsidR="00E72E87" w:rsidRPr="00C038C3">
        <w:t>(sprat and herring)</w:t>
      </w:r>
      <w:r w:rsidR="008460CD" w:rsidRPr="00C038C3">
        <w:t xml:space="preserve">, </w:t>
      </w:r>
      <w:ins w:id="131" w:author="Max Lindmark" w:date="2021-12-15T09:52:00Z">
        <w:r w:rsidR="00383B9E">
          <w:t xml:space="preserve">as well as </w:t>
        </w:r>
      </w:ins>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ins w:id="132" w:author="Max Lindmark" w:date="2021-12-15T09:53:00Z">
        <w:r w:rsidR="00CA0BEB">
          <w:t>the role of changes in the spatiotemporal distribution</w:t>
        </w:r>
      </w:ins>
      <w:del w:id="133" w:author="Max Lindmark" w:date="2021-12-15T09:53:00Z">
        <w:r w:rsidR="000C627A" w:rsidRPr="00C038C3" w:rsidDel="0059695A">
          <w:delText xml:space="preserve">how </w:delText>
        </w:r>
        <w:r w:rsidR="007B55BE" w:rsidRPr="00C038C3" w:rsidDel="0059695A">
          <w:delText xml:space="preserve">the </w:delText>
        </w:r>
        <w:r w:rsidR="002905AD" w:rsidRPr="00C038C3" w:rsidDel="0059695A">
          <w:delText xml:space="preserve">average depth and average oxygen </w:delText>
        </w:r>
        <w:r w:rsidR="005F648B" w:rsidRPr="00C038C3" w:rsidDel="0059695A">
          <w:delText xml:space="preserve">experienced by the </w:delText>
        </w:r>
        <w:r w:rsidR="005237F4" w:rsidRPr="00C038C3" w:rsidDel="0059695A">
          <w:delText xml:space="preserve">Baltic </w:delText>
        </w:r>
        <w:r w:rsidR="005F648B" w:rsidRPr="00C038C3" w:rsidDel="0059695A">
          <w:delText xml:space="preserve">cod has </w:delText>
        </w:r>
        <w:r w:rsidR="00CD78A0" w:rsidRPr="00C038C3" w:rsidDel="0059695A">
          <w:delText>changed over time</w:delText>
        </w:r>
      </w:del>
      <w:ins w:id="134" w:author="Max Lindmark" w:date="2021-12-15T09:53:00Z">
        <w:r w:rsidR="0059695A">
          <w:t xml:space="preserve"> for the trends in body condition</w:t>
        </w:r>
      </w:ins>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135"/>
      <w:r w:rsidRPr="00C038C3">
        <w:rPr>
          <w:b/>
          <w:sz w:val="28"/>
          <w:szCs w:val="28"/>
        </w:rPr>
        <w:t>Materials and methods</w:t>
      </w:r>
      <w:commentRangeEnd w:id="135"/>
      <w:r w:rsidR="00792C83">
        <w:rPr>
          <w:rStyle w:val="CommentReference"/>
        </w:rPr>
        <w:commentReference w:id="135"/>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35986759" w:rsidR="002C11B5" w:rsidRPr="00C038C3" w:rsidDel="001C370B" w:rsidRDefault="002C11B5" w:rsidP="00552801">
      <w:pPr>
        <w:spacing w:line="480" w:lineRule="auto"/>
        <w:contextualSpacing/>
        <w:mirrorIndents/>
        <w:jc w:val="both"/>
        <w:rPr>
          <w:del w:id="136" w:author="Max Lindmark" w:date="2021-12-13T15:26:00Z"/>
          <w:i/>
        </w:rPr>
      </w:pPr>
      <w:del w:id="137" w:author="Max Lindmark" w:date="2021-12-13T15:26:00Z">
        <w:r w:rsidRPr="00C038C3" w:rsidDel="001C370B">
          <w:rPr>
            <w:i/>
          </w:rPr>
          <w:delText>Survey data</w:delText>
        </w:r>
      </w:del>
    </w:p>
    <w:p w14:paraId="649860EA" w14:textId="2D77C225"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DB5EC1" w:rsidRPr="00C038C3">
        <w:t xml:space="preserve">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A533A8" w:rsidRPr="00C038C3">
        <w:t xml:space="preserve"> </w:t>
      </w:r>
      <w:r w:rsidR="00F4530A" w:rsidRPr="00C038C3">
        <w:lastRenderedPageBreak/>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C81B8A" w:rsidRPr="00C038C3">
        <w:rPr>
          <w:iCs/>
        </w:rPr>
        <w:t xml:space="preserve"> instead of </w:t>
      </w:r>
      <m:oMath>
        <m:r>
          <m:rPr>
            <m:sty m:val="p"/>
          </m:rPr>
          <w:rPr>
            <w:rFonts w:ascii="Cambria Math" w:hAnsi="Cambria Math"/>
          </w:rPr>
          <m:t>kg</m:t>
        </m:r>
      </m:oMath>
      <w:r w:rsidR="00A10734" w:rsidRPr="00C038C3">
        <w:rPr>
          <w:iCs/>
        </w:rPr>
        <w:t xml:space="preserve"> </w:t>
      </w:r>
      <w:del w:id="138" w:author="Max Lindmark" w:date="2021-12-15T09:54:00Z">
        <w:r w:rsidR="00A10734" w:rsidRPr="00C038C3" w:rsidDel="002E3BD2">
          <w:rPr>
            <w:iCs/>
          </w:rPr>
          <w:delText xml:space="preserve">after </w:delText>
        </w:r>
      </w:del>
      <w:ins w:id="139" w:author="Max Lindmark" w:date="2021-12-15T09:54:00Z">
        <w:r w:rsidR="002E3BD2">
          <w:rPr>
            <w:iCs/>
          </w:rPr>
          <w:t>in</w:t>
        </w:r>
        <w:r w:rsidR="002E3BD2" w:rsidRPr="00C038C3">
          <w:rPr>
            <w:iCs/>
          </w:rPr>
          <w:t xml:space="preserve"> </w:t>
        </w:r>
      </w:ins>
      <w:r w:rsidR="00A10734" w:rsidRPr="00C038C3">
        <w:rPr>
          <w:iCs/>
        </w:rPr>
        <w:t xml:space="preserve">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 xml:space="preserve">0.45 </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w:t>
      </w:r>
      <w:proofErr w:type="spellStart"/>
      <w:r w:rsidRPr="00C038C3">
        <w:t>Aro</w:t>
      </w:r>
      <w:proofErr w:type="spellEnd"/>
      <w:r w:rsidRPr="00C038C3">
        <w:t>,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2" w:history="1">
        <w:r w:rsidRPr="00C038C3">
          <w:rPr>
            <w:rStyle w:val="Hyperlink"/>
          </w:rPr>
          <w:t>https://www.ices.dk/data/data-portals/Pages/DATRAS.aspx</w:t>
        </w:r>
      </w:hyperlink>
      <w:r w:rsidRPr="00C038C3">
        <w:t>.</w:t>
      </w:r>
    </w:p>
    <w:p w14:paraId="743E2D5E" w14:textId="7D8F78D1" w:rsidR="00660001" w:rsidRDefault="00660001" w:rsidP="00552801">
      <w:pPr>
        <w:spacing w:line="480" w:lineRule="auto"/>
        <w:contextualSpacing/>
        <w:mirrorIndents/>
        <w:jc w:val="both"/>
        <w:rPr>
          <w:i/>
        </w:rPr>
      </w:pPr>
    </w:p>
    <w:p w14:paraId="7F88530C" w14:textId="77777777" w:rsidR="001C370B" w:rsidRPr="00C038C3" w:rsidRDefault="001C370B" w:rsidP="001C370B">
      <w:pPr>
        <w:spacing w:line="480" w:lineRule="auto"/>
        <w:contextualSpacing/>
        <w:mirrorIndents/>
        <w:jc w:val="both"/>
        <w:rPr>
          <w:b/>
          <w:bCs/>
          <w:i/>
        </w:rPr>
      </w:pPr>
      <w:r w:rsidRPr="00C038C3">
        <w:rPr>
          <w:b/>
          <w:bCs/>
          <w:i/>
        </w:rPr>
        <w:t xml:space="preserve">Estimating spatiotemporal development of body condition and </w:t>
      </w:r>
      <w:r>
        <w:rPr>
          <w:b/>
          <w:bCs/>
          <w:i/>
        </w:rPr>
        <w:t>biomass density</w:t>
      </w:r>
    </w:p>
    <w:p w14:paraId="2BE6F450" w14:textId="77777777" w:rsidR="001C370B" w:rsidRPr="00C038C3" w:rsidRDefault="001C370B" w:rsidP="001C370B">
      <w:pPr>
        <w:spacing w:line="480" w:lineRule="auto"/>
        <w:contextualSpacing/>
        <w:mirrorIndents/>
        <w:jc w:val="both"/>
        <w:rPr>
          <w:i/>
        </w:rPr>
      </w:pPr>
      <w:r w:rsidRPr="00C038C3">
        <w:rPr>
          <w:i/>
        </w:rPr>
        <w:t>Condition model</w:t>
      </w:r>
    </w:p>
    <w:p w14:paraId="56376BC4" w14:textId="2A7A9701" w:rsidR="001C370B" w:rsidRPr="00C038C3" w:rsidRDefault="001C370B" w:rsidP="001C370B">
      <w:pPr>
        <w:spacing w:line="480" w:lineRule="auto"/>
        <w:contextualSpacing/>
        <w:mirrorIndents/>
        <w:jc w:val="both"/>
      </w:pPr>
      <w:r w:rsidRPr="00C038C3">
        <w:t xml:space="preserve">We modelled condition by assuming weight 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 xml:space="preserve">is length in cm, </w:t>
      </w:r>
      <m:oMath>
        <m:r>
          <w:rPr>
            <w:rFonts w:ascii="Cambria Math" w:hAnsi="Cambria Math"/>
          </w:rPr>
          <m:t>b</m:t>
        </m:r>
      </m:oMath>
      <w:r w:rsidRPr="00C038C3">
        <w:rPr>
          <w:i/>
        </w:rPr>
        <w:t xml:space="preserve"> </w:t>
      </w:r>
      <w:r w:rsidRPr="00C038C3">
        <w:t xml:space="preserve">is the allometric length exponent and </w:t>
      </w:r>
      <m:oMath>
        <m:r>
          <w:rPr>
            <w:rFonts w:ascii="Cambria Math" w:hAnsi="Cambria Math"/>
          </w:rPr>
          <m:t>a</m:t>
        </m:r>
      </m:oMath>
      <w:r w:rsidRPr="00C038C3">
        <w:rPr>
          <w:i/>
        </w:rPr>
        <w:t xml:space="preserve"> </w:t>
      </w:r>
      <w:r w:rsidRPr="00C038C3">
        <w:t xml:space="preserve">is the condition factor in 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 xml:space="preserve">. In addition to estimating the </w:t>
      </w:r>
      <m:oMath>
        <m:r>
          <m:rPr>
            <m:sty m:val="p"/>
          </m:rPr>
          <w:rPr>
            <w:rFonts w:ascii="Cambria Math" w:hAnsi="Cambria Math"/>
          </w:rPr>
          <m:t>log</m:t>
        </m:r>
      </m:oMath>
      <w:r w:rsidRPr="00C038C3">
        <w:t xml:space="preserve"> condition factor, we used this relationship to calculate Le </w:t>
      </w:r>
      <w:proofErr w:type="spellStart"/>
      <w:r w:rsidRPr="00C038C3">
        <w:t>Cren’s</w:t>
      </w:r>
      <w:proofErr w:type="spellEnd"/>
      <w:r w:rsidRPr="00C038C3">
        <w:t xml:space="preserve"> relative condition </w:t>
      </w:r>
      <w:del w:id="140" w:author="Max Lindmark" w:date="2021-12-15T17:27:00Z">
        <w:r w:rsidRPr="00C038C3" w:rsidDel="00BC37BC">
          <w:delText xml:space="preserve">factor </w:delText>
        </w:r>
      </w:del>
      <w:ins w:id="141" w:author="Max Lindmark" w:date="2021-12-15T17:27:00Z">
        <w:r w:rsidR="00BC37BC">
          <w:t>index</w:t>
        </w:r>
        <w:r w:rsidR="00BC37BC" w:rsidRPr="00C038C3">
          <w:t xml:space="preserve"> </w:t>
        </w:r>
      </w:ins>
      <w:r w:rsidRPr="00C038C3">
        <w:t xml:space="preserve">for each individual fish </w:t>
      </w:r>
      <m:oMath>
        <m:r>
          <w:rPr>
            <w:rFonts w:ascii="Cambria Math" w:hAnsi="Cambria Math"/>
          </w:rPr>
          <m:t>i</m:t>
        </m:r>
      </m:oMath>
      <w:r w:rsidRPr="00C038C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Unlike Fulton’s K, this relative condition </w:t>
      </w:r>
      <w:del w:id="142" w:author="Max Lindmark" w:date="2021-12-15T17:27:00Z">
        <w:r w:rsidRPr="00C038C3" w:rsidDel="007E004C">
          <w:delText xml:space="preserve">factor </w:delText>
        </w:r>
      </w:del>
      <w:ins w:id="143" w:author="Max Lindmark" w:date="2021-12-15T17:27:00Z">
        <w:r w:rsidR="007E004C">
          <w:t>index</w:t>
        </w:r>
        <w:r w:rsidR="007E004C" w:rsidRPr="00C038C3">
          <w:t xml:space="preserve"> </w:t>
        </w:r>
      </w:ins>
      <w:r w:rsidRPr="00C038C3">
        <w:t>does not rely on the assumption that growth is isometric (</w:t>
      </w:r>
      <m:oMath>
        <m:r>
          <w:rPr>
            <w:rFonts w:ascii="Cambria Math" w:hAnsi="Cambria Math"/>
          </w:rPr>
          <m:t>b=3</m:t>
        </m:r>
      </m:oMath>
      <w:r w:rsidRPr="00C038C3">
        <w:t xml:space="preserve">), which if violated leads to bias when comparing condition </w:t>
      </w:r>
      <w:del w:id="144" w:author="Max Lindmark" w:date="2021-12-15T09:56:00Z">
        <w:r w:rsidRPr="00C038C3" w:rsidDel="002E3BD2">
          <w:delText xml:space="preserve">of cod </w:delText>
        </w:r>
      </w:del>
      <w:r w:rsidRPr="00C038C3">
        <w:t xml:space="preserve">of different lengths as the condition </w:t>
      </w:r>
      <w:del w:id="145" w:author="Max Lindmark" w:date="2021-12-15T17:27:00Z">
        <w:r w:rsidRPr="00C038C3" w:rsidDel="00EA23B1">
          <w:delText xml:space="preserve">factor </w:delText>
        </w:r>
      </w:del>
      <w:ins w:id="146" w:author="Max Lindmark" w:date="2021-12-15T17:27:00Z">
        <w:r w:rsidR="00EA23B1">
          <w:t>index</w:t>
        </w:r>
        <w:r w:rsidR="00EA23B1" w:rsidRPr="00C038C3">
          <w:t xml:space="preserve"> </w:t>
        </w:r>
      </w:ins>
      <w:r w:rsidRPr="00C038C3">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C038C3">
        <w:t xml:space="preserve"> </w:t>
      </w:r>
      <w:r w:rsidRPr="00C038C3">
        <w:fldChar w:fldCharType="begin"/>
      </w:r>
      <w:r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Pr="00C038C3">
        <w:fldChar w:fldCharType="separate"/>
      </w:r>
      <w:r w:rsidRPr="00C038C3">
        <w:t>(Le Cren, 1951)</w:t>
      </w:r>
      <w:r w:rsidRPr="00C038C3">
        <w:fldChar w:fldCharType="end"/>
      </w:r>
      <w:r w:rsidRPr="00C038C3">
        <w:t>.</w:t>
      </w:r>
    </w:p>
    <w:p w14:paraId="272E1BB7" w14:textId="77777777" w:rsidR="001C370B" w:rsidRPr="00C038C3" w:rsidRDefault="001C370B" w:rsidP="001C370B">
      <w:pPr>
        <w:spacing w:line="480" w:lineRule="auto"/>
        <w:ind w:firstLine="284"/>
        <w:contextualSpacing/>
        <w:mirrorIndents/>
        <w:jc w:val="both"/>
      </w:pPr>
      <w:r w:rsidRPr="00C038C3">
        <w:t>To acquire a spatiotemporal condition factor</w:t>
      </w:r>
      <w:r>
        <w:t xml:space="preserve"> and to assess the ability of covariates to explain variation in condition</w:t>
      </w:r>
      <w:r w:rsidRPr="00C038C3">
        <w:t xml:space="preserve">, we fit a </w:t>
      </w:r>
      <w:r>
        <w:t xml:space="preserve">geostatistical </w:t>
      </w:r>
      <w:r w:rsidRPr="00C038C3">
        <w:t xml:space="preserve">GLMM to the weight-length relationship on </w:t>
      </w:r>
      <m:oMath>
        <m:r>
          <m:rPr>
            <m:sty m:val="p"/>
          </m:rPr>
          <w:rPr>
            <w:rFonts w:ascii="Cambria Math" w:hAnsi="Cambria Math"/>
          </w:rPr>
          <m:t>log</m:t>
        </m:r>
      </m:oMath>
      <w:r w:rsidRPr="00C038C3">
        <w:t>-</w:t>
      </w:r>
      <m:oMath>
        <m:r>
          <m:rPr>
            <m:sty m:val="p"/>
          </m:rPr>
          <w:rPr>
            <w:rFonts w:ascii="Cambria Math" w:hAnsi="Cambria Math"/>
          </w:rPr>
          <m:t>log</m:t>
        </m:r>
      </m:oMath>
      <w:r w:rsidRPr="00C038C3">
        <w:rPr>
          <w:iCs/>
        </w:rPr>
        <w:t xml:space="preserve"> </w:t>
      </w:r>
      <w:r w:rsidRPr="00C038C3">
        <w:t xml:space="preserve">scale, assuming </w:t>
      </w:r>
      <m:oMath>
        <m:r>
          <m:rPr>
            <m:sty m:val="p"/>
          </m:rPr>
          <w:rPr>
            <w:rFonts w:ascii="Cambria Math" w:hAnsi="Cambria Math"/>
          </w:rPr>
          <m:t>Student</m:t>
        </m:r>
      </m:oMath>
      <w:r w:rsidRPr="00C038C3">
        <w:t>-</w:t>
      </w:r>
      <m:oMath>
        <m:r>
          <m:rPr>
            <m:sty m:val="p"/>
          </m:rPr>
          <w:rPr>
            <w:rFonts w:ascii="Cambria Math" w:hAnsi="Cambria Math"/>
          </w:rPr>
          <m:t>t</m:t>
        </m:r>
      </m:oMath>
      <w:r w:rsidRPr="00C038C3">
        <w:t xml:space="preserve"> distributed residuals (with 5 degrees of freedom) due to the presence of extreme values:</w:t>
      </w:r>
    </w:p>
    <w:p w14:paraId="2EEA0955" w14:textId="77777777" w:rsidR="001C370B" w:rsidRPr="00C038C3" w:rsidRDefault="00CC4C0A" w:rsidP="001C370B">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77777777" w:rsidR="001C370B" w:rsidRPr="00C038C3" w:rsidRDefault="00CC4C0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C038C3" w:rsidRDefault="00CC4C0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C038C3" w:rsidRDefault="00CC4C0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C038C3" w:rsidRDefault="00CC4C0A"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438C18F7" w14:textId="77777777" w:rsidR="001C370B" w:rsidRPr="00C038C3" w:rsidRDefault="00CC4C0A" w:rsidP="001C370B">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70A6847C" w14:textId="0EC1FB0F" w:rsidR="001C370B" w:rsidRPr="00C038C3" w:rsidRDefault="001C370B" w:rsidP="001C370B">
      <w:pPr>
        <w:spacing w:line="480" w:lineRule="auto"/>
        <w:contextualSpacing/>
        <w:mirrorIndents/>
        <w:jc w:val="both"/>
      </w:pPr>
      <w:r w:rsidRPr="00C038C3">
        <w:t xml:space="preserve">where </w:t>
      </w:r>
      <m:oMath>
        <m:sSub>
          <m:sSubPr>
            <m:ctrlPr>
              <w:rPr>
                <w:rFonts w:ascii="Cambria Math" w:hAnsi="Cambria Math"/>
                <w:i/>
              </w:rPr>
            </m:ctrlPr>
          </m:sSubPr>
          <m:e>
            <m:r>
              <w:rPr>
                <w:rFonts w:ascii="Cambria Math" w:hAnsi="Cambria Math"/>
              </w:rPr>
              <m:t>w</m:t>
            </m:r>
          </m:e>
          <m:sub>
            <m:r>
              <m:rPr>
                <m:sty m:val="bi"/>
              </m:rPr>
              <w:rPr>
                <w:rFonts w:ascii="Cambria Math" w:hAnsi="Cambria Math"/>
              </w:rPr>
              <m:t>s</m:t>
            </m:r>
            <m:r>
              <w:rPr>
                <w:rFonts w:ascii="Cambria Math" w:hAnsi="Cambria Math"/>
              </w:rPr>
              <m:t>,t</m:t>
            </m:r>
          </m:sub>
        </m:sSub>
      </m:oMath>
      <w:r w:rsidRPr="00C038C3">
        <w:t xml:space="preserve"> represents the weight at space </w:t>
      </w:r>
      <m:oMath>
        <m:r>
          <m:rPr>
            <m:sty m:val="bi"/>
          </m:rPr>
          <w:rPr>
            <w:rFonts w:ascii="Cambria Math" w:hAnsi="Cambria Math"/>
          </w:rPr>
          <m:t>s</m:t>
        </m:r>
      </m:oMath>
      <w:r w:rsidRPr="00C038C3">
        <w:t xml:space="preserve"> </w:t>
      </w:r>
      <w:r>
        <w:t xml:space="preserve">(a vector of two </w:t>
      </w:r>
      <w:commentRangeStart w:id="147"/>
      <w:commentRangeStart w:id="148"/>
      <w:r>
        <w:t xml:space="preserve">UTM </w:t>
      </w:r>
      <w:commentRangeEnd w:id="147"/>
      <w:r>
        <w:rPr>
          <w:rStyle w:val="CommentReference"/>
        </w:rPr>
        <w:commentReference w:id="147"/>
      </w:r>
      <w:commentRangeEnd w:id="148"/>
      <w:r>
        <w:rPr>
          <w:rStyle w:val="CommentReference"/>
        </w:rPr>
        <w:commentReference w:id="148"/>
      </w:r>
      <w:r>
        <w:t xml:space="preserve">zone 33 coordinates) </w:t>
      </w:r>
      <w:r w:rsidRPr="00C038C3">
        <w:t xml:space="preserve">and time </w:t>
      </w:r>
      <m:oMath>
        <m:r>
          <w:rPr>
            <w:rFonts w:ascii="Cambria Math" w:hAnsi="Cambria Math"/>
          </w:rPr>
          <m:t>t</m:t>
        </m:r>
      </m:oMath>
      <w:r w:rsidRPr="00C038C3">
        <w:t xml:space="preserve">, </w:t>
      </w:r>
      <m:oMath>
        <m:r>
          <w:rPr>
            <w:rFonts w:ascii="Cambria Math" w:hAnsi="Cambria Math"/>
          </w:rPr>
          <m:t>μ</m:t>
        </m:r>
      </m:oMath>
      <w:r w:rsidRPr="00C038C3">
        <w:t xml:space="preserve"> represents the mean weight and </w:t>
      </w:r>
      <m:oMath>
        <m:r>
          <w:rPr>
            <w:rFonts w:ascii="Cambria Math" w:hAnsi="Cambria Math"/>
          </w:rPr>
          <m:t>ϕ</m:t>
        </m:r>
      </m:oMath>
      <w:r w:rsidRPr="00C038C3">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del w:id="149" w:author="Max Lindmark" w:date="2021-12-15T17:37:00Z">
        <w:r w:rsidRPr="00C038C3" w:rsidDel="00763661">
          <w:delText>(corresponding to the log condition factor</w:delText>
        </w:r>
      </w:del>
      <m:oMath>
        <m:r>
          <w:del w:id="150" w:author="Max Lindmark" w:date="2021-12-15T17:37:00Z">
            <m:rPr>
              <m:sty m:val="p"/>
            </m:rPr>
            <w:rPr>
              <w:rFonts w:ascii="Cambria Math" w:hAnsi="Cambria Math"/>
            </w:rPr>
            <m:t>log⁡</m:t>
          </w:del>
        </m:r>
      </m:oMath>
      <w:del w:id="151" w:author="Max Lindmark" w:date="2021-12-15T17:37:00Z">
        <w:r w:rsidRPr="00C038C3" w:rsidDel="00763661">
          <w:delText xml:space="preserve">) </w:delText>
        </w:r>
      </w:del>
      <w:r w:rsidRPr="00C038C3">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C038C3">
        <w:t xml:space="preserve"> for subsequent values.</w:t>
      </w:r>
      <w:r>
        <w:t xml:space="preserve"> The parameter</w:t>
      </w:r>
      <w:r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Pr="00C038C3">
        <w:t xml:space="preserve"> represents the length-coefficient (corresponding to the allometric exponent </w:t>
      </w:r>
      <m:oMath>
        <m:r>
          <w:rPr>
            <w:rFonts w:ascii="Cambria Math" w:hAnsi="Cambria Math"/>
          </w:rPr>
          <m:t>b</m:t>
        </m:r>
      </m:oMath>
      <w:r w:rsidRPr="00C038C3">
        <w:t xml:space="preserve">), and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C038C3">
        <w:t xml:space="preserve"> represents a vector of the </w:t>
      </w:r>
      <m:oMath>
        <m:r>
          <w:rPr>
            <w:rFonts w:ascii="Cambria Math" w:hAnsi="Cambria Math"/>
          </w:rPr>
          <m:t>k</m:t>
        </m:r>
      </m:oMath>
      <w:r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C038C3">
        <w:t xml:space="preserve"> is its effect.</w:t>
      </w:r>
      <w:r>
        <w:t xml:space="preserve"> 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 These were assumed to be drawn from Gaussian Marko</w:t>
      </w:r>
      <w:r>
        <w:t>v</w:t>
      </w:r>
      <w:r w:rsidRPr="00C038C3">
        <w:t xml:space="preserve"> random </w:t>
      </w:r>
      <w:commentRangeStart w:id="152"/>
      <w:commentRangeStart w:id="153"/>
      <w:r w:rsidRPr="00C038C3">
        <w:t xml:space="preserve">fields </w:t>
      </w:r>
      <w:r w:rsidRPr="00C038C3">
        <w:fldChar w:fldCharType="begin"/>
      </w:r>
      <w:r>
        <w:instrText xml:space="preserve"> ADDIN ZOTERO_ITEM CSL_CITATION {"citationID":"3oz837Ni","properties":{"formattedCitation":"(Lindgren {\\i{}et al.}, 2011; Cressie and Wikle, 2015)","plainCitation":"(Lindgren et al., 2011; Cressie and Wikle, 2015)","noteIndex":0},"citationItems":[{"id":2630,"uris":["http://zotero.org/users/6116610/items/69CPCHKW"],"uri":["http://zotero.org/users/6116610/items/69CPCHKW"],"itemData":{"id":2630,"type":"article-journal","abstract":"Summary.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Pr="00C038C3">
        <w:fldChar w:fldCharType="separate"/>
      </w:r>
      <w:r w:rsidRPr="00A24533">
        <w:rPr>
          <w:lang w:val="en-GB"/>
        </w:rPr>
        <w:t xml:space="preserve">(Lindgren </w:t>
      </w:r>
      <w:r w:rsidRPr="00A24533">
        <w:rPr>
          <w:i/>
          <w:iCs/>
          <w:lang w:val="en-GB"/>
        </w:rPr>
        <w:t>et al.</w:t>
      </w:r>
      <w:r w:rsidRPr="00A24533">
        <w:rPr>
          <w:lang w:val="en-GB"/>
        </w:rPr>
        <w:t xml:space="preserve">, 2011; </w:t>
      </w:r>
      <w:proofErr w:type="spellStart"/>
      <w:r w:rsidRPr="00A24533">
        <w:rPr>
          <w:lang w:val="en-GB"/>
        </w:rPr>
        <w:t>Cressie</w:t>
      </w:r>
      <w:proofErr w:type="spellEnd"/>
      <w:r w:rsidRPr="00A24533">
        <w:rPr>
          <w:lang w:val="en-GB"/>
        </w:rPr>
        <w:t xml:space="preserve"> and </w:t>
      </w:r>
      <w:proofErr w:type="spellStart"/>
      <w:r w:rsidRPr="00A24533">
        <w:rPr>
          <w:lang w:val="en-GB"/>
        </w:rPr>
        <w:t>Wikle</w:t>
      </w:r>
      <w:proofErr w:type="spellEnd"/>
      <w:r w:rsidRPr="00A24533">
        <w:rPr>
          <w:lang w:val="en-GB"/>
        </w:rPr>
        <w:t>, 2015)</w:t>
      </w:r>
      <w:r w:rsidRPr="00C038C3">
        <w:fldChar w:fldCharType="end"/>
      </w:r>
      <w:commentRangeEnd w:id="152"/>
      <w:r>
        <w:rPr>
          <w:rStyle w:val="CommentReference"/>
        </w:rPr>
        <w:commentReference w:id="152"/>
      </w:r>
      <w:commentRangeEnd w:id="153"/>
      <w:r>
        <w:rPr>
          <w:rStyle w:val="CommentReference"/>
        </w:rPr>
        <w:commentReference w:id="153"/>
      </w:r>
      <w:r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C038C3">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C038C3">
        <w:t xml:space="preserve">) between spatial points </w:t>
      </w:r>
      <m:oMath>
        <m:r>
          <w:rPr>
            <w:rFonts w:ascii="Cambria Math" w:hAnsi="Cambria Math"/>
          </w:rPr>
          <m:t>s</m:t>
        </m:r>
      </m:oMath>
      <w:r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C038C3">
        <w:t xml:space="preserve"> in all random fields is given by a </w:t>
      </w:r>
      <w:commentRangeStart w:id="154"/>
      <w:commentRangeStart w:id="155"/>
      <w:r w:rsidRPr="00C038C3">
        <w:t>Matérn</w:t>
      </w:r>
      <w:r>
        <w:t xml:space="preserve"> </w:t>
      </w:r>
      <w:commentRangeEnd w:id="154"/>
      <w:r>
        <w:rPr>
          <w:rStyle w:val="CommentReference"/>
        </w:rPr>
        <w:commentReference w:id="154"/>
      </w:r>
      <w:commentRangeEnd w:id="155"/>
      <w:r>
        <w:rPr>
          <w:rStyle w:val="CommentReference"/>
        </w:rPr>
        <w:commentReference w:id="155"/>
      </w:r>
      <w:r w:rsidRPr="00C038C3">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3F357133" w14:textId="77777777" w:rsidR="001C370B" w:rsidRPr="00C038C3" w:rsidRDefault="001C370B" w:rsidP="001C370B">
      <w:pPr>
        <w:spacing w:line="480" w:lineRule="auto"/>
        <w:contextualSpacing/>
        <w:mirrorIndents/>
        <w:jc w:val="both"/>
      </w:pPr>
      <w:r w:rsidRPr="00C038C3">
        <w:t>where</w:t>
      </w:r>
      <w:r>
        <w:t xml:space="preserve"> kappa controls the spatial scale,</w:t>
      </w:r>
      <w:r w:rsidRPr="00C038C3">
        <w:t xml:space="preserve"> </w:t>
      </w:r>
      <w:r>
        <w:t xml:space="preserve">tau controls the variance, and nu is fixed at nu = 1 to use the Stochastic Partial Differential Equation (SPDE) approximation to the GMRF </w:t>
      </w:r>
      <w:r>
        <w:fldChar w:fldCharType="begin"/>
      </w:r>
      <w:r>
        <w:instrText xml:space="preserve"> ADDIN ZOTERO_ITEM CSL_CITATION {"citationID":"Yy8kefIg","properties":{"formattedCitation":"(Lindgren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fldChar w:fldCharType="separate"/>
      </w:r>
      <w:r w:rsidRPr="00B523FE">
        <w:rPr>
          <w:lang w:val="en-GB"/>
        </w:rPr>
        <w:t xml:space="preserve">(Lindgren </w:t>
      </w:r>
      <w:r w:rsidRPr="00B523FE">
        <w:rPr>
          <w:i/>
          <w:iCs/>
          <w:lang w:val="en-GB"/>
        </w:rPr>
        <w:t>et al.</w:t>
      </w:r>
      <w:r w:rsidRPr="00B523FE">
        <w:rPr>
          <w:lang w:val="en-GB"/>
        </w:rPr>
        <w:t>, 2011)</w:t>
      </w:r>
      <w:r>
        <w:fldChar w:fldCharType="end"/>
      </w:r>
      <w:r w:rsidRPr="00C038C3">
        <w:t>. Lastly, we assumed the spatiotemporal random effects to follow a</w:t>
      </w:r>
      <w:r>
        <w:t xml:space="preserve"> stationary</w:t>
      </w:r>
      <w:r w:rsidRPr="00C038C3">
        <w:t xml:space="preserve"> AR1 process:</w:t>
      </w:r>
    </w:p>
    <w:p w14:paraId="00447797" w14:textId="77777777" w:rsidR="001C370B" w:rsidRPr="00C038C3" w:rsidRDefault="00CC4C0A"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5DAC88F6" w14:textId="77777777" w:rsidR="001C370B" w:rsidRPr="00C038C3" w:rsidRDefault="00CC4C0A"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3F0F2C8C" w14:textId="4AA067E1" w:rsidR="001C370B" w:rsidRPr="00C038C3" w:rsidDel="00EE741C" w:rsidRDefault="001C370B" w:rsidP="001C370B">
      <w:pPr>
        <w:spacing w:line="480" w:lineRule="auto"/>
        <w:contextualSpacing/>
        <w:mirrorIndents/>
        <w:jc w:val="both"/>
        <w:rPr>
          <w:del w:id="156" w:author="Max Lindmark" w:date="2021-12-15T17:44:00Z"/>
        </w:rPr>
      </w:pPr>
      <w:r w:rsidRPr="00C038C3">
        <w:lastRenderedPageBreak/>
        <w:t xml:space="preserve">where </w:t>
      </w:r>
      <w:r w:rsidRPr="00C038C3">
        <w:rPr>
          <w:rFonts w:ascii="Cambria Math" w:hAnsi="Cambria Math" w:cs="Cambria Math"/>
        </w:rPr>
        <w:t>𝜌</w:t>
      </w:r>
      <w:r w:rsidRPr="00C038C3">
        <w:t xml:space="preserve"> represents the correlation between subsequent spatiotemporal random fields.</w:t>
      </w:r>
      <w:ins w:id="157" w:author="Max Lindmark" w:date="2021-12-15T17:42:00Z">
        <w:r w:rsidR="00763661">
          <w:t xml:space="preserve"> In summar</w:t>
        </w:r>
      </w:ins>
      <w:ins w:id="158" w:author="Max Lindmark" w:date="2021-12-15T17:44:00Z">
        <w:r w:rsidR="00EE741C">
          <w:t xml:space="preserve">y, a </w:t>
        </w:r>
        <w:r w:rsidR="00C56ACA">
          <w:t>log</w:t>
        </w:r>
        <w:r w:rsidR="007E5E2C">
          <w:t xml:space="preserve"> </w:t>
        </w:r>
        <w:r w:rsidR="00EE741C">
          <w:t>spatiotemporal condition factor can be defined as</w:t>
        </w:r>
      </w:ins>
      <w:ins w:id="159" w:author="Max Lindmark" w:date="2021-12-15T17:45:00Z">
        <w:r w:rsidR="00E36013">
          <w:t>:</w:t>
        </w:r>
      </w:ins>
      <w:ins w:id="160" w:author="Max Lindmark" w:date="2021-12-15T17:44:00Z">
        <w:r w:rsidR="00EE741C">
          <w:t xml:space="preserve"> </w:t>
        </w:r>
      </w:ins>
      <m:oMath>
        <m:func>
          <m:funcPr>
            <m:ctrlPr>
              <w:rPr>
                <w:rFonts w:ascii="Cambria Math" w:hAnsi="Cambria Math"/>
              </w:rPr>
            </m:ctrlPr>
          </m:funcPr>
          <m:fName>
            <m:r>
              <m:rPr>
                <m:sty m:val="p"/>
              </m:rPr>
              <w:rPr>
                <w:rFonts w:ascii="Cambria Math" w:hAnsi="Cambria Math"/>
              </w:rPr>
              <m:t>log</m:t>
            </m:r>
          </m:fName>
          <m:e>
            <m:d>
              <m:dPr>
                <m:ctrlPr>
                  <w:ins w:id="161" w:author="Max Lindmark" w:date="2021-12-15T17:44:00Z">
                    <w:rPr>
                      <w:rFonts w:ascii="Cambria Math" w:hAnsi="Cambria Math"/>
                      <w:i/>
                    </w:rPr>
                  </w:ins>
                </m:ctrlPr>
              </m:dPr>
              <m:e>
                <m:r>
                  <w:ins w:id="162" w:author="Max Lindmark" w:date="2021-12-15T17:44:00Z">
                    <w:rPr>
                      <w:rFonts w:ascii="Cambria Math" w:hAnsi="Cambria Math"/>
                    </w:rPr>
                    <m:t>a</m:t>
                  </w:ins>
                </m:r>
              </m:e>
            </m:d>
          </m:e>
        </m:func>
        <m:r>
          <w:ins w:id="163" w:author="Max Lindmark" w:date="2021-12-15T17:45:00Z">
            <w:rPr>
              <w:rFonts w:ascii="Cambria Math" w:hAnsi="Cambria Math"/>
            </w:rPr>
            <m:t>=</m:t>
          </w:ins>
        </m:r>
        <m:sSub>
          <m:sSubPr>
            <m:ctrlPr>
              <w:ins w:id="164" w:author="Max Lindmark" w:date="2021-12-15T17:44:00Z">
                <w:rPr>
                  <w:rFonts w:ascii="Cambria Math" w:hAnsi="Cambria Math"/>
                </w:rPr>
              </w:ins>
            </m:ctrlPr>
          </m:sSubPr>
          <m:e>
            <m:r>
              <w:ins w:id="165" w:author="Max Lindmark" w:date="2021-12-15T17:44:00Z">
                <w:rPr>
                  <w:rFonts w:ascii="Cambria Math" w:hAnsi="Cambria Math"/>
                </w:rPr>
                <m:t>α</m:t>
              </w:ins>
            </m:r>
          </m:e>
          <m:sub>
            <m:r>
              <w:ins w:id="166" w:author="Max Lindmark" w:date="2021-12-15T17:44:00Z">
                <w:rPr>
                  <w:rFonts w:ascii="Cambria Math" w:hAnsi="Cambria Math"/>
                </w:rPr>
                <m:t>t</m:t>
              </w:ins>
            </m:r>
          </m:sub>
        </m:sSub>
        <m:r>
          <w:ins w:id="167" w:author="Max Lindmark" w:date="2021-12-15T17:44:00Z">
            <w:rPr>
              <w:rFonts w:ascii="Cambria Math" w:hAnsi="Cambria Math"/>
            </w:rPr>
            <m:t>+</m:t>
          </w:ins>
        </m:r>
        <m:nary>
          <m:naryPr>
            <m:chr m:val="∑"/>
            <m:ctrlPr>
              <w:ins w:id="168" w:author="Max Lindmark" w:date="2021-12-15T17:44:00Z">
                <w:rPr>
                  <w:rFonts w:ascii="Cambria Math" w:hAnsi="Cambria Math"/>
                </w:rPr>
              </w:ins>
            </m:ctrlPr>
          </m:naryPr>
          <m:sub>
            <m:r>
              <w:ins w:id="169" w:author="Max Lindmark" w:date="2021-12-15T17:44:00Z">
                <w:rPr>
                  <w:rFonts w:ascii="Cambria Math" w:hAnsi="Cambria Math"/>
                </w:rPr>
                <m:t>k=1</m:t>
              </w:ins>
            </m:r>
          </m:sub>
          <m:sup>
            <m:sSub>
              <m:sSubPr>
                <m:ctrlPr>
                  <w:ins w:id="170" w:author="Max Lindmark" w:date="2021-12-15T17:44:00Z">
                    <w:rPr>
                      <w:rFonts w:ascii="Cambria Math" w:hAnsi="Cambria Math"/>
                    </w:rPr>
                  </w:ins>
                </m:ctrlPr>
              </m:sSubPr>
              <m:e>
                <m:r>
                  <w:ins w:id="171" w:author="Max Lindmark" w:date="2021-12-15T17:44:00Z">
                    <w:rPr>
                      <w:rFonts w:ascii="Cambria Math" w:hAnsi="Cambria Math"/>
                    </w:rPr>
                    <m:t>n</m:t>
                  </w:ins>
                </m:r>
              </m:e>
              <m:sub>
                <m:r>
                  <w:ins w:id="172" w:author="Max Lindmark" w:date="2021-12-15T17:44:00Z">
                    <w:rPr>
                      <w:rFonts w:ascii="Cambria Math" w:hAnsi="Cambria Math"/>
                    </w:rPr>
                    <m:t>k</m:t>
                  </w:ins>
                </m:r>
              </m:sub>
            </m:sSub>
          </m:sup>
          <m:e>
            <m:sSub>
              <m:sSubPr>
                <m:ctrlPr>
                  <w:ins w:id="173" w:author="Max Lindmark" w:date="2021-12-15T17:44:00Z">
                    <w:rPr>
                      <w:rFonts w:ascii="Cambria Math" w:hAnsi="Cambria Math"/>
                    </w:rPr>
                  </w:ins>
                </m:ctrlPr>
              </m:sSubPr>
              <m:e>
                <m:r>
                  <w:ins w:id="174" w:author="Max Lindmark" w:date="2021-12-15T17:44:00Z">
                    <w:rPr>
                      <w:rFonts w:ascii="Cambria Math" w:hAnsi="Cambria Math"/>
                    </w:rPr>
                    <m:t>β</m:t>
                  </w:ins>
                </m:r>
              </m:e>
              <m:sub>
                <m:r>
                  <w:ins w:id="175" w:author="Max Lindmark" w:date="2021-12-15T17:44:00Z">
                    <w:rPr>
                      <w:rFonts w:ascii="Cambria Math" w:hAnsi="Cambria Math"/>
                    </w:rPr>
                    <m:t>k</m:t>
                  </w:ins>
                </m:r>
              </m:sub>
            </m:sSub>
            <m:r>
              <w:ins w:id="176" w:author="Max Lindmark" w:date="2021-12-15T17:44:00Z">
                <w:rPr>
                  <w:rFonts w:ascii="Cambria Math" w:hAnsi="Cambria Math"/>
                </w:rPr>
                <m:t>x</m:t>
              </w:ins>
            </m:r>
          </m:e>
        </m:nary>
        <m:r>
          <w:ins w:id="177" w:author="Max Lindmark" w:date="2021-12-15T17:44:00Z">
            <w:rPr>
              <w:rFonts w:ascii="Cambria Math" w:hAnsi="Cambria Math"/>
            </w:rPr>
            <m:t>+</m:t>
          </w:ins>
        </m:r>
        <m:sSub>
          <m:sSubPr>
            <m:ctrlPr>
              <w:ins w:id="178" w:author="Max Lindmark" w:date="2021-12-15T17:44:00Z">
                <w:rPr>
                  <w:rFonts w:ascii="Cambria Math" w:hAnsi="Cambria Math"/>
                </w:rPr>
              </w:ins>
            </m:ctrlPr>
          </m:sSubPr>
          <m:e>
            <m:r>
              <w:ins w:id="179" w:author="Max Lindmark" w:date="2021-12-15T17:44:00Z">
                <w:rPr>
                  <w:rFonts w:ascii="Cambria Math" w:hAnsi="Cambria Math"/>
                </w:rPr>
                <m:t>ω</m:t>
              </w:ins>
            </m:r>
          </m:e>
          <m:sub>
            <m:r>
              <w:ins w:id="180" w:author="Max Lindmark" w:date="2021-12-15T17:44:00Z">
                <m:rPr>
                  <m:sty m:val="bi"/>
                </m:rPr>
                <w:rPr>
                  <w:rFonts w:ascii="Cambria Math" w:hAnsi="Cambria Math"/>
                </w:rPr>
                <m:t>s</m:t>
              </w:ins>
            </m:r>
          </m:sub>
        </m:sSub>
        <m:r>
          <w:ins w:id="181" w:author="Max Lindmark" w:date="2021-12-15T17:44:00Z">
            <w:rPr>
              <w:rFonts w:ascii="Cambria Math" w:hAnsi="Cambria Math"/>
            </w:rPr>
            <m:t>+</m:t>
          </w:ins>
        </m:r>
        <m:sSub>
          <m:sSubPr>
            <m:ctrlPr>
              <w:ins w:id="182" w:author="Max Lindmark" w:date="2021-12-15T17:44:00Z">
                <w:rPr>
                  <w:rFonts w:ascii="Cambria Math" w:hAnsi="Cambria Math"/>
                </w:rPr>
              </w:ins>
            </m:ctrlPr>
          </m:sSubPr>
          <m:e>
            <m:r>
              <w:ins w:id="183" w:author="Max Lindmark" w:date="2021-12-15T17:44:00Z">
                <w:rPr>
                  <w:rFonts w:ascii="Cambria Math" w:hAnsi="Cambria Math"/>
                </w:rPr>
                <m:t>ϵ</m:t>
              </w:ins>
            </m:r>
          </m:e>
          <m:sub>
            <m:r>
              <w:ins w:id="184" w:author="Max Lindmark" w:date="2021-12-15T17:44:00Z">
                <m:rPr>
                  <m:sty m:val="bi"/>
                </m:rPr>
                <w:rPr>
                  <w:rFonts w:ascii="Cambria Math" w:hAnsi="Cambria Math"/>
                </w:rPr>
                <m:t>s</m:t>
              </w:ins>
            </m:r>
            <m:r>
              <w:ins w:id="185" w:author="Max Lindmark" w:date="2021-12-15T17:44:00Z">
                <w:rPr>
                  <w:rFonts w:ascii="Cambria Math" w:hAnsi="Cambria Math"/>
                </w:rPr>
                <m:t>,t</m:t>
              </w:ins>
            </m:r>
          </m:sub>
        </m:sSub>
        <m:func>
          <m:funcPr>
            <m:ctrlPr>
              <w:del w:id="186" w:author="Max Lindmark" w:date="2021-12-15T17:43:00Z">
                <w:rPr>
                  <w:rFonts w:ascii="Cambria Math" w:hAnsi="Cambria Math"/>
                </w:rPr>
              </w:del>
            </m:ctrlPr>
          </m:funcPr>
          <m:fName>
            <m:r>
              <w:del w:id="187" w:author="Max Lindmark" w:date="2021-12-15T17:43:00Z">
                <m:rPr>
                  <m:sty m:val="p"/>
                </m:rPr>
                <w:rPr>
                  <w:rFonts w:ascii="Cambria Math" w:hAnsi="Cambria Math"/>
                </w:rPr>
                <m:t>log</m:t>
              </w:del>
            </m:r>
          </m:fName>
          <m:e/>
        </m:func>
      </m:oMath>
    </w:p>
    <w:p w14:paraId="442CBD4B" w14:textId="5FD874C0" w:rsidR="001C370B" w:rsidRDefault="00046246" w:rsidP="001C370B">
      <w:pPr>
        <w:spacing w:line="480" w:lineRule="auto"/>
        <w:contextualSpacing/>
        <w:mirrorIndents/>
        <w:jc w:val="both"/>
        <w:rPr>
          <w:ins w:id="188" w:author="Max Lindmark" w:date="2021-12-15T17:44:00Z"/>
        </w:rPr>
      </w:pPr>
      <w:ins w:id="189" w:author="Max Lindmark" w:date="2021-12-15T17:45:00Z">
        <w:r>
          <w:t xml:space="preserve">, </w:t>
        </w:r>
        <w:r w:rsidR="00AF7FEF">
          <w:t>i.e.,</w:t>
        </w:r>
        <w:r>
          <w:t xml:space="preserve"> </w:t>
        </w:r>
        <w:r w:rsidR="00A4569A">
          <w:t xml:space="preserve">Eq. 2 </w:t>
        </w:r>
        <w:r w:rsidR="0043234E">
          <w:t xml:space="preserve">with </w:t>
        </w:r>
      </w:ins>
      <m:oMath>
        <m:func>
          <m:funcPr>
            <m:ctrlPr>
              <w:rPr>
                <w:rFonts w:ascii="Cambria Math" w:hAnsi="Cambria Math"/>
              </w:rPr>
            </m:ctrlPr>
          </m:funcPr>
          <m:fName>
            <m:r>
              <m:rPr>
                <m:sty m:val="p"/>
              </m:rPr>
              <w:rPr>
                <w:rFonts w:ascii="Cambria Math" w:hAnsi="Cambria Math"/>
              </w:rPr>
              <m:t>log</m:t>
            </m:r>
          </m:fName>
          <m:e>
            <m:d>
              <m:dPr>
                <m:ctrlPr>
                  <w:ins w:id="190" w:author="Max Lindmark" w:date="2021-12-15T17:45:00Z">
                    <w:rPr>
                      <w:rFonts w:ascii="Cambria Math" w:hAnsi="Cambria Math"/>
                      <w:i/>
                    </w:rPr>
                  </w:ins>
                </m:ctrlPr>
              </m:dPr>
              <m:e>
                <m:r>
                  <w:ins w:id="191" w:author="Max Lindmark" w:date="2021-12-15T17:46:00Z">
                    <w:rPr>
                      <w:rFonts w:ascii="Cambria Math" w:hAnsi="Cambria Math"/>
                    </w:rPr>
                    <m:t>length</m:t>
                  </w:ins>
                </m:r>
              </m:e>
            </m:d>
          </m:e>
        </m:func>
        <m:r>
          <w:ins w:id="192" w:author="Max Lindmark" w:date="2021-12-15T17:46:00Z">
            <w:rPr>
              <w:rFonts w:ascii="Cambria Math" w:hAnsi="Cambria Math"/>
            </w:rPr>
            <m:t>=0</m:t>
          </w:ins>
        </m:r>
      </m:oMath>
      <w:ins w:id="193" w:author="Max Lindmark" w:date="2021-12-15T17:46:00Z">
        <w:r w:rsidR="0043234E">
          <w:t>.</w:t>
        </w:r>
      </w:ins>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16686EBD" w14:textId="7622B21B" w:rsidR="001C370B" w:rsidRPr="005E3422" w:rsidRDefault="001C370B" w:rsidP="001C370B">
      <w:pPr>
        <w:tabs>
          <w:tab w:val="left" w:pos="3336"/>
        </w:tabs>
        <w:spacing w:line="480" w:lineRule="auto"/>
        <w:contextualSpacing/>
        <w:mirrorIndents/>
        <w:jc w:val="both"/>
        <w:rPr>
          <w:iCs/>
        </w:rPr>
      </w:pPr>
      <w:r w:rsidRPr="00C038C3">
        <w:rPr>
          <w:iCs/>
        </w:rPr>
        <w:t>We fit spatiotemporal model</w:t>
      </w:r>
      <w:r>
        <w:rPr>
          <w:iCs/>
        </w:rPr>
        <w:t>s</w:t>
      </w:r>
      <w:r w:rsidRPr="00C038C3">
        <w:rPr>
          <w:iCs/>
        </w:rPr>
        <w:t xml:space="preserve"> to biomass density data in a similar fashion as for condition </w:t>
      </w:r>
      <w:r>
        <w:rPr>
          <w:iCs/>
        </w:rPr>
        <w:t xml:space="preserve">for two reasons: 1) </w:t>
      </w:r>
      <w:r w:rsidRPr="00C038C3">
        <w:rPr>
          <w:iCs/>
        </w:rPr>
        <w:t>to evaluate how the depth distribution, temperature</w:t>
      </w:r>
      <w:ins w:id="194" w:author="Max Lindmark" w:date="2021-12-15T09:57:00Z">
        <w:r w:rsidR="00A5236E">
          <w:rPr>
            <w:iCs/>
          </w:rPr>
          <w:t xml:space="preserve">, </w:t>
        </w:r>
      </w:ins>
      <w:del w:id="195" w:author="Max Lindmark" w:date="2021-12-15T09:57:00Z">
        <w:r w:rsidRPr="00C038C3" w:rsidDel="00A5236E">
          <w:rPr>
            <w:iCs/>
          </w:rPr>
          <w:delText xml:space="preserve"> and </w:delText>
        </w:r>
      </w:del>
      <w:r w:rsidRPr="00C038C3">
        <w:rPr>
          <w:iCs/>
        </w:rPr>
        <w:t>oxygen</w:t>
      </w:r>
      <w:ins w:id="196" w:author="Max Lindmark" w:date="2021-12-15T09:58:00Z">
        <w:r w:rsidR="00BF6BA9">
          <w:rPr>
            <w:iCs/>
          </w:rPr>
          <w:t xml:space="preserve"> </w:t>
        </w:r>
        <w:r w:rsidR="00BF6BA9" w:rsidRPr="00C038C3">
          <w:rPr>
            <w:iCs/>
          </w:rPr>
          <w:t>conditions</w:t>
        </w:r>
      </w:ins>
      <w:ins w:id="197" w:author="Max Lindmark" w:date="2021-12-15T10:00:00Z">
        <w:r w:rsidR="00CD24C0">
          <w:rPr>
            <w:iCs/>
          </w:rPr>
          <w:t xml:space="preserve"> experienced by cod</w:t>
        </w:r>
      </w:ins>
      <w:ins w:id="198" w:author="Max Lindmark" w:date="2021-12-15T09:57:00Z">
        <w:r w:rsidR="00BF6BA9">
          <w:rPr>
            <w:iCs/>
          </w:rPr>
          <w:t xml:space="preserve">, as well as overlap with </w:t>
        </w:r>
      </w:ins>
      <w:proofErr w:type="spellStart"/>
      <w:ins w:id="199" w:author="Max Lindmark" w:date="2021-12-15T09:58:00Z">
        <w:r w:rsidR="00BF6BA9">
          <w:rPr>
            <w:iCs/>
          </w:rPr>
          <w:t>saduria</w:t>
        </w:r>
        <w:proofErr w:type="spellEnd"/>
        <w:r w:rsidR="00BF6BA9">
          <w:rPr>
            <w:iCs/>
          </w:rPr>
          <w:t xml:space="preserve"> and sprat </w:t>
        </w:r>
      </w:ins>
      <w:del w:id="200" w:author="Max Lindmark" w:date="2021-12-15T09:57:00Z">
        <w:r w:rsidRPr="00C038C3" w:rsidDel="00BF6BA9">
          <w:rPr>
            <w:iCs/>
          </w:rPr>
          <w:delText xml:space="preserve"> </w:delText>
        </w:r>
      </w:del>
      <w:del w:id="201" w:author="Max Lindmark" w:date="2021-12-15T09:58:00Z">
        <w:r w:rsidRPr="00C038C3" w:rsidDel="00BF6BA9">
          <w:rPr>
            <w:iCs/>
          </w:rPr>
          <w:delText xml:space="preserve">conditions </w:delText>
        </w:r>
      </w:del>
      <w:r w:rsidRPr="00C038C3">
        <w:rPr>
          <w:iCs/>
        </w:rPr>
        <w:t>have changed of the Baltic cod</w:t>
      </w:r>
      <w:r>
        <w:rPr>
          <w:iCs/>
        </w:rPr>
        <w:t xml:space="preserve"> and 2) to use predicted local densities of cod and flounder as covariates in the condition model</w:t>
      </w:r>
      <w:r w:rsidRPr="00C038C3">
        <w:rPr>
          <w:iCs/>
        </w:rPr>
        <w:t>.</w:t>
      </w:r>
      <w:r>
        <w:rPr>
          <w:iCs/>
        </w:rPr>
        <w:t xml:space="preserve"> For the first task, we used the </w:t>
      </w:r>
      <w:r w:rsidRPr="00C038C3">
        <w:rPr>
          <w:iCs/>
        </w:rPr>
        <w:t xml:space="preserve">predicted density at space </w:t>
      </w:r>
      <m:oMath>
        <m:r>
          <m:rPr>
            <m:sty m:val="bi"/>
          </m:rPr>
          <w:rPr>
            <w:rFonts w:ascii="Cambria Math" w:hAnsi="Cambria Math"/>
          </w:rPr>
          <m:t>s</m:t>
        </m:r>
      </m:oMath>
      <w:r w:rsidRPr="00C038C3">
        <w:rPr>
          <w:iCs/>
        </w:rPr>
        <w:t xml:space="preserve"> and time </w:t>
      </w:r>
      <m:oMath>
        <m:r>
          <w:rPr>
            <w:rFonts w:ascii="Cambria Math" w:hAnsi="Cambria Math"/>
          </w:rPr>
          <m:t>t</m:t>
        </m:r>
      </m:oMath>
      <w:r>
        <w:rPr>
          <w:iCs/>
        </w:rPr>
        <w:t xml:space="preserve"> as </w:t>
      </w:r>
      <w:r w:rsidRPr="00C038C3">
        <w:rPr>
          <w:iCs/>
        </w:rPr>
        <w:t xml:space="preserve">weights when calculating the </w:t>
      </w:r>
      <w:r>
        <w:rPr>
          <w:iCs/>
        </w:rPr>
        <w:t xml:space="preserve">annual </w:t>
      </w:r>
      <w:r w:rsidRPr="00C038C3">
        <w:rPr>
          <w:iCs/>
        </w:rPr>
        <w:t>average depth, temperature, and oxygen concentration</w:t>
      </w:r>
      <w:ins w:id="202" w:author="Max Lindmark" w:date="2021-12-15T09:58:00Z">
        <w:r w:rsidR="00486A0B">
          <w:rPr>
            <w:iCs/>
          </w:rPr>
          <w:t xml:space="preserve">. For the overlap with </w:t>
        </w:r>
        <w:proofErr w:type="spellStart"/>
        <w:r w:rsidR="00486A0B">
          <w:rPr>
            <w:iCs/>
          </w:rPr>
          <w:t>saduria</w:t>
        </w:r>
        <w:proofErr w:type="spellEnd"/>
        <w:r w:rsidR="00486A0B">
          <w:rPr>
            <w:iCs/>
          </w:rPr>
          <w:t xml:space="preserve"> and sprat, </w:t>
        </w:r>
      </w:ins>
      <w:del w:id="203" w:author="Max Lindmark" w:date="2021-12-15T09:58:00Z">
        <w:r w:rsidRPr="005E3422" w:rsidDel="00486A0B">
          <w:rPr>
            <w:iCs/>
          </w:rPr>
          <w:delText xml:space="preserve">, as well as overlap with sprat and saduria. The latter overlap was </w:delText>
        </w:r>
      </w:del>
      <w:ins w:id="204" w:author="Max Lindmark" w:date="2021-12-15T09:58:00Z">
        <w:r w:rsidR="00486A0B">
          <w:rPr>
            <w:iCs/>
          </w:rPr>
          <w:t xml:space="preserve">we used a </w:t>
        </w:r>
      </w:ins>
      <w:del w:id="205" w:author="Max Lindmark" w:date="2021-12-15T09:58:00Z">
        <w:r w:rsidRPr="005E3422" w:rsidDel="00486A0B">
          <w:rPr>
            <w:iCs/>
          </w:rPr>
          <w:delText xml:space="preserve">defined by the </w:delText>
        </w:r>
      </w:del>
      <w:r w:rsidRPr="005E3422">
        <w:rPr>
          <w:iCs/>
        </w:rPr>
        <w:t>biomass-weighted overlap index</w:t>
      </w:r>
      <w:ins w:id="206" w:author="Max Lindmark" w:date="2021-12-15T09:58:00Z">
        <w:r w:rsidR="00486A0B">
          <w:rPr>
            <w:iCs/>
          </w:rPr>
          <w:t xml:space="preserve"> </w:t>
        </w:r>
      </w:ins>
      <w:r w:rsidR="00E2581D">
        <w:rPr>
          <w:iCs/>
        </w:rPr>
        <w:fldChar w:fldCharType="begin"/>
      </w:r>
      <w:r w:rsidR="00E2581D">
        <w:rPr>
          <w:iCs/>
        </w:rPr>
        <w:instrText xml:space="preserve"> ADDIN ZOTERO_ITEM CSL_CITATION {"citationID":"5BR0XNvw","properties":{"formattedCitation":"(Carroll {\\i{}et al.}, 2019)","plainCitation":"(Carroll et al., 2019)","noteIndex":0},"citationItems":[{"id":2428,"uris":["http://zotero.org/users/6116610/items/NL45D85L"],"uri":["http://zotero.org/users/6116610/items/NL45D85L"],"itemData":{"id":2428,"type":"article-journal","abstract":"Background Studies that attempt to measure shifts in species distributions often consider a single species in isolation. However, understanding changes in spatial overlap between predators and their prey might provide deeper insight into how species redistribution affects food web dynamics. Predator–prey overlap metrics Here, we review a suite of 10 metrics [range overlap, area overlap, the local index of collocation (Pianka's O), Hurlbert's index, biomass-weighted overlap, asymmetrical alpha, Schoener's D, Bhattacharyya's coefficient, the global index of collocation and the AB ratio] that describe how two species overlap in space, using concepts such as binary co-occurrence, encounter rates, spatial niche similarity, spatial independence, geographical similarity and trophic transfer. We describe the specific ecological insights that can be gained using each overlap metric, in order to determine which is most appropriate for describing spatial predator–prey interactions for different applications. Simulation and case study We use simulated predator and prey distributions to demonstrate how the 10 metrics respond to variation in three types of predator–prey interactions: changing spatial overlap between predator and prey, changing predator population size and changing patterns of predator aggregation in response to prey density. We also apply these overlap metrics to a case study of a predatory fish (arrowtooth flounder, Atheresthes stomias) and its prey (juvenile walleye pollock, Gadus chalcogrammus) in the Eastern Bering Sea, AK, USA. We show how the metrics can be applied to understand spatial and temporal variation in the overlap of species distributions in this rapidly changing Arctic ecosystem. Conclusions Using both simulated and empirical data, we provide a roadmap for ecologists and other practitioners to select overlap metrics to describe particular aspects of spatial predator–prey interactions. We outline a range of research and management applications for which each metric may be suited.","container-title":"Global Ecology and Biogeography","DOI":"https://doi.org/10.1111/geb.12984","ISSN":"1466-8238","issue":"11","language":"en","note":"_eprint: https://onlinelibrary.wiley.com/doi/pdf/10.1111/geb.12984","page":"1561-1577","source":"Wiley Online Library","title":"A review of methods for quantifying spatial predator–prey overlap","volume":"28","author":[{"family":"Carroll","given":"Gemma"},{"family":"Holsman","given":"Kirstin K."},{"family":"Brodie","given":"Stephanie"},{"family":"Thorson","given":"James T."},{"family":"Hazen","given":"Elliott L."},{"family":"Bograd","given":"Steven J."},{"family":"Haltuch","given":"Melissa A."},{"family":"Kotwicki","given":"Stan"},{"family":"Samhouri","given":"Jameal"},{"family":"Spencer","given":"Paul"},{"family":"Willis‐Norton","given":"Ellen"},{"family":"Selden","given":"Rebecca L."}],"issued":{"date-parts":[["2019"]]}}}],"schema":"https://github.com/citation-style-language/schema/raw/master/csl-citation.json"} </w:instrText>
      </w:r>
      <w:r w:rsidR="00E2581D">
        <w:rPr>
          <w:iCs/>
        </w:rPr>
        <w:fldChar w:fldCharType="separate"/>
      </w:r>
      <w:r w:rsidR="00E2581D" w:rsidRPr="00E2581D">
        <w:rPr>
          <w:lang w:val="en-GB"/>
        </w:rPr>
        <w:t xml:space="preserve">(Carroll </w:t>
      </w:r>
      <w:r w:rsidR="00E2581D" w:rsidRPr="00E2581D">
        <w:rPr>
          <w:i/>
          <w:iCs/>
          <w:lang w:val="en-GB"/>
        </w:rPr>
        <w:t>et al.</w:t>
      </w:r>
      <w:r w:rsidR="00E2581D" w:rsidRPr="00E2581D">
        <w:rPr>
          <w:lang w:val="en-GB"/>
        </w:rPr>
        <w:t>, 2019)</w:t>
      </w:r>
      <w:r w:rsidR="00E2581D">
        <w:rPr>
          <w:iCs/>
        </w:rPr>
        <w:fldChar w:fldCharType="end"/>
      </w:r>
      <w:r w:rsidR="005E3422">
        <w:rPr>
          <w:iCs/>
        </w:rPr>
        <w:t>, calculate by year as</w:t>
      </w:r>
      <w:r w:rsidRPr="005E3422">
        <w:rPr>
          <w:iCs/>
        </w:rPr>
        <w:t xml:space="preserve">: </w:t>
      </w:r>
    </w:p>
    <w:p w14:paraId="3F6D0295" w14:textId="14722316" w:rsidR="001C370B" w:rsidRPr="005E3422" w:rsidRDefault="00CC4C0A" w:rsidP="001C370B">
      <w:pPr>
        <w:tabs>
          <w:tab w:val="left" w:pos="3336"/>
        </w:tabs>
        <w:spacing w:line="480" w:lineRule="auto"/>
        <w:contextualSpacing/>
        <w:mirrorIndents/>
        <w:jc w:val="both"/>
        <w:rPr>
          <w:iCs/>
        </w:rPr>
      </w:pPr>
      <m:oMathPara>
        <m:oMath>
          <m:eqArr>
            <m:eqArrPr>
              <m:maxDist m:val="1"/>
              <m:ctrlPr>
                <w:rPr>
                  <w:rFonts w:ascii="Cambria Math" w:hAnsi="Cambria Math"/>
                  <w:i/>
                  <w:iCs/>
                </w:rPr>
              </m:ctrlPr>
            </m:eqArrPr>
            <m:e>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d>
                        <m:dPr>
                          <m:ctrlPr>
                            <w:rPr>
                              <w:rFonts w:ascii="Cambria Math" w:hAnsi="Cambria Math"/>
                              <w:i/>
                              <w:iCs/>
                            </w:rPr>
                          </m:ctrlPr>
                        </m:dPr>
                        <m:e>
                          <m:f>
                            <m:fPr>
                              <m:ctrlPr>
                                <w:rPr>
                                  <w:rFonts w:ascii="Cambria Math" w:hAnsi="Cambria Math"/>
                                  <w:i/>
                                </w:rPr>
                              </m:ctrlPr>
                            </m:fPr>
                            <m:num>
                              <m:r>
                                <w:rPr>
                                  <w:rFonts w:ascii="Cambria Math" w:hAnsi="Cambria Math"/>
                                </w:rPr>
                                <m:t>pre</m:t>
                              </m:r>
                              <m:sSub>
                                <m:sSubPr>
                                  <m:ctrlPr>
                                    <w:rPr>
                                      <w:rFonts w:ascii="Cambria Math" w:hAnsi="Cambria Math"/>
                                      <w:i/>
                                    </w:rPr>
                                  </m:ctrlPr>
                                </m:sSubPr>
                                <m:e>
                                  <m:r>
                                    <w:rPr>
                                      <w:rFonts w:ascii="Cambria Math" w:hAnsi="Cambria Math"/>
                                    </w:rPr>
                                    <m:t>d</m:t>
                                  </m:r>
                                </m:e>
                                <m:sub>
                                  <m:r>
                                    <w:rPr>
                                      <w:rFonts w:ascii="Cambria Math" w:hAnsi="Cambria Math"/>
                                    </w:rPr>
                                    <m:t>i</m:t>
                                  </m:r>
                                </m:sub>
                              </m:sSub>
                            </m:num>
                            <m:den>
                              <m:r>
                                <m:rPr>
                                  <m:sty m:val="p"/>
                                </m:rPr>
                                <w:rPr>
                                  <w:rFonts w:ascii="Cambria Math" w:hAnsi="Cambria Math"/>
                                </w:rPr>
                                <m:t>max⁡</m:t>
                              </m:r>
                              <m:r>
                                <w:rPr>
                                  <w:rFonts w:ascii="Cambria Math" w:hAnsi="Cambria Math"/>
                                </w:rPr>
                                <m:t>(</m:t>
                              </m:r>
                              <m:r>
                                <w:rPr>
                                  <w:rFonts w:ascii="Cambria Math" w:hAnsi="Cambria Math"/>
                                </w:rPr>
                                <m:t>pred</m:t>
                              </m:r>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pre</m:t>
                              </m:r>
                              <m:sSub>
                                <m:sSubPr>
                                  <m:ctrlPr>
                                    <w:rPr>
                                      <w:rFonts w:ascii="Cambria Math" w:hAnsi="Cambria Math"/>
                                      <w:i/>
                                    </w:rPr>
                                  </m:ctrlPr>
                                </m:sSubPr>
                                <m:e>
                                  <m:r>
                                    <w:rPr>
                                      <w:rFonts w:ascii="Cambria Math" w:hAnsi="Cambria Math"/>
                                    </w:rPr>
                                    <m:t>y</m:t>
                                  </m:r>
                                </m:e>
                                <m:sub>
                                  <m:r>
                                    <w:rPr>
                                      <w:rFonts w:ascii="Cambria Math" w:hAnsi="Cambria Math"/>
                                    </w:rPr>
                                    <m:t>i</m:t>
                                  </m:r>
                                </m:sub>
                              </m:sSub>
                            </m:num>
                            <m:den>
                              <m:r>
                                <m:rPr>
                                  <m:sty m:val="p"/>
                                </m:rPr>
                                <w:rPr>
                                  <w:rFonts w:ascii="Cambria Math" w:hAnsi="Cambria Math"/>
                                </w:rPr>
                                <m:t>max⁡</m:t>
                              </m:r>
                              <m:r>
                                <w:rPr>
                                  <w:rFonts w:ascii="Cambria Math" w:hAnsi="Cambria Math"/>
                                </w:rPr>
                                <m:t>(prey</m:t>
                              </m:r>
                              <m:r>
                                <w:rPr>
                                  <w:rFonts w:ascii="Cambria Math" w:hAnsi="Cambria Math"/>
                                </w:rPr>
                                <m:t>)</m:t>
                              </m:r>
                            </m:den>
                          </m:f>
                        </m:e>
                      </m:d>
                    </m:e>
                  </m:nary>
                </m:num>
                <m:den>
                  <m:nary>
                    <m:naryPr>
                      <m:chr m:val="∑"/>
                      <m:limLoc m:val="undOvr"/>
                      <m:ctrlPr>
                        <w:rPr>
                          <w:rFonts w:ascii="Cambria Math" w:hAnsi="Cambria Math"/>
                          <w:i/>
                          <w:iCs/>
                        </w:rPr>
                      </m:ctrlPr>
                    </m:naryPr>
                    <m:sub>
                      <m:r>
                        <w:rPr>
                          <w:rFonts w:ascii="Cambria Math" w:hAnsi="Cambria Math"/>
                        </w:rPr>
                        <m:t>i</m:t>
                      </m:r>
                    </m:sub>
                    <m:sup>
                      <m:r>
                        <w:rPr>
                          <w:rFonts w:ascii="Cambria Math" w:hAnsi="Cambria Math"/>
                        </w:rPr>
                        <m:t>n</m:t>
                      </m:r>
                    </m:sup>
                    <m:e>
                      <m:f>
                        <m:fPr>
                          <m:ctrlPr>
                            <w:rPr>
                              <w:rFonts w:ascii="Cambria Math" w:hAnsi="Cambria Math"/>
                              <w:i/>
                              <w:iCs/>
                            </w:rPr>
                          </m:ctrlPr>
                        </m:fPr>
                        <m:num>
                          <m:r>
                            <w:rPr>
                              <w:rFonts w:ascii="Cambria Math" w:hAnsi="Cambria Math"/>
                            </w:rPr>
                            <m:t>pre</m:t>
                          </m:r>
                          <m:sSub>
                            <m:sSubPr>
                              <m:ctrlPr>
                                <w:rPr>
                                  <w:rFonts w:ascii="Cambria Math" w:hAnsi="Cambria Math"/>
                                  <w:i/>
                                  <w:iCs/>
                                </w:rPr>
                              </m:ctrlPr>
                            </m:sSubPr>
                            <m:e>
                              <m:r>
                                <w:rPr>
                                  <w:rFonts w:ascii="Cambria Math" w:hAnsi="Cambria Math"/>
                                </w:rPr>
                                <m:t>y</m:t>
                              </m:r>
                            </m:e>
                            <m:sub>
                              <m:r>
                                <w:rPr>
                                  <w:rFonts w:ascii="Cambria Math" w:hAnsi="Cambria Math"/>
                                </w:rPr>
                                <m:t>i</m:t>
                              </m:r>
                            </m:sub>
                          </m:sSub>
                        </m:num>
                        <m:den>
                          <m:r>
                            <m:rPr>
                              <m:sty m:val="p"/>
                            </m:rPr>
                            <w:rPr>
                              <w:rFonts w:ascii="Cambria Math" w:hAnsi="Cambria Math"/>
                            </w:rPr>
                            <m:t>max⁡</m:t>
                          </m:r>
                          <m:r>
                            <w:rPr>
                              <w:rFonts w:ascii="Cambria Math" w:hAnsi="Cambria Math"/>
                            </w:rPr>
                            <m:t>(prey)</m:t>
                          </m:r>
                        </m:den>
                      </m:f>
                    </m:e>
                  </m:nary>
                </m:den>
              </m:f>
              <m:r>
                <w:rPr>
                  <w:rFonts w:ascii="Cambria Math" w:hAnsi="Cambria Math"/>
                </w:rPr>
                <m:t>#</m:t>
              </m:r>
              <m:r>
                <w:rPr>
                  <w:rFonts w:ascii="Cambria Math" w:hAnsi="Cambria Math"/>
                </w:rPr>
                <m:t>(</m:t>
              </m:r>
              <m:r>
                <w:rPr>
                  <w:rFonts w:ascii="Cambria Math" w:hAnsi="Cambria Math"/>
                </w:rPr>
                <m:t>10</m:t>
              </m:r>
              <m:r>
                <w:rPr>
                  <w:rFonts w:ascii="Cambria Math" w:hAnsi="Cambria Math"/>
                </w:rPr>
                <m:t>)</m:t>
              </m:r>
            </m:e>
          </m:eqArr>
        </m:oMath>
      </m:oMathPara>
    </w:p>
    <w:p w14:paraId="4475ED42" w14:textId="77777777" w:rsidR="00E2581D" w:rsidRDefault="001957FA" w:rsidP="001C370B">
      <w:pPr>
        <w:tabs>
          <w:tab w:val="left" w:pos="3336"/>
        </w:tabs>
        <w:spacing w:line="480" w:lineRule="auto"/>
        <w:contextualSpacing/>
        <w:mirrorIndents/>
        <w:jc w:val="both"/>
        <w:rPr>
          <w:ins w:id="207" w:author="Max Lindmark" w:date="2021-12-15T09:59:00Z"/>
          <w:iCs/>
        </w:rPr>
      </w:pPr>
      <w:r w:rsidRPr="005E3422">
        <w:rPr>
          <w:iCs/>
        </w:rPr>
        <w:t>w</w:t>
      </w:r>
      <w:r w:rsidR="00C71F5C" w:rsidRPr="005E3422">
        <w:rPr>
          <w:iCs/>
        </w:rPr>
        <w:t xml:space="preserve">here </w:t>
      </w:r>
      <m:oMath>
        <m:r>
          <w:rPr>
            <w:rFonts w:ascii="Cambria Math" w:hAnsi="Cambria Math"/>
          </w:rPr>
          <m:t>pre</m:t>
        </m:r>
        <m:sSub>
          <m:sSubPr>
            <m:ctrlPr>
              <w:rPr>
                <w:rFonts w:ascii="Cambria Math" w:hAnsi="Cambria Math"/>
                <w:i/>
                <w:iCs/>
              </w:rPr>
            </m:ctrlPr>
          </m:sSubPr>
          <m:e>
            <m:r>
              <w:rPr>
                <w:rFonts w:ascii="Cambria Math" w:hAnsi="Cambria Math"/>
              </w:rPr>
              <m:t>d</m:t>
            </m:r>
          </m:e>
          <m:sub>
            <m:r>
              <w:rPr>
                <w:rFonts w:ascii="Cambria Math" w:hAnsi="Cambria Math"/>
              </w:rPr>
              <m:t>i</m:t>
            </m:r>
          </m:sub>
        </m:sSub>
      </m:oMath>
      <w:r w:rsidR="00442355" w:rsidRPr="005E3422">
        <w:rPr>
          <w:iCs/>
        </w:rPr>
        <w:t xml:space="preserve"> </w:t>
      </w:r>
      <w:r w:rsidR="00E55851" w:rsidRPr="005E3422">
        <w:rPr>
          <w:iCs/>
        </w:rPr>
        <w:t xml:space="preserve">(cod) </w:t>
      </w:r>
      <w:r w:rsidR="00442355" w:rsidRPr="005E3422">
        <w:rPr>
          <w:iCs/>
        </w:rPr>
        <w:t xml:space="preserve">and </w:t>
      </w:r>
      <m:oMath>
        <m:r>
          <w:rPr>
            <w:rFonts w:ascii="Cambria Math" w:hAnsi="Cambria Math"/>
          </w:rPr>
          <m:t>pre</m:t>
        </m:r>
        <m:sSub>
          <m:sSubPr>
            <m:ctrlPr>
              <w:rPr>
                <w:rFonts w:ascii="Cambria Math" w:hAnsi="Cambria Math"/>
                <w:i/>
                <w:iCs/>
              </w:rPr>
            </m:ctrlPr>
          </m:sSubPr>
          <m:e>
            <m:r>
              <w:rPr>
                <w:rFonts w:ascii="Cambria Math" w:hAnsi="Cambria Math"/>
              </w:rPr>
              <m:t>y</m:t>
            </m:r>
          </m:e>
          <m:sub>
            <m:r>
              <w:rPr>
                <w:rFonts w:ascii="Cambria Math" w:hAnsi="Cambria Math"/>
              </w:rPr>
              <m:t>i</m:t>
            </m:r>
          </m:sub>
        </m:sSub>
      </m:oMath>
      <w:r w:rsidR="00E55851" w:rsidRPr="005E3422">
        <w:rPr>
          <w:iCs/>
        </w:rPr>
        <w:t xml:space="preserve"> (</w:t>
      </w:r>
      <w:proofErr w:type="spellStart"/>
      <w:r w:rsidR="00E55851" w:rsidRPr="005E3422">
        <w:rPr>
          <w:iCs/>
        </w:rPr>
        <w:t>saduria</w:t>
      </w:r>
      <w:proofErr w:type="spellEnd"/>
      <w:r w:rsidR="00E55851" w:rsidRPr="005E3422">
        <w:rPr>
          <w:iCs/>
        </w:rPr>
        <w:t xml:space="preserve"> or sprat)</w:t>
      </w:r>
      <w:r w:rsidR="00442355" w:rsidRPr="005E3422">
        <w:rPr>
          <w:iCs/>
        </w:rPr>
        <w:t xml:space="preserve"> </w:t>
      </w:r>
      <w:r w:rsidR="00442355" w:rsidRPr="005E3422">
        <w:rPr>
          <w:iCs/>
        </w:rPr>
        <w:t xml:space="preserve">are densities of predator and prey </w:t>
      </w:r>
      <w:r w:rsidR="00E2581D" w:rsidRPr="005E3422">
        <w:rPr>
          <w:iCs/>
        </w:rPr>
        <w:t>in each</w:t>
      </w:r>
      <w:r w:rsidR="00442355" w:rsidRPr="005E3422">
        <w:rPr>
          <w:iCs/>
        </w:rPr>
        <w:t xml:space="preserve"> area</w:t>
      </w:r>
      <w:r w:rsidR="00665EA5" w:rsidRPr="005E3422">
        <w:rPr>
          <w:iCs/>
        </w:rPr>
        <w:t xml:space="preserve"> (</w:t>
      </w:r>
      <w:r w:rsidR="000C3DC1" w:rsidRPr="005E3422">
        <w:rPr>
          <w:iCs/>
        </w:rPr>
        <w:t xml:space="preserve">grid-level predictions for </w:t>
      </w:r>
      <w:proofErr w:type="spellStart"/>
      <w:r w:rsidR="000C3DC1" w:rsidRPr="005E3422">
        <w:rPr>
          <w:iCs/>
        </w:rPr>
        <w:t>saduria</w:t>
      </w:r>
      <w:proofErr w:type="spellEnd"/>
      <w:r w:rsidR="000C3DC1" w:rsidRPr="005E3422">
        <w:rPr>
          <w:iCs/>
        </w:rPr>
        <w:t xml:space="preserve"> and ICES rectangle for sprat</w:t>
      </w:r>
      <w:r w:rsidR="00665EA5" w:rsidRPr="005E3422">
        <w:rPr>
          <w:iCs/>
        </w:rPr>
        <w:t>)</w:t>
      </w:r>
      <w:r w:rsidR="00E81BBC" w:rsidRPr="005E3422">
        <w:rPr>
          <w:iCs/>
        </w:rPr>
        <w:t>. This overlap</w:t>
      </w:r>
      <w:r w:rsidR="00E81BBC">
        <w:rPr>
          <w:iCs/>
        </w:rPr>
        <w:t xml:space="preserve"> index </w:t>
      </w:r>
      <w:r w:rsidR="001C370B" w:rsidRPr="00BB4246">
        <w:rPr>
          <w:iCs/>
        </w:rPr>
        <w:t>is useful where relative biom</w:t>
      </w:r>
      <w:r w:rsidR="001C370B" w:rsidRPr="00673BCD">
        <w:rPr>
          <w:iCs/>
        </w:rPr>
        <w:t>ass of predator and</w:t>
      </w:r>
      <w:r w:rsidR="001C370B">
        <w:rPr>
          <w:iCs/>
        </w:rPr>
        <w:t xml:space="preserve"> </w:t>
      </w:r>
      <w:r w:rsidR="001C370B" w:rsidRPr="00673BCD">
        <w:rPr>
          <w:iCs/>
        </w:rPr>
        <w:t>prey is of interest</w:t>
      </w:r>
      <w:r w:rsidR="001C370B">
        <w:rPr>
          <w:iCs/>
        </w:rPr>
        <w:t xml:space="preserve"> </w:t>
      </w:r>
      <w:del w:id="208" w:author="Max Lindmark" w:date="2021-12-15T09:59:00Z">
        <w:r w:rsidR="001C370B" w:rsidDel="00E2581D">
          <w:rPr>
            <w:iCs/>
          </w:rPr>
          <w:fldChar w:fldCharType="begin"/>
        </w:r>
        <w:r w:rsidR="001C370B" w:rsidDel="00E2581D">
          <w:rPr>
            <w:iCs/>
          </w:rPr>
          <w:delInstrText xml:space="preserve"> ADDIN ZOTERO_ITEM CSL_CITATION {"citationID":"iYO2lRQ6","properties":{"formattedCitation":"(Carroll {\\i{}et al.}, 2019)","plainCitation":"(Carroll et al., 2019)","noteIndex":0},"citationItems":[{"id":2428,"uris":["http://zotero.org/users/6116610/items/NL45D85L"],"uri":["http://zotero.org/users/6116610/items/NL45D85L"],"itemData":{"id":2428,"type":"article-journal","abstract":"Background Studies that attempt to measure shifts in species distributions often consider a single species in isolation. However, understanding changes in spatial overlap between predators and their prey might provide deeper insight into how species redistribution affects food web dynamics. Predator–prey overlap metrics Here, we review a suite of 10 metrics [range overlap, area overlap, the local index of collocation (Pianka's O), Hurlbert's index, biomass-weighted overlap, asymmetrical alpha, Schoener's D, Bhattacharyya's coefficient, the global index of collocation and the AB ratio] that describe how two species overlap in space, using concepts such as binary co-occurrence, encounter rates, spatial niche similarity, spatial independence, geographical similarity and trophic transfer. We describe the specific ecological insights that can be gained using each overlap metric, in order to determine which is most appropriate for describing spatial predator–prey interactions for different applications. Simulation and case study We use simulated predator and prey distributions to demonstrate how the 10 metrics respond to variation in three types of predator–prey interactions: changing spatial overlap between predator and prey, changing predator population size and changing patterns of predator aggregation in response to prey density. We also apply these overlap metrics to a case study of a predatory fish (arrowtooth flounder, Atheresthes stomias) and its prey (juvenile walleye pollock, Gadus chalcogrammus) in the Eastern Bering Sea, AK, USA. We show how the metrics can be applied to understand spatial and temporal variation in the overlap of species distributions in this rapidly changing Arctic ecosystem. Conclusions Using both simulated and empirical data, we provide a roadmap for ecologists and other practitioners to select overlap metrics to describe particular aspects of spatial predator–prey interactions. We outline a range of research and management applications for which each metric may be suited.","container-title":"Global Ecology and Biogeography","DOI":"https://doi.org/10.1111/geb.12984","ISSN":"1466-8238","issue":"11","language":"en","note":"_eprint: https://onlinelibrary.wiley.com/doi/pdf/10.1111/geb.12984","page":"1561-1577","source":"Wiley Online Library","title":"A review of methods for quantifying spatial predator–prey overlap","volume":"28","author":[{"family":"Carroll","given":"Gemma"},{"family":"Holsman","given":"Kirstin K."},{"family":"Brodie","given":"Stephanie"},{"family":"Thorson","given":"James T."},{"family":"Hazen","given":"Elliott L."},{"family":"Bograd","given":"Steven J."},{"family":"Haltuch","given":"Melissa A."},{"family":"Kotwicki","given":"Stan"},{"family":"Samhouri","given":"Jameal"},{"family":"Spencer","given":"Paul"},{"family":"Willis‐Norton","given":"Ellen"},{"family":"Selden","given":"Rebecca L."}],"issued":{"date-parts":[["2019"]]}}}],"schema":"https://github.com/citation-style-language/schema/raw/master/csl-citation.json"} </w:delInstrText>
        </w:r>
        <w:r w:rsidR="001C370B" w:rsidDel="00E2581D">
          <w:rPr>
            <w:iCs/>
          </w:rPr>
          <w:fldChar w:fldCharType="separate"/>
        </w:r>
        <w:r w:rsidR="001C370B" w:rsidRPr="00763A9C" w:rsidDel="00E2581D">
          <w:rPr>
            <w:lang w:val="en-GB"/>
          </w:rPr>
          <w:delText xml:space="preserve">(Carroll </w:delText>
        </w:r>
        <w:r w:rsidR="001C370B" w:rsidRPr="00763A9C" w:rsidDel="00E2581D">
          <w:rPr>
            <w:i/>
            <w:iCs/>
            <w:lang w:val="en-GB"/>
          </w:rPr>
          <w:delText>et al.</w:delText>
        </w:r>
        <w:r w:rsidR="001C370B" w:rsidRPr="00763A9C" w:rsidDel="00E2581D">
          <w:rPr>
            <w:lang w:val="en-GB"/>
          </w:rPr>
          <w:delText>, 2019)</w:delText>
        </w:r>
        <w:r w:rsidR="001C370B" w:rsidDel="00E2581D">
          <w:rPr>
            <w:iCs/>
          </w:rPr>
          <w:fldChar w:fldCharType="end"/>
        </w:r>
        <w:r w:rsidR="001C370B" w:rsidDel="00E2581D">
          <w:rPr>
            <w:iCs/>
          </w:rPr>
          <w:delText xml:space="preserve">. </w:delText>
        </w:r>
      </w:del>
      <w:ins w:id="209" w:author="Max Lindmark" w:date="2021-12-15T09:59:00Z">
        <w:r w:rsidR="00E2581D">
          <w:rPr>
            <w:iCs/>
          </w:rPr>
          <w:fldChar w:fldCharType="begin"/>
        </w:r>
        <w:r w:rsidR="00E2581D">
          <w:rPr>
            <w:iCs/>
          </w:rPr>
          <w:instrText xml:space="preserve"> ADDIN ZOTERO_ITEM CSL_CITATION {"citationID":"iYO2lRQ6","properties":{"formattedCitation":"(Carroll {\\i{}et al.}, 2019)","plainCitation":"(Carroll et al., 2019)","noteIndex":0},"citationItems":[{"id":2428,"uris":["http://zotero.org/users/6116610/items/NL45D85L"],"uri":["http://zotero.org/users/6116610/items/NL45D85L"],"itemData":{"id":2428,"type":"article-journal","abstract":"Background Studies that attempt to measure shifts in species distributions often consider a single species in isolation. However, understanding changes in spatial overlap between predators and their prey might provide deeper insight into how species redistribution affects food web dynamics. Predator–prey overlap metrics Here, we review a suite of 10 metrics [range overlap, area overlap, the local index of collocation (Pianka's O), Hurlbert's index, biomass-weighted overlap, asymmetrical alpha, Schoener's D, Bhattacharyya's coefficient, the global index of collocation and the AB ratio] that describe how two species overlap in space, using concepts such as binary co-occurrence, encounter rates, spatial niche similarity, spatial independence, geographical similarity and trophic transfer. We describe the specific ecological insights that can be gained using each overlap metric, in order to determine which is most appropriate for describing spatial predator–prey interactions for different applications. Simulation and case study We use simulated predator and prey distributions to demonstrate how the 10 metrics respond to variation in three types of predator–prey interactions: changing spatial overlap between predator and prey, changing predator population size and changing patterns of predator aggregation in response to prey density. We also apply these overlap metrics to a case study of a predatory fish (arrowtooth flounder, Atheresthes stomias) and its prey (juvenile walleye pollock, Gadus chalcogrammus) in the Eastern Bering Sea, AK, USA. We show how the metrics can be applied to understand spatial and temporal variation in the overlap of species distributions in this rapidly changing Arctic ecosystem. Conclusions Using both simulated and empirical data, we provide a roadmap for ecologists and other practitioners to select overlap metrics to describe particular aspects of spatial predator–prey interactions. We outline a range of research and management applications for which each metric may be suited.","container-title":"Global Ecology and Biogeography","DOI":"https://doi.org/10.1111/geb.12984","ISSN":"1466-8238","issue":"11","language":"en","note":"_eprint: https://onlinelibrary.wiley.com/doi/pdf/10.1111/geb.12984","page":"1561-1577","source":"Wiley Online Library","title":"A review of methods for quantifying spatial predator–prey overlap","volume":"28","author":[{"family":"Carroll","given":"Gemma"},{"family":"Holsman","given":"Kirstin K."},{"family":"Brodie","given":"Stephanie"},{"family":"Thorson","given":"James T."},{"family":"Hazen","given":"Elliott L."},{"family":"Bograd","given":"Steven J."},{"family":"Haltuch","given":"Melissa A."},{"family":"Kotwicki","given":"Stan"},{"family":"Samhouri","given":"Jameal"},{"family":"Spencer","given":"Paul"},{"family":"Willis‐Norton","given":"Ellen"},{"family":"Selden","given":"Rebecca L."}],"issued":{"date-parts":[["2019"]]}}}],"schema":"https://github.com/citation-style-language/schema/raw/master/csl-citation.json"} </w:instrText>
        </w:r>
        <w:r w:rsidR="00E2581D">
          <w:rPr>
            <w:iCs/>
          </w:rPr>
          <w:fldChar w:fldCharType="separate"/>
        </w:r>
        <w:r w:rsidR="00E2581D" w:rsidRPr="00763A9C">
          <w:rPr>
            <w:lang w:val="en-GB"/>
          </w:rPr>
          <w:t xml:space="preserve">(Carroll </w:t>
        </w:r>
        <w:r w:rsidR="00E2581D" w:rsidRPr="00763A9C">
          <w:rPr>
            <w:i/>
            <w:iCs/>
            <w:lang w:val="en-GB"/>
          </w:rPr>
          <w:t>et al.</w:t>
        </w:r>
        <w:r w:rsidR="00E2581D" w:rsidRPr="00763A9C">
          <w:rPr>
            <w:lang w:val="en-GB"/>
          </w:rPr>
          <w:t>, 2019)</w:t>
        </w:r>
        <w:r w:rsidR="00E2581D">
          <w:rPr>
            <w:iCs/>
          </w:rPr>
          <w:fldChar w:fldCharType="end"/>
        </w:r>
        <w:r w:rsidR="00E2581D">
          <w:rPr>
            <w:iCs/>
          </w:rPr>
          <w:t>.</w:t>
        </w:r>
      </w:ins>
    </w:p>
    <w:p w14:paraId="5408D144" w14:textId="750B4F78" w:rsidR="001C370B" w:rsidRPr="00C038C3" w:rsidRDefault="001C370B" w:rsidP="002E697B">
      <w:pPr>
        <w:tabs>
          <w:tab w:val="left" w:pos="3336"/>
        </w:tabs>
        <w:spacing w:line="480" w:lineRule="auto"/>
        <w:ind w:firstLine="284"/>
        <w:contextualSpacing/>
        <w:mirrorIndents/>
        <w:jc w:val="both"/>
        <w:rPr>
          <w:iCs/>
        </w:rPr>
      </w:pPr>
      <w:r w:rsidRPr="00C038C3">
        <w:rPr>
          <w:iCs/>
        </w:rPr>
        <w:t>We modelled density using a Tweedie</w:t>
      </w:r>
      <w:r>
        <w:rPr>
          <w:iCs/>
        </w:rPr>
        <w:t xml:space="preserve"> </w:t>
      </w:r>
      <w:r w:rsidRPr="00C038C3">
        <w:rPr>
          <w:iCs/>
        </w:rPr>
        <w:t>distribution, as density is both continuous and contains 0</w:t>
      </w:r>
      <w:r>
        <w:rPr>
          <w:iCs/>
        </w:rPr>
        <w:t xml:space="preserve"> </w:t>
      </w:r>
      <w:r w:rsidRPr="00C038C3">
        <w:rPr>
          <w:iCs/>
        </w:rPr>
        <w:t xml:space="preserve">values </w:t>
      </w:r>
      <w:r w:rsidRPr="00C038C3">
        <w:rPr>
          <w:iCs/>
        </w:rPr>
        <w:fldChar w:fldCharType="begin"/>
      </w:r>
      <w:r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Pr="00C038C3">
        <w:rPr>
          <w:iCs/>
        </w:rPr>
        <w:fldChar w:fldCharType="separate"/>
      </w:r>
      <w:r w:rsidRPr="00C038C3">
        <w:t xml:space="preserve">(Tweedie, 1984; </w:t>
      </w:r>
      <w:proofErr w:type="spellStart"/>
      <w:r w:rsidRPr="00C038C3">
        <w:t>Shono</w:t>
      </w:r>
      <w:proofErr w:type="spellEnd"/>
      <w:r w:rsidRPr="00C038C3">
        <w:t xml:space="preserve">, 2008; Anderson </w:t>
      </w:r>
      <w:r w:rsidRPr="00C038C3">
        <w:rPr>
          <w:i/>
          <w:iCs/>
        </w:rPr>
        <w:t>et al.</w:t>
      </w:r>
      <w:r w:rsidRPr="00C038C3">
        <w:t>, 2019)</w:t>
      </w:r>
      <w:r w:rsidRPr="00C038C3">
        <w:rPr>
          <w:iCs/>
        </w:rPr>
        <w:fldChar w:fldCharType="end"/>
      </w:r>
      <w:r w:rsidRPr="00C038C3">
        <w:rPr>
          <w:iCs/>
        </w:rPr>
        <w:t>:</w:t>
      </w:r>
    </w:p>
    <w:p w14:paraId="7150EDF3" w14:textId="77777777" w:rsidR="001C370B" w:rsidRPr="00C038C3" w:rsidRDefault="00CC4C0A"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11</m:t>
                  </m:r>
                </m:e>
              </m:d>
            </m:e>
          </m:eqArr>
        </m:oMath>
      </m:oMathPara>
    </w:p>
    <w:p w14:paraId="48C571B9" w14:textId="77777777" w:rsidR="001C370B" w:rsidRPr="00C038C3" w:rsidRDefault="00CC4C0A"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59A89627" w14:textId="77777777" w:rsidR="001C370B" w:rsidRPr="00C038C3" w:rsidRDefault="001C370B" w:rsidP="001C370B">
      <w:pPr>
        <w:spacing w:line="480" w:lineRule="auto"/>
        <w:contextualSpacing/>
        <w:mirrorIndents/>
        <w:jc w:val="both"/>
      </w:pPr>
      <w:r w:rsidRPr="00C038C3">
        <w:lastRenderedPageBreak/>
        <w:t xml:space="preserve">where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C038C3">
        <w:t xml:space="preserve"> represents density </w:t>
      </w:r>
      <w:r w:rsidRPr="00C038C3">
        <w:rPr>
          <w:iCs/>
        </w:rPr>
        <w:t>[</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Pr="00C038C3">
        <w:rPr>
          <w:iCs/>
        </w:rPr>
        <w:t xml:space="preserve">] </w:t>
      </w:r>
      <w:r w:rsidRPr="00C038C3">
        <w:t xml:space="preserve">at space </w:t>
      </w:r>
      <m:oMath>
        <m:r>
          <m:rPr>
            <m:sty m:val="bi"/>
          </m:rPr>
          <w:rPr>
            <w:rFonts w:ascii="Cambria Math" w:hAnsi="Cambria Math"/>
          </w:rPr>
          <m:t>s</m:t>
        </m:r>
      </m:oMath>
      <w:r w:rsidRPr="00C038C3">
        <w:t xml:space="preserve"> and time </w:t>
      </w:r>
      <m:oMath>
        <m:r>
          <w:rPr>
            <w:rFonts w:ascii="Cambria Math" w:hAnsi="Cambria Math"/>
          </w:rPr>
          <m:t>t</m:t>
        </m:r>
      </m:oMath>
      <w:r w:rsidRPr="00C038C3">
        <w:t xml:space="preserve">, </w:t>
      </w:r>
      <m:oMath>
        <m:r>
          <w:rPr>
            <w:rFonts w:ascii="Cambria Math" w:hAnsi="Cambria Math"/>
          </w:rPr>
          <m:t>μ</m:t>
        </m:r>
      </m:oMath>
      <w:r w:rsidRPr="00C038C3">
        <w:t xml:space="preserve"> is the mean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C038C3">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and have the same definition as in the condition model (Eqns. 5</w:t>
      </w:r>
      <w:r>
        <w:t>–</w:t>
      </w:r>
      <w:r w:rsidRPr="00C038C3">
        <w:t>6).</w:t>
      </w:r>
    </w:p>
    <w:p w14:paraId="33954F1A" w14:textId="77777777" w:rsidR="001C370B" w:rsidRPr="00C038C3" w:rsidRDefault="001C370B" w:rsidP="001C370B">
      <w:pPr>
        <w:spacing w:line="480" w:lineRule="auto"/>
        <w:contextualSpacing/>
        <w:mirrorIndents/>
        <w:jc w:val="both"/>
      </w:pPr>
    </w:p>
    <w:p w14:paraId="020878BB" w14:textId="77777777" w:rsidR="001C370B" w:rsidRPr="00C038C3" w:rsidRDefault="001C370B" w:rsidP="001C370B">
      <w:pPr>
        <w:spacing w:line="480" w:lineRule="auto"/>
        <w:contextualSpacing/>
        <w:mirrorIndents/>
        <w:jc w:val="both"/>
        <w:rPr>
          <w:i/>
        </w:rPr>
      </w:pPr>
      <w:r w:rsidRPr="00C038C3">
        <w:rPr>
          <w:i/>
        </w:rPr>
        <w:t>Model fitting</w:t>
      </w:r>
    </w:p>
    <w:p w14:paraId="1A0C6112" w14:textId="4469E924" w:rsidR="001C370B" w:rsidRPr="00C038C3" w:rsidRDefault="001C370B" w:rsidP="001C370B">
      <w:pPr>
        <w:spacing w:line="480" w:lineRule="auto"/>
        <w:contextualSpacing/>
        <w:mirrorIndents/>
        <w:jc w:val="both"/>
      </w:pPr>
      <w:r w:rsidRPr="00C038C3">
        <w:t xml:space="preserve">For computational efficiency, we fit the model in a </w:t>
      </w:r>
      <w:r>
        <w:t>“</w:t>
      </w:r>
      <w:r w:rsidRPr="00C038C3">
        <w:t xml:space="preserve">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S2, S12</w:t>
      </w:r>
      <w:r w:rsidRPr="00C038C3">
        <w:t xml:space="preserve">), created using the R-package </w:t>
      </w:r>
      <w:r>
        <w:t>‘</w:t>
      </w:r>
      <w:r w:rsidRPr="00C038C3">
        <w:t xml:space="preserve">R-INLA’ </w:t>
      </w:r>
      <w:r w:rsidRPr="00C038C3">
        <w:fldChar w:fldCharType="begin"/>
      </w:r>
      <w:r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-means clustering algorithm (with a fixed seed for reproducibility), which minimizes the total dist</w:t>
      </w:r>
      <w:proofErr w:type="spellStart"/>
      <w:r w:rsidRPr="00C038C3">
        <w:t>ance</w:t>
      </w:r>
      <w:proofErr w:type="spellEnd"/>
      <w:r w:rsidRPr="00C038C3">
        <w:t xml:space="preserve"> between data points and knots. As the knot random effects are projected to the locations of the observations,</w:t>
      </w:r>
      <w:commentRangeStart w:id="210"/>
      <w:commentRangeStart w:id="211"/>
      <w:r w:rsidRPr="00C038C3">
        <w:t xml:space="preserve"> more knots </w:t>
      </w:r>
      <w:r>
        <w:t xml:space="preserve">generally </w:t>
      </w:r>
      <w:r w:rsidRPr="00C038C3">
        <w:t>increase accuracy at the cost of computational time</w:t>
      </w:r>
      <w:commentRangeEnd w:id="210"/>
      <w:commentRangeEnd w:id="211"/>
      <w:ins w:id="212" w:author="Max Lindmark" w:date="2021-12-14T08:42:00Z">
        <w:r w:rsidR="002E0150">
          <w:t xml:space="preserve">, up to a </w:t>
        </w:r>
      </w:ins>
      <w:ins w:id="213" w:author="Max Lindmark" w:date="2021-12-14T08:43:00Z">
        <w:r w:rsidR="00AE5458">
          <w:t>threshold</w:t>
        </w:r>
      </w:ins>
      <w:r>
        <w:rPr>
          <w:rStyle w:val="CommentReference"/>
        </w:rPr>
        <w:commentReference w:id="210"/>
      </w:r>
      <w:r w:rsidR="00AE5458">
        <w:rPr>
          <w:rStyle w:val="CommentReference"/>
        </w:rPr>
        <w:commentReference w:id="211"/>
      </w:r>
      <w:ins w:id="214" w:author="Max Lindmark" w:date="2021-12-14T08:42:00Z">
        <w:r w:rsidR="00277887">
          <w:t xml:space="preserve"> (</w:t>
        </w:r>
      </w:ins>
      <w:ins w:id="215" w:author="Max Lindmark" w:date="2021-12-14T08:43:00Z">
        <w:r w:rsidR="00277887" w:rsidRPr="00AE5458">
          <w:rPr>
            <w:highlight w:val="yellow"/>
            <w:rPrChange w:id="216" w:author="Max Lindmark" w:date="2021-12-14T08:43:00Z">
              <w:rPr/>
            </w:rPrChange>
          </w:rPr>
          <w:t>REF</w:t>
        </w:r>
      </w:ins>
      <w:ins w:id="217" w:author="Max Lindmark" w:date="2021-12-14T08:42:00Z">
        <w:r w:rsidR="00277887">
          <w:t>)</w:t>
        </w:r>
      </w:ins>
      <w:r w:rsidRPr="00C038C3">
        <w:t>. After initial exploration</w:t>
      </w:r>
      <w:r>
        <w:t>,</w:t>
      </w:r>
      <w:r w:rsidRPr="00C038C3">
        <w:t xml:space="preserve"> we chose 200 knots for this application. The models where fit using ‘TMB’ </w:t>
      </w:r>
      <w:r w:rsidR="000E3F03">
        <w:fldChar w:fldCharType="begin"/>
      </w:r>
      <w:r w:rsidR="000E3F03">
        <w:instrText xml:space="preserve"> ADDIN ZOTERO_ITEM CSL_CITATION {"citationID":"4fXN3RdQ","properties":{"formattedCitation":"(Kristensen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w:instrText>
      </w:r>
      <w:r w:rsidR="000E3F03" w:rsidRPr="00712EB5">
        <w:rPr>
          <w:lang w:val="sv-SE"/>
          <w:rPrChange w:id="218" w:author="Max Lindmark" w:date="2021-12-15T09:48:00Z">
            <w:rPr/>
          </w:rPrChange>
        </w:rPr>
        <w:instrText xml:space="preserve">son"} </w:instrText>
      </w:r>
      <w:r w:rsidR="000E3F03">
        <w:fldChar w:fldCharType="separate"/>
      </w:r>
      <w:r w:rsidR="000E3F03" w:rsidRPr="00712EB5">
        <w:rPr>
          <w:lang w:val="sv-SE"/>
          <w:rPrChange w:id="219" w:author="Max Lindmark" w:date="2021-12-15T09:48:00Z">
            <w:rPr>
              <w:lang w:val="en-GB"/>
            </w:rPr>
          </w:rPrChange>
        </w:rPr>
        <w:t xml:space="preserve">(Kristensen </w:t>
      </w:r>
      <w:r w:rsidR="000E3F03" w:rsidRPr="00712EB5">
        <w:rPr>
          <w:i/>
          <w:iCs/>
          <w:lang w:val="sv-SE"/>
          <w:rPrChange w:id="220" w:author="Max Lindmark" w:date="2021-12-15T09:48:00Z">
            <w:rPr>
              <w:i/>
              <w:iCs/>
              <w:lang w:val="en-GB"/>
            </w:rPr>
          </w:rPrChange>
        </w:rPr>
        <w:t>et al.</w:t>
      </w:r>
      <w:r w:rsidR="000E3F03" w:rsidRPr="00712EB5">
        <w:rPr>
          <w:lang w:val="sv-SE"/>
          <w:rPrChange w:id="221" w:author="Max Lindmark" w:date="2021-12-15T09:48:00Z">
            <w:rPr>
              <w:lang w:val="en-GB"/>
            </w:rPr>
          </w:rPrChange>
        </w:rPr>
        <w:t>, 2016)</w:t>
      </w:r>
      <w:r w:rsidR="000E3F03">
        <w:fldChar w:fldCharType="end"/>
      </w:r>
      <w:r w:rsidR="00E614DE" w:rsidRPr="00712EB5">
        <w:rPr>
          <w:lang w:val="sv-SE"/>
          <w:rPrChange w:id="222" w:author="Max Lindmark" w:date="2021-12-15T09:48:00Z">
            <w:rPr/>
          </w:rPrChange>
        </w:rPr>
        <w:t xml:space="preserve"> </w:t>
      </w:r>
      <w:r w:rsidRPr="00712EB5">
        <w:rPr>
          <w:lang w:val="sv-SE"/>
          <w:rPrChange w:id="223" w:author="Max Lindmark" w:date="2021-12-15T09:48:00Z">
            <w:rPr/>
          </w:rPrChange>
        </w:rPr>
        <w:t>via the R-</w:t>
      </w:r>
      <w:proofErr w:type="spellStart"/>
      <w:r w:rsidRPr="00712EB5">
        <w:rPr>
          <w:lang w:val="sv-SE"/>
          <w:rPrChange w:id="224" w:author="Max Lindmark" w:date="2021-12-15T09:48:00Z">
            <w:rPr/>
          </w:rPrChange>
        </w:rPr>
        <w:t>package</w:t>
      </w:r>
      <w:proofErr w:type="spellEnd"/>
      <w:r w:rsidRPr="00712EB5">
        <w:rPr>
          <w:lang w:val="sv-SE"/>
          <w:rPrChange w:id="225" w:author="Max Lindmark" w:date="2021-12-15T09:48:00Z">
            <w:rPr/>
          </w:rPrChange>
        </w:rPr>
        <w:t xml:space="preserve"> ‘</w:t>
      </w:r>
      <w:proofErr w:type="spellStart"/>
      <w:r w:rsidRPr="00712EB5">
        <w:rPr>
          <w:lang w:val="sv-SE"/>
          <w:rPrChange w:id="226" w:author="Max Lindmark" w:date="2021-12-15T09:48:00Z">
            <w:rPr/>
          </w:rPrChange>
        </w:rPr>
        <w:t>sdmTMB</w:t>
      </w:r>
      <w:proofErr w:type="spellEnd"/>
      <w:r w:rsidRPr="00712EB5">
        <w:rPr>
          <w:lang w:val="sv-SE"/>
          <w:rPrChange w:id="227" w:author="Max Lindmark" w:date="2021-12-15T09:48:00Z">
            <w:rPr/>
          </w:rPrChange>
        </w:rPr>
        <w:t xml:space="preserve">’ (version 0.0.18.9001) </w:t>
      </w:r>
      <w:r w:rsidRPr="00C038C3">
        <w:fldChar w:fldCharType="begin"/>
      </w:r>
      <w:r w:rsidRPr="00712EB5">
        <w:rPr>
          <w:lang w:val="sv-SE"/>
          <w:rPrChange w:id="228" w:author="Max Lindmark" w:date="2021-12-15T09:48:00Z">
            <w:rPr/>
          </w:rPrChange>
        </w:rPr>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w:instrText>
      </w:r>
      <w:r w:rsidRPr="00712EB5">
        <w:rPr>
          <w:lang w:val="sv-SE"/>
        </w:rPr>
        <w:instrText xml:space="preserve">raw/master/csl-citation.json"} </w:instrText>
      </w:r>
      <w:r w:rsidRPr="00C038C3">
        <w:fldChar w:fldCharType="separate"/>
      </w:r>
      <w:r w:rsidRPr="00712EB5">
        <w:rPr>
          <w:lang w:val="sv-SE"/>
        </w:rPr>
        <w:t xml:space="preserve">(Anderson </w:t>
      </w:r>
      <w:r w:rsidRPr="00712EB5">
        <w:rPr>
          <w:i/>
          <w:iCs/>
          <w:lang w:val="sv-SE"/>
        </w:rPr>
        <w:t>et al.</w:t>
      </w:r>
      <w:r w:rsidRPr="00712EB5">
        <w:rPr>
          <w:lang w:val="sv-SE"/>
        </w:rPr>
        <w:t>, 2019, 2021)</w:t>
      </w:r>
      <w:r w:rsidRPr="00C038C3">
        <w:fldChar w:fldCharType="end"/>
      </w:r>
      <w:r w:rsidRPr="00712EB5">
        <w:rPr>
          <w:lang w:val="sv-SE"/>
        </w:rPr>
        <w:t xml:space="preserve">. </w:t>
      </w:r>
      <w:r w:rsidRPr="00C038C3">
        <w:t xml:space="preserve">We checked the models </w:t>
      </w:r>
      <w:r>
        <w:t xml:space="preserve">were consistent with convergence </w:t>
      </w:r>
      <w:r w:rsidRPr="00C038C3">
        <w:t xml:space="preserve">by confirming the maximum absolute gradient was </w:t>
      </w:r>
      <w:commentRangeStart w:id="229"/>
      <w:commentRangeStart w:id="230"/>
      <w:commentRangeStart w:id="231"/>
      <w:r w:rsidRPr="00C038C3">
        <w:t xml:space="preserve">&lt; 0.005 </w:t>
      </w:r>
      <w:commentRangeEnd w:id="229"/>
      <w:r w:rsidRPr="00C038C3">
        <w:rPr>
          <w:rStyle w:val="CommentReference"/>
        </w:rPr>
        <w:commentReference w:id="229"/>
      </w:r>
      <w:r w:rsidRPr="00C038C3">
        <w:t xml:space="preserve">and </w:t>
      </w:r>
      <w:commentRangeEnd w:id="230"/>
      <w:r>
        <w:rPr>
          <w:rStyle w:val="CommentReference"/>
        </w:rPr>
        <w:commentReference w:id="230"/>
      </w:r>
      <w:commentRangeEnd w:id="231"/>
      <w:r w:rsidR="00B94947">
        <w:rPr>
          <w:rStyle w:val="CommentReference"/>
        </w:rPr>
        <w:commentReference w:id="231"/>
      </w:r>
      <w:r w:rsidRPr="00C038C3">
        <w:t xml:space="preserve">that the Hessian matrix was positive-definitive. We used packages in the </w:t>
      </w:r>
      <w:r>
        <w:t>‘</w:t>
      </w:r>
      <w:proofErr w:type="spellStart"/>
      <w:r w:rsidRPr="00C038C3">
        <w:t>tidyverse</w:t>
      </w:r>
      <w:proofErr w:type="spellEnd"/>
      <w:r w:rsidRPr="00C038C3">
        <w:t xml:space="preserve">’ </w:t>
      </w:r>
      <w:r w:rsidRPr="00C038C3">
        <w:fldChar w:fldCharType="begin"/>
      </w:r>
      <w:r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41AED6E" w14:textId="77777777" w:rsidR="001C370B" w:rsidRPr="00C038C3" w:rsidRDefault="001C370B" w:rsidP="00552801">
      <w:pPr>
        <w:spacing w:line="480" w:lineRule="auto"/>
        <w:contextualSpacing/>
        <w:mirrorIndents/>
        <w:jc w:val="both"/>
        <w:rPr>
          <w:i/>
        </w:rPr>
      </w:pPr>
    </w:p>
    <w:p w14:paraId="676D00AF" w14:textId="56039896" w:rsidR="003A2B41" w:rsidRPr="001C370B" w:rsidRDefault="00660001" w:rsidP="00552801">
      <w:pPr>
        <w:spacing w:line="480" w:lineRule="auto"/>
        <w:contextualSpacing/>
        <w:mirrorIndents/>
        <w:jc w:val="both"/>
        <w:rPr>
          <w:b/>
          <w:bCs/>
          <w:i/>
          <w:rPrChange w:id="232" w:author="Max Lindmark" w:date="2021-12-13T15:26:00Z">
            <w:rPr>
              <w:i/>
            </w:rPr>
          </w:rPrChange>
        </w:rPr>
      </w:pPr>
      <w:r w:rsidRPr="001C370B">
        <w:rPr>
          <w:b/>
          <w:bCs/>
          <w:i/>
          <w:rPrChange w:id="233" w:author="Max Lindmark" w:date="2021-12-13T15:26:00Z">
            <w:rPr>
              <w:i/>
            </w:rPr>
          </w:rPrChange>
        </w:rPr>
        <w:t>Covariates</w:t>
      </w:r>
    </w:p>
    <w:p w14:paraId="3666329F" w14:textId="6409A869" w:rsidR="00EC09E7" w:rsidRDefault="000B7658" w:rsidP="00EC09E7">
      <w:pPr>
        <w:spacing w:line="480" w:lineRule="auto"/>
        <w:contextualSpacing/>
        <w:mirrorIndents/>
        <w:jc w:val="both"/>
        <w:rPr>
          <w:ins w:id="234" w:author="Max Lindmark" w:date="2021-12-13T15:02:00Z"/>
        </w:rPr>
      </w:pPr>
      <w:r w:rsidRPr="00C038C3">
        <w:t xml:space="preserve">For both models (condition and </w:t>
      </w:r>
      <w:r w:rsidR="00644C5F" w:rsidRPr="00C038C3">
        <w:t>density</w:t>
      </w:r>
      <w:r w:rsidRPr="00C038C3">
        <w:t xml:space="preserve"> model), covariates were chosen to reflect </w:t>
      </w:r>
      <w:r w:rsidR="0013492E" w:rsidRPr="00C038C3">
        <w:t>hypothesized</w:t>
      </w:r>
      <w:r w:rsidRPr="00C038C3">
        <w:t xml:space="preserve"> drivers based on published literature</w:t>
      </w:r>
      <w:ins w:id="235" w:author="Max Lindmark" w:date="2021-12-07T14:19:00Z">
        <w:r w:rsidR="00E03A3A">
          <w:t xml:space="preserve">. </w:t>
        </w:r>
      </w:ins>
      <w:ins w:id="236" w:author="Max Lindmark" w:date="2021-12-13T14:38:00Z">
        <w:r w:rsidR="004561FC">
          <w:t>For the condition model, we</w:t>
        </w:r>
      </w:ins>
      <w:ins w:id="237" w:author="Max Lindmark" w:date="2021-12-08T13:02:00Z">
        <w:r w:rsidR="001E5020">
          <w:t xml:space="preserve"> included </w:t>
        </w:r>
      </w:ins>
      <w:ins w:id="238" w:author="Max Lindmark" w:date="2021-12-07T14:21:00Z">
        <w:r w:rsidR="00B75A93">
          <w:t>covariates</w:t>
        </w:r>
      </w:ins>
      <w:ins w:id="239" w:author="Max Lindmark" w:date="2021-12-07T14:20:00Z">
        <w:r w:rsidR="0012323C">
          <w:t xml:space="preserve"> at </w:t>
        </w:r>
        <w:r w:rsidR="0012323C">
          <w:lastRenderedPageBreak/>
          <w:t xml:space="preserve">different </w:t>
        </w:r>
      </w:ins>
      <w:del w:id="240" w:author="Max Lindmark" w:date="2021-12-07T14:19:00Z">
        <w:r w:rsidR="00975A7F" w:rsidRPr="00C038C3" w:rsidDel="00E03A3A">
          <w:delText xml:space="preserve"> and </w:delText>
        </w:r>
        <w:r w:rsidR="0049033B" w:rsidRPr="00C038C3" w:rsidDel="00E03A3A">
          <w:delText xml:space="preserve">the </w:delText>
        </w:r>
      </w:del>
      <w:r w:rsidR="0049033B" w:rsidRPr="00C038C3">
        <w:t>spatial scale</w:t>
      </w:r>
      <w:ins w:id="241" w:author="Max Lindmark" w:date="2021-12-07T14:20:00Z">
        <w:r w:rsidR="0012323C">
          <w:t>s</w:t>
        </w:r>
      </w:ins>
      <w:ins w:id="242" w:author="Max Lindmark" w:date="2021-12-15T10:01:00Z">
        <w:r w:rsidR="00173DEE">
          <w:t xml:space="preserve"> that roughly reflect the </w:t>
        </w:r>
      </w:ins>
      <w:ins w:id="243" w:author="Max Lindmark" w:date="2021-12-15T10:02:00Z">
        <w:r w:rsidR="00173DEE">
          <w:t>habitats cod would have been exposed to during the build</w:t>
        </w:r>
        <w:r w:rsidR="003D62C9">
          <w:t>-</w:t>
        </w:r>
        <w:r w:rsidR="00173DEE">
          <w:t>up of energy reserves</w:t>
        </w:r>
      </w:ins>
      <w:ins w:id="244" w:author="Max Lindmark" w:date="2021-12-13T14:38:00Z">
        <w:r w:rsidR="00C26360">
          <w:t>.</w:t>
        </w:r>
      </w:ins>
      <w:del w:id="245" w:author="Max Lindmark" w:date="2021-12-13T14:38:00Z">
        <w:r w:rsidR="0049033B" w:rsidRPr="00C038C3" w:rsidDel="00C26360">
          <w:delText xml:space="preserve"> </w:delText>
        </w:r>
      </w:del>
      <w:ins w:id="246" w:author="Max Lindmark" w:date="2021-12-08T13:05:00Z">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 xml:space="preserve">feeding and spawning </w:t>
        </w:r>
      </w:ins>
      <w:ins w:id="247" w:author="Max Lindmark" w:date="2021-12-08T13:06:00Z">
        <w:r w:rsidR="00091F4B">
          <w:t>habitats. However</w:t>
        </w:r>
        <w:r w:rsidR="00907C4C">
          <w:t>, within the feeding season</w:t>
        </w:r>
        <w:r w:rsidR="00423F9D">
          <w:t xml:space="preserve">, cod move roughly </w:t>
        </w:r>
        <w:r w:rsidR="001004B0">
          <w:t xml:space="preserve">over an area corresponding to an </w:t>
        </w:r>
      </w:ins>
      <w:ins w:id="248" w:author="Max Lindmark" w:date="2021-12-08T13:09:00Z">
        <w:r w:rsidR="00707610">
          <w:t>ICES</w:t>
        </w:r>
        <w:r w:rsidR="008A15EC">
          <w:t xml:space="preserve"> </w:t>
        </w:r>
      </w:ins>
      <w:ins w:id="249" w:author="Max Lindmark" w:date="2021-12-08T13:06:00Z">
        <w:r w:rsidR="001004B0">
          <w:t>rectangle</w:t>
        </w:r>
      </w:ins>
      <w:ins w:id="250" w:author="Max Lindmark" w:date="2021-12-13T14:42:00Z">
        <w:r w:rsidR="00836B78">
          <w:t xml:space="preserve"> </w:t>
        </w:r>
        <w:r w:rsidR="00836B78" w:rsidRPr="00C038C3">
          <w:t>(1° by 30')</w:t>
        </w:r>
      </w:ins>
      <w:ins w:id="251" w:author="Max Lindmark" w:date="2021-12-08T13:06:00Z">
        <w:r w:rsidR="00A94790">
          <w:t xml:space="preserve"> </w:t>
        </w:r>
      </w:ins>
      <w:r w:rsidR="00224E1A">
        <w:fldChar w:fldCharType="begin"/>
      </w:r>
      <w:r w:rsidR="00224E1A">
        <w:instrText xml:space="preserve"> ADDIN ZOTERO_ITEM CSL_CITATION {"citationID":"8YzFlDq5","properties":{"formattedCitation":"(H\\uc0\\u252{}ssy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instrText>
      </w:r>
      <w:r w:rsidR="00224E1A">
        <w:fldChar w:fldCharType="separate"/>
      </w:r>
      <w:r w:rsidR="00224E1A" w:rsidRPr="00224E1A">
        <w:rPr>
          <w:lang w:val="en-GB"/>
        </w:rPr>
        <w:t>(</w:t>
      </w:r>
      <w:proofErr w:type="spellStart"/>
      <w:r w:rsidR="00224E1A" w:rsidRPr="00224E1A">
        <w:rPr>
          <w:lang w:val="en-GB"/>
        </w:rPr>
        <w:t>Hüssy</w:t>
      </w:r>
      <w:proofErr w:type="spellEnd"/>
      <w:r w:rsidR="00224E1A" w:rsidRPr="00224E1A">
        <w:rPr>
          <w:lang w:val="en-GB"/>
        </w:rPr>
        <w:t xml:space="preserve"> </w:t>
      </w:r>
      <w:r w:rsidR="00224E1A" w:rsidRPr="00224E1A">
        <w:rPr>
          <w:i/>
          <w:iCs/>
          <w:lang w:val="en-GB"/>
        </w:rPr>
        <w:t>et al.</w:t>
      </w:r>
      <w:r w:rsidR="00224E1A" w:rsidRPr="00224E1A">
        <w:rPr>
          <w:lang w:val="en-GB"/>
        </w:rPr>
        <w:t>, 2020)</w:t>
      </w:r>
      <w:r w:rsidR="00224E1A">
        <w:fldChar w:fldCharType="end"/>
      </w:r>
      <w:ins w:id="252" w:author="Max Lindmark" w:date="2021-12-08T13:09:00Z">
        <w:r w:rsidR="00224E1A">
          <w:t>.</w:t>
        </w:r>
      </w:ins>
      <w:ins w:id="253" w:author="Max Lindmark" w:date="2021-12-08T13:06:00Z">
        <w:r w:rsidR="00B74099">
          <w:t xml:space="preserve"> </w:t>
        </w:r>
      </w:ins>
      <w:ins w:id="254" w:author="Max Lindmark" w:date="2021-12-08T13:09:00Z">
        <w:r w:rsidR="00D92DDE">
          <w:t>Therefore, we included environmental</w:t>
        </w:r>
      </w:ins>
      <w:ins w:id="255" w:author="Max Lindmark" w:date="2021-12-15T10:03:00Z">
        <w:r w:rsidR="006D04A9">
          <w:t xml:space="preserve"> and demersal</w:t>
        </w:r>
      </w:ins>
      <w:ins w:id="256" w:author="Max Lindmark" w:date="2021-12-08T13:09:00Z">
        <w:r w:rsidR="00D92DDE">
          <w:t xml:space="preserve"> covariates</w:t>
        </w:r>
      </w:ins>
      <w:ins w:id="257" w:author="Max Lindmark" w:date="2021-12-08T13:10:00Z">
        <w:r w:rsidR="00D92DDE">
          <w:t xml:space="preserve"> (temperature, oxygen, depth</w:t>
        </w:r>
      </w:ins>
      <w:ins w:id="258" w:author="Max Lindmark" w:date="2021-12-15T10:03:00Z">
        <w:r w:rsidR="00662646">
          <w:t xml:space="preserve">, </w:t>
        </w:r>
        <w:r w:rsidR="00662646">
          <w:t xml:space="preserve">cod, flounder and </w:t>
        </w:r>
        <w:proofErr w:type="spellStart"/>
        <w:r w:rsidR="00662646">
          <w:t>saduria</w:t>
        </w:r>
        <w:proofErr w:type="spellEnd"/>
        <w:r w:rsidR="00662646">
          <w:t>)</w:t>
        </w:r>
      </w:ins>
      <w:ins w:id="259" w:author="Max Lindmark" w:date="2021-12-08T13:09:00Z">
        <w:r w:rsidR="00D92DDE">
          <w:t xml:space="preserve"> </w:t>
        </w:r>
      </w:ins>
      <w:ins w:id="260" w:author="Max Lindmark" w:date="2021-12-08T13:10:00Z">
        <w:r w:rsidR="00D92DDE">
          <w:t>at the haul</w:t>
        </w:r>
      </w:ins>
      <w:ins w:id="261" w:author="Max Lindmark" w:date="2021-12-08T13:11:00Z">
        <w:r w:rsidR="00435B31">
          <w:t xml:space="preserve"> </w:t>
        </w:r>
      </w:ins>
      <w:ins w:id="262" w:author="Max Lindmark" w:date="2021-12-08T13:10:00Z">
        <w:r w:rsidR="00D92DDE">
          <w:t xml:space="preserve">and </w:t>
        </w:r>
      </w:ins>
      <w:ins w:id="263" w:author="Max Lindmark" w:date="2021-12-13T14:35:00Z">
        <w:r w:rsidR="007E5FDE">
          <w:t>t</w:t>
        </w:r>
        <w:r w:rsidR="00832DA6">
          <w:t xml:space="preserve">he </w:t>
        </w:r>
      </w:ins>
      <w:ins w:id="264" w:author="Max Lindmark" w:date="2021-12-08T13:25:00Z">
        <w:r w:rsidR="00E831BE">
          <w:t>median</w:t>
        </w:r>
        <w:r w:rsidR="005F71D8">
          <w:t xml:space="preserve"> over the </w:t>
        </w:r>
      </w:ins>
      <w:ins w:id="265" w:author="Max Lindmark" w:date="2021-12-08T13:11:00Z">
        <w:r w:rsidR="004030BF">
          <w:t xml:space="preserve">ICES </w:t>
        </w:r>
      </w:ins>
      <w:ins w:id="266" w:author="Max Lindmark" w:date="2021-12-08T13:10:00Z">
        <w:r w:rsidR="00D92DDE">
          <w:t>rectangle</w:t>
        </w:r>
      </w:ins>
      <w:ins w:id="267" w:author="Max Lindmark" w:date="2021-12-15T10:04:00Z">
        <w:r w:rsidR="003B45C1">
          <w:t xml:space="preserve">-level, </w:t>
        </w:r>
      </w:ins>
      <w:ins w:id="268" w:author="Max Lindmark" w:date="2021-12-08T13:11:00Z">
        <w:r w:rsidR="006B5330">
          <w:t>and the pelagic cov</w:t>
        </w:r>
      </w:ins>
      <w:ins w:id="269" w:author="Max Lindmark" w:date="2021-12-08T13:12:00Z">
        <w:r w:rsidR="006E44BC">
          <w:t>ariates at the ICES rectangle</w:t>
        </w:r>
        <w:r w:rsidR="00315755">
          <w:t xml:space="preserve">- </w:t>
        </w:r>
        <w:r w:rsidR="006E44BC">
          <w:t>and sub division-level</w:t>
        </w:r>
        <w:r w:rsidR="009378B1">
          <w:t xml:space="preserve"> (</w:t>
        </w:r>
        <w:r w:rsidR="007B36ED">
          <w:t xml:space="preserve">not including haul-level densities </w:t>
        </w:r>
        <w:r w:rsidR="009378B1">
          <w:t>as pelagic species are highly mobile)</w:t>
        </w:r>
        <w:r w:rsidR="003B7F3C">
          <w:t>.</w:t>
        </w:r>
      </w:ins>
      <w:ins w:id="270" w:author="Max Lindmark" w:date="2021-12-13T14:44:00Z">
        <w:r w:rsidR="00C72C9C">
          <w:t xml:space="preserve"> </w:t>
        </w:r>
      </w:ins>
      <w:del w:id="271" w:author="Max Lindmark" w:date="2021-12-07T14:20:00Z">
        <w:r w:rsidR="0049033B" w:rsidRPr="00C038C3" w:rsidDel="0012323C">
          <w:delText xml:space="preserve">of covariates </w:delText>
        </w:r>
        <w:r w:rsidR="00AA27F0" w:rsidRPr="00C038C3" w:rsidDel="0012323C">
          <w:delText>were</w:delText>
        </w:r>
        <w:r w:rsidR="0049033B" w:rsidRPr="00C038C3" w:rsidDel="0012323C">
          <w:delText xml:space="preserve"> chosen to reflect </w:delText>
        </w:r>
        <w:r w:rsidR="008566D9" w:rsidRPr="00C038C3" w:rsidDel="0012323C">
          <w:delText xml:space="preserve">the local conditions </w:delText>
        </w:r>
      </w:del>
      <w:del w:id="272" w:author="Max Lindmark" w:date="2021-12-13T14:36:00Z">
        <w:r w:rsidR="008566D9" w:rsidRPr="00C038C3" w:rsidDel="00EF01FC">
          <w:delText>(</w:delText>
        </w:r>
        <w:r w:rsidR="004F1433" w:rsidRPr="00C038C3" w:rsidDel="00EF01FC">
          <w:delText>i.e.,</w:delText>
        </w:r>
        <w:r w:rsidR="008566D9" w:rsidRPr="00C038C3" w:rsidDel="00EF01FC">
          <w:delText xml:space="preserve"> haul-</w:delText>
        </w:r>
      </w:del>
      <w:del w:id="273" w:author="Max Lindmark" w:date="2021-12-07T14:20:00Z">
        <w:r w:rsidR="008566D9" w:rsidRPr="00C038C3" w:rsidDel="001B7088">
          <w:delText>level</w:delText>
        </w:r>
        <w:r w:rsidR="00CB6957" w:rsidRPr="00C038C3" w:rsidDel="001B7088">
          <w:delText xml:space="preserve"> </w:delText>
        </w:r>
      </w:del>
      <w:del w:id="274" w:author="Max Lindmark" w:date="2021-12-07T14:21:00Z">
        <w:r w:rsidR="00CB6957" w:rsidRPr="00C038C3" w:rsidDel="00145611">
          <w:delText xml:space="preserve">covariates for environmental effects, larger scale </w:delText>
        </w:r>
        <w:r w:rsidR="006561BA" w:rsidRPr="00C038C3" w:rsidDel="00145611">
          <w:delText>covariates</w:delText>
        </w:r>
        <w:r w:rsidR="00CB6957" w:rsidRPr="00C038C3" w:rsidDel="00145611">
          <w:delText xml:space="preserve"> for mobile pelagic species etc.</w:delText>
        </w:r>
        <w:r w:rsidR="008566D9" w:rsidRPr="00C038C3" w:rsidDel="00145611">
          <w:delText>)</w:delText>
        </w:r>
      </w:del>
      <w:del w:id="275" w:author="Max Lindmark" w:date="2021-12-13T14:36:00Z">
        <w:r w:rsidR="006F1551" w:rsidDel="00EF01FC">
          <w:fldChar w:fldCharType="begin"/>
        </w:r>
        <w:r w:rsidR="006F1551" w:rsidDel="00EF01FC">
          <w:delInstrText xml:space="preserve"> ADDIN ZOTERO_ITEM CSL_CITATION {"citationID":"ZkTTPOFM","properties":{"formattedCitation":"(H\\uc0\\u252{}ssy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delInstrText>
        </w:r>
        <w:r w:rsidR="006F1551" w:rsidDel="00EF01FC">
          <w:fldChar w:fldCharType="separate"/>
        </w:r>
        <w:r w:rsidR="006F1551" w:rsidRPr="006F1551" w:rsidDel="00EF01FC">
          <w:rPr>
            <w:lang w:val="en-GB"/>
          </w:rPr>
          <w:delText xml:space="preserve">(Hüssy </w:delText>
        </w:r>
        <w:r w:rsidR="006F1551" w:rsidRPr="006F1551" w:rsidDel="00EF01FC">
          <w:rPr>
            <w:i/>
            <w:iCs/>
            <w:lang w:val="en-GB"/>
          </w:rPr>
          <w:delText>et al.</w:delText>
        </w:r>
        <w:r w:rsidR="006F1551" w:rsidRPr="006F1551" w:rsidDel="00EF01FC">
          <w:rPr>
            <w:lang w:val="en-GB"/>
          </w:rPr>
          <w:delText>, 2020)</w:delText>
        </w:r>
        <w:r w:rsidR="006F1551" w:rsidDel="00EF01FC">
          <w:fldChar w:fldCharType="end"/>
        </w:r>
        <w:r w:rsidRPr="00C038C3" w:rsidDel="00EF01FC">
          <w:delText xml:space="preserve">. </w:delText>
        </w:r>
      </w:del>
      <w:commentRangeStart w:id="276"/>
      <w:commentRangeStart w:id="277"/>
      <w:commentRangeStart w:id="278"/>
      <w:commentRangeStart w:id="279"/>
      <w:del w:id="280" w:author="Max Lindmark" w:date="2021-12-13T14:44:00Z">
        <w:r w:rsidRPr="00C038C3" w:rsidDel="00C72C9C">
          <w:delText xml:space="preserve">The covariates </w:delText>
        </w:r>
        <w:commentRangeEnd w:id="276"/>
        <w:r w:rsidRPr="00C038C3" w:rsidDel="00C72C9C">
          <w:rPr>
            <w:rStyle w:val="CommentReference"/>
          </w:rPr>
          <w:commentReference w:id="276"/>
        </w:r>
        <w:commentRangeEnd w:id="277"/>
        <w:r w:rsidRPr="00C038C3" w:rsidDel="00C72C9C">
          <w:rPr>
            <w:rStyle w:val="CommentReference"/>
          </w:rPr>
          <w:commentReference w:id="277"/>
        </w:r>
        <w:commentRangeEnd w:id="278"/>
        <w:r w:rsidR="00112E86" w:rsidDel="00C72C9C">
          <w:rPr>
            <w:rStyle w:val="CommentReference"/>
          </w:rPr>
          <w:commentReference w:id="278"/>
        </w:r>
        <w:commentRangeEnd w:id="279"/>
        <w:r w:rsidR="00B24412" w:rsidDel="00C72C9C">
          <w:rPr>
            <w:rStyle w:val="CommentReference"/>
          </w:rPr>
          <w:commentReference w:id="279"/>
        </w:r>
        <w:r w:rsidRPr="00C038C3" w:rsidDel="00C72C9C">
          <w:delText xml:space="preserve">for the condition model were </w:delText>
        </w:r>
      </w:del>
      <w:del w:id="281" w:author="Max Lindmark" w:date="2021-12-07T14:32:00Z">
        <w:r w:rsidRPr="00C038C3" w:rsidDel="006F1551">
          <w:delText xml:space="preserve">abundance </w:delText>
        </w:r>
      </w:del>
      <w:ins w:id="282" w:author="Max Lindmark" w:date="2021-12-13T14:44:00Z">
        <w:r w:rsidR="00C72C9C">
          <w:t>B</w:t>
        </w:r>
      </w:ins>
      <w:ins w:id="283" w:author="Max Lindmark" w:date="2021-12-07T14:32:00Z">
        <w:r w:rsidR="006F1551">
          <w:t>iomass</w:t>
        </w:r>
        <w:r w:rsidR="006F1551" w:rsidRPr="00C038C3">
          <w:t xml:space="preserve"> </w:t>
        </w:r>
      </w:ins>
      <w:r w:rsidRPr="00C038C3">
        <w:t>of sprat and herring</w:t>
      </w:r>
      <w:del w:id="284" w:author="Max Lindmark" w:date="2021-12-13T14:45:00Z">
        <w:r w:rsidR="00997108" w:rsidRPr="00C038C3" w:rsidDel="0030695B">
          <w:delText xml:space="preserve">, </w:delText>
        </w:r>
        <w:r w:rsidR="00834173" w:rsidRPr="00C038C3" w:rsidDel="0030695B">
          <w:delText xml:space="preserve">which </w:delText>
        </w:r>
        <w:r w:rsidR="00067CE1" w:rsidRPr="00C038C3" w:rsidDel="0030695B">
          <w:delText xml:space="preserve">are </w:delText>
        </w:r>
        <w:r w:rsidR="00997108" w:rsidRPr="00C038C3" w:rsidDel="0030695B">
          <w:delText>important prey</w:delText>
        </w:r>
        <w:r w:rsidRPr="00C038C3" w:rsidDel="0030695B">
          <w:delText xml:space="preserve"> </w:delText>
        </w:r>
        <w:r w:rsidR="00574126" w:rsidRPr="00C038C3" w:rsidDel="0030695B">
          <w:delText xml:space="preserve">species </w:delText>
        </w:r>
        <w:r w:rsidR="005C7AE0" w:rsidRPr="00C038C3" w:rsidDel="0030695B">
          <w:delText>for cod</w:delText>
        </w:r>
        <w:r w:rsidR="0087118F" w:rsidDel="0030695B">
          <w:delText xml:space="preserve"> </w:delText>
        </w:r>
        <w:r w:rsidRPr="00C038C3" w:rsidDel="0030695B">
          <w:fldChar w:fldCharType="begin"/>
        </w:r>
        <w:r w:rsidR="004F1433" w:rsidDel="0030695B">
          <w:delInstrText xml:space="preserve"> ADDIN ZOTERO_ITEM CSL_CITATION {"citationID":"mhNfQjJt","properties":{"formattedCitation":"(G\\uc0\\u229{}rdmark {\\i{}et al.}, 2015; Haase {\\i{}et al.}, 2020)","plainCitation":"(Gårdmark et al., 2015; Haase et al., 2020)","noteIndex":0},"citationItems":[{"id":810,"uris":["http://zotero.org/users/6116610/items/SJT7RQU9"],"uri":["http://zotero.org/users/6116610/items/SJT7RQU9"],"itemData":{"id":810,"type":"article-journal","container-title":"Philosophical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delInstrText>
        </w:r>
        <w:r w:rsidRPr="00C038C3" w:rsidDel="0030695B">
          <w:fldChar w:fldCharType="separate"/>
        </w:r>
        <w:r w:rsidR="004F1433" w:rsidRPr="004F1433" w:rsidDel="0030695B">
          <w:rPr>
            <w:lang w:val="en-GB"/>
          </w:rPr>
          <w:delText xml:space="preserve">(Gårdmark </w:delText>
        </w:r>
        <w:r w:rsidR="004F1433" w:rsidRPr="004F1433" w:rsidDel="0030695B">
          <w:rPr>
            <w:i/>
            <w:iCs/>
            <w:lang w:val="en-GB"/>
          </w:rPr>
          <w:delText>et al.</w:delText>
        </w:r>
        <w:r w:rsidR="004F1433" w:rsidRPr="004F1433" w:rsidDel="0030695B">
          <w:rPr>
            <w:lang w:val="en-GB"/>
          </w:rPr>
          <w:delText xml:space="preserve">, 2015; Haase </w:delText>
        </w:r>
        <w:r w:rsidR="004F1433" w:rsidRPr="004F1433" w:rsidDel="0030695B">
          <w:rPr>
            <w:i/>
            <w:iCs/>
            <w:lang w:val="en-GB"/>
          </w:rPr>
          <w:delText>et al.</w:delText>
        </w:r>
        <w:r w:rsidR="004F1433" w:rsidRPr="004F1433" w:rsidDel="0030695B">
          <w:rPr>
            <w:lang w:val="en-GB"/>
          </w:rPr>
          <w:delText>, 2020)</w:delText>
        </w:r>
        <w:r w:rsidRPr="00C038C3" w:rsidDel="0030695B">
          <w:fldChar w:fldCharType="end"/>
        </w:r>
      </w:del>
      <w:del w:id="285" w:author="Max Lindmark" w:date="2021-12-07T14:32:00Z">
        <w:r w:rsidRPr="00C038C3" w:rsidDel="00D82AFF">
          <w:delText xml:space="preserve">, </w:delText>
        </w:r>
      </w:del>
      <w:del w:id="286" w:author="Max Lindmark" w:date="2021-12-07T14:33:00Z">
        <w:r w:rsidRPr="00C038C3" w:rsidDel="006F6449">
          <w:delText xml:space="preserve">available on a </w:delText>
        </w:r>
      </w:del>
      <w:del w:id="287" w:author="Max Lindmark" w:date="2021-12-13T14:45:00Z">
        <w:r w:rsidRPr="00C038C3" w:rsidDel="0030695B">
          <w:delText xml:space="preserve">ICES rectangle (1° by 30') </w:delText>
        </w:r>
      </w:del>
      <w:del w:id="288" w:author="Max Lindmark" w:date="2021-12-07T14:33:00Z">
        <w:r w:rsidRPr="00C038C3" w:rsidDel="00EF5305">
          <w:delText>and ICES sub-division level</w:delText>
        </w:r>
      </w:del>
      <w:ins w:id="289" w:author="Max Lindmark" w:date="2021-12-13T14:45:00Z">
        <w:r w:rsidR="0030695B">
          <w:t xml:space="preserve"> 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ins>
      <w:r w:rsidR="007348C2" w:rsidRPr="00C038C3">
        <w:t xml:space="preserve">. </w:t>
      </w:r>
      <w:r w:rsidR="00FA5F87" w:rsidRPr="00C038C3">
        <w:t>S</w:t>
      </w:r>
      <w:r w:rsidR="00EB5A0C" w:rsidRPr="00C038C3">
        <w:t>ea bottom temperature and sea bottom concentration of dissolved oxygen in the fourth quarter</w:t>
      </w:r>
      <w:del w:id="290" w:author="Max Lindmark" w:date="2021-12-13T14:45:00Z">
        <w:r w:rsidR="0087118F" w:rsidDel="00C3722D">
          <w:delText xml:space="preserve"> </w:delText>
        </w:r>
        <w:commentRangeStart w:id="291"/>
        <w:commentRangeStart w:id="292"/>
        <w:r w:rsidR="00EB5A0C" w:rsidRPr="00C038C3" w:rsidDel="00C3722D">
          <w:fldChar w:fldCharType="begin"/>
        </w:r>
        <w:r w:rsidR="004C26D5" w:rsidDel="00C3722D">
          <w:delInstrText xml:space="preserve"> ADDIN ZOTERO_ITEM CSL_CITATION {"citationID":"1f4nxLiR","properties":{"formattedCitation":"(Casini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delInstrText>
        </w:r>
        <w:r w:rsidR="00EB5A0C" w:rsidRPr="00C038C3" w:rsidDel="00C3722D">
          <w:fldChar w:fldCharType="separate"/>
        </w:r>
        <w:r w:rsidR="004C26D5" w:rsidRPr="004C26D5" w:rsidDel="00C3722D">
          <w:rPr>
            <w:lang w:val="en-GB"/>
          </w:rPr>
          <w:delText xml:space="preserve">(Casini </w:delText>
        </w:r>
        <w:r w:rsidR="004C26D5" w:rsidRPr="004C26D5" w:rsidDel="00C3722D">
          <w:rPr>
            <w:i/>
            <w:iCs/>
            <w:lang w:val="en-GB"/>
          </w:rPr>
          <w:delText>et al.</w:delText>
        </w:r>
        <w:r w:rsidR="004C26D5" w:rsidRPr="004C26D5" w:rsidDel="00C3722D">
          <w:rPr>
            <w:lang w:val="en-GB"/>
          </w:rPr>
          <w:delText>, 2016a, 2021; Limburg and Casini, 2019; Brander, 2020)</w:delText>
        </w:r>
        <w:r w:rsidR="00EB5A0C" w:rsidRPr="00C038C3" w:rsidDel="00C3722D">
          <w:fldChar w:fldCharType="end"/>
        </w:r>
        <w:commentRangeEnd w:id="291"/>
        <w:r w:rsidR="00EB5A0C" w:rsidRPr="00C038C3" w:rsidDel="00C3722D">
          <w:rPr>
            <w:rStyle w:val="CommentReference"/>
          </w:rPr>
          <w:commentReference w:id="291"/>
        </w:r>
        <w:commentRangeEnd w:id="292"/>
        <w:r w:rsidR="00EB5A0C" w:rsidRPr="00C038C3" w:rsidDel="00C3722D">
          <w:rPr>
            <w:rStyle w:val="CommentReference"/>
          </w:rPr>
          <w:commentReference w:id="292"/>
        </w:r>
        <w:r w:rsidR="002A6057" w:rsidRPr="00C038C3" w:rsidDel="00C3722D">
          <w:delText xml:space="preserve"> </w:delText>
        </w:r>
      </w:del>
      <w:ins w:id="293" w:author="Max Lindmark" w:date="2021-12-13T14:45:00Z">
        <w:r w:rsidR="00D54D8F">
          <w:t xml:space="preserve"> </w:t>
        </w:r>
      </w:ins>
      <w:r w:rsidR="004268F8" w:rsidRPr="00C038C3">
        <w:t xml:space="preserve">were </w:t>
      </w:r>
      <w:del w:id="294" w:author="Max Lindmark" w:date="2021-12-13T14:46:00Z">
        <w:r w:rsidR="004268F8" w:rsidRPr="00C038C3" w:rsidDel="00EE2CED">
          <w:delText xml:space="preserve">derived </w:delText>
        </w:r>
      </w:del>
      <w:ins w:id="295" w:author="Max Lindmark" w:date="2021-12-13T14:46:00Z">
        <w:r w:rsidR="00EE2CED">
          <w:t xml:space="preserve">extracted </w:t>
        </w:r>
      </w:ins>
      <w:r w:rsidR="004268F8" w:rsidRPr="00C038C3">
        <w:t xml:space="preserve">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w:t>
      </w:r>
      <w:proofErr w:type="spellStart"/>
      <w:r w:rsidR="004268F8" w:rsidRPr="00C038C3">
        <w:t>Eilola</w:t>
      </w:r>
      <w:proofErr w:type="spellEnd"/>
      <w:r w:rsidR="004268F8" w:rsidRPr="00C038C3">
        <w:t xml:space="preserve"> </w:t>
      </w:r>
      <w:r w:rsidR="004268F8" w:rsidRPr="00C038C3">
        <w:rPr>
          <w:i/>
          <w:iCs/>
        </w:rPr>
        <w:t>et al.</w:t>
      </w:r>
      <w:r w:rsidR="004268F8" w:rsidRPr="00C038C3">
        <w:t xml:space="preserve">, 2009; </w:t>
      </w:r>
      <w:proofErr w:type="spellStart"/>
      <w:r w:rsidR="004268F8" w:rsidRPr="00C038C3">
        <w:t>Almroth-Rosell</w:t>
      </w:r>
      <w:proofErr w:type="spellEnd"/>
      <w:r w:rsidR="004268F8" w:rsidRPr="00C038C3">
        <w:t xml:space="preserve"> </w:t>
      </w:r>
      <w:r w:rsidR="004268F8" w:rsidRPr="00C038C3">
        <w:rPr>
          <w:i/>
          <w:iCs/>
        </w:rPr>
        <w:t>et al.</w:t>
      </w:r>
      <w:r w:rsidR="004268F8" w:rsidRPr="00C038C3">
        <w:t xml:space="preserve">, 2011; </w:t>
      </w:r>
      <w:proofErr w:type="spellStart"/>
      <w:r w:rsidR="004268F8" w:rsidRPr="00C038C3">
        <w:t>Hordoir</w:t>
      </w:r>
      <w:proofErr w:type="spellEnd"/>
      <w:r w:rsidR="004268F8" w:rsidRPr="00C038C3">
        <w:t xml:space="preserve"> </w:t>
      </w:r>
      <w:r w:rsidR="004268F8" w:rsidRPr="00C038C3">
        <w:rPr>
          <w:i/>
          <w:iCs/>
        </w:rPr>
        <w:t>et al.</w:t>
      </w:r>
      <w:r w:rsidR="004268F8" w:rsidRPr="00C038C3">
        <w:t>, 2019)</w:t>
      </w:r>
      <w:r w:rsidR="004268F8" w:rsidRPr="00C038C3">
        <w:fldChar w:fldCharType="end"/>
      </w:r>
      <w:del w:id="296" w:author="Max Lindmark" w:date="2021-12-13T14:46:00Z">
        <w:r w:rsidR="00CD51E1" w:rsidRPr="00C038C3" w:rsidDel="00947CE9">
          <w:delText xml:space="preserve"> and </w:delText>
        </w:r>
        <w:r w:rsidR="002A6057" w:rsidRPr="00C038C3" w:rsidDel="00947CE9">
          <w:delText>included on a haul-level</w:delText>
        </w:r>
      </w:del>
      <w:r w:rsidR="00EB5A0C" w:rsidRPr="00C038C3">
        <w:t xml:space="preserve">. </w:t>
      </w:r>
      <w:r w:rsidR="00054396" w:rsidRPr="00C038C3">
        <w:t>D</w:t>
      </w:r>
      <w:r w:rsidR="00EB5A0C" w:rsidRPr="00C038C3">
        <w:t>epth</w:t>
      </w:r>
      <w:ins w:id="297" w:author="Max Lindmark" w:date="2021-12-07T14:35:00Z">
        <w:r w:rsidR="00AC6175">
          <w:t xml:space="preserve"> raster files were</w:t>
        </w:r>
      </w:ins>
      <w:del w:id="298" w:author="Max Lindmark" w:date="2021-12-07T14:35:00Z">
        <w:r w:rsidR="00F2226C" w:rsidRPr="00C038C3" w:rsidDel="00AC6175">
          <w:delText xml:space="preserve"> </w:delText>
        </w:r>
      </w:del>
      <w:ins w:id="299" w:author="Max Lindmark" w:date="2021-12-07T14:35:00Z">
        <w:r w:rsidR="00AC6175">
          <w:t xml:space="preserve"> </w:t>
        </w:r>
      </w:ins>
      <w:del w:id="300" w:author="Max Lindmark" w:date="2021-12-07T14:35:00Z">
        <w:r w:rsidR="00F2226C" w:rsidRPr="00C038C3" w:rsidDel="00AC6175">
          <w:delText>(</w:delText>
        </w:r>
      </w:del>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3"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301"/>
      <w:r w:rsidR="00F2226C" w:rsidRPr="00C038C3">
        <w:t>Fisheries</w:t>
      </w:r>
      <w:commentRangeEnd w:id="301"/>
      <w:r w:rsidR="00481F3B">
        <w:rPr>
          <w:rStyle w:val="CommentReference"/>
        </w:rPr>
        <w:commentReference w:id="301"/>
      </w:r>
      <w:del w:id="302" w:author="Max Lindmark" w:date="2021-12-07T14:35:00Z">
        <w:r w:rsidR="00F2226C" w:rsidRPr="00C038C3" w:rsidDel="005F4907">
          <w:delText>)</w:delText>
        </w:r>
      </w:del>
      <w:del w:id="303" w:author="Max Lindmark" w:date="2021-12-07T14:34:00Z">
        <w:r w:rsidR="00EB5A0C" w:rsidRPr="00C038C3" w:rsidDel="00ED7601">
          <w:delText xml:space="preserve">, interactions between oxygen and depth, temperature, and depth, and lastly oxygen and temperature </w:delText>
        </w:r>
        <w:r w:rsidR="00301D10" w:rsidRPr="00C038C3" w:rsidDel="00ED7601">
          <w:delText>were also included on a haul-level</w:delText>
        </w:r>
      </w:del>
      <w:r w:rsidR="00EB5A0C" w:rsidRPr="00C038C3">
        <w:t xml:space="preserve">. </w:t>
      </w:r>
      <w:ins w:id="304" w:author="Max Lindmark" w:date="2021-12-07T14:40:00Z">
        <w:r w:rsidR="0049110B">
          <w:t>Biomass densit</w:t>
        </w:r>
      </w:ins>
      <w:ins w:id="305" w:author="Max Lindmark" w:date="2021-12-13T14:46:00Z">
        <w:r w:rsidR="00BF3840">
          <w:t>ies</w:t>
        </w:r>
      </w:ins>
      <w:ins w:id="306" w:author="Max Lindmark" w:date="2021-12-07T14:40:00Z">
        <w:r w:rsidR="0049110B">
          <w:t xml:space="preserve"> of </w:t>
        </w:r>
        <w:r w:rsidR="00B101D3" w:rsidRPr="00676625">
          <w:rPr>
            <w:i/>
            <w:iCs/>
            <w:rPrChange w:id="307" w:author="Max Lindmark" w:date="2021-12-07T14:41:00Z">
              <w:rPr/>
            </w:rPrChange>
          </w:rPr>
          <w:t xml:space="preserve">Saduria </w:t>
        </w:r>
      </w:ins>
      <w:proofErr w:type="spellStart"/>
      <w:ins w:id="308" w:author="Max Lindmark" w:date="2021-12-07T14:41:00Z">
        <w:r w:rsidR="00676625" w:rsidRPr="00676625">
          <w:rPr>
            <w:i/>
            <w:iCs/>
            <w:rPrChange w:id="309" w:author="Max Lindmark" w:date="2021-12-07T14:41:00Z">
              <w:rPr/>
            </w:rPrChange>
          </w:rPr>
          <w:t>entomon</w:t>
        </w:r>
        <w:proofErr w:type="spellEnd"/>
        <w:r w:rsidR="00F6059A">
          <w:t xml:space="preserve"> </w:t>
        </w:r>
      </w:ins>
      <w:ins w:id="310" w:author="Max Lindmark" w:date="2021-12-13T14:46:00Z">
        <w:r w:rsidR="00316CBD">
          <w:t xml:space="preserve">were </w:t>
        </w:r>
      </w:ins>
      <w:ins w:id="311" w:author="Max Lindmark" w:date="2021-12-07T14:43:00Z">
        <w:r w:rsidR="00F121FC">
          <w:t xml:space="preserve">extracted </w:t>
        </w:r>
        <w:r w:rsidR="0096441A">
          <w:t xml:space="preserve">from a habitat distribution </w:t>
        </w:r>
      </w:ins>
      <w:ins w:id="312" w:author="Max Lindmark" w:date="2021-12-07T14:44:00Z">
        <w:r w:rsidR="002873E8">
          <w:t>forced to a regional coupled ocean biogeochemical model</w:t>
        </w:r>
        <w:r w:rsidR="00C05DE1">
          <w:t xml:space="preserve"> </w:t>
        </w:r>
      </w:ins>
      <w:r w:rsidR="00ED6C82">
        <w:fldChar w:fldCharType="begin"/>
      </w:r>
      <w:r w:rsidR="00EA726F">
        <w:instrText xml:space="preserve"> ADDIN ZOTERO_ITEM CSL_CITATION {"citationID":"oorDX5OP","properties":{"formattedCitation":"(Gogina {\\i{}et al.}, 2020; Neumann {\\i{}et al.}, 2021)","plainCitation":"(Gogina et al., 2020; Neumann et al., 2021)","noteIndex":0},"citationItems":[{"id":2353,"uris":["http://zotero.org/users/6116610/items/E2I6JQ83"],"uri":["http://zotero.org/users/6116610/items/E2I6JQ83"],"itemData":{"id":2353,"type":"article-journal","abstract":"Abstract.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R."}],"issued":{"date-parts":[["2020"]]}}},{"id":3058,"uris":["http://zotero.org/users/6116610/items/IXWUY7ZC"],"uri":["http://zotero.org/users/6116610/items/IXWUY7ZC"],"itemData":{"id":3058,"type":"article-journal","abstract":"&lt;p&gt;&lt;strong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schema":"https://github.com/citation-style-language/schema/raw/master/csl-citation.json"} </w:instrText>
      </w:r>
      <w:r w:rsidR="00ED6C82">
        <w:fldChar w:fldCharType="separate"/>
      </w:r>
      <w:r w:rsidR="00EA726F" w:rsidRPr="00EA726F">
        <w:rPr>
          <w:lang w:val="en-GB"/>
        </w:rPr>
        <w:t>(</w:t>
      </w:r>
      <w:proofErr w:type="spellStart"/>
      <w:r w:rsidR="00EA726F" w:rsidRPr="00EA726F">
        <w:rPr>
          <w:lang w:val="en-GB"/>
        </w:rPr>
        <w:t>Gogina</w:t>
      </w:r>
      <w:proofErr w:type="spellEnd"/>
      <w:r w:rsidR="00EA726F" w:rsidRPr="00EA726F">
        <w:rPr>
          <w:lang w:val="en-GB"/>
        </w:rPr>
        <w:t xml:space="preserve">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ins w:id="313" w:author="Max Lindmark" w:date="2021-12-07T14:40:00Z">
        <w:r w:rsidR="0049110B">
          <w:t xml:space="preserve">. Biomass </w:t>
        </w:r>
      </w:ins>
      <w:del w:id="314" w:author="Max Lindmark" w:date="2021-12-07T14:40:00Z">
        <w:r w:rsidR="00180D85" w:rsidRPr="00C038C3" w:rsidDel="0049110B">
          <w:delText>D</w:delText>
        </w:r>
      </w:del>
      <w:ins w:id="315" w:author="Max Lindmark" w:date="2021-12-07T14:40:00Z">
        <w:r w:rsidR="00FD0BC3">
          <w:t>d</w:t>
        </w:r>
      </w:ins>
      <w:r w:rsidR="008C04F2" w:rsidRPr="00C038C3">
        <w:rPr>
          <w:bCs/>
        </w:rPr>
        <w:t>ensit</w:t>
      </w:r>
      <w:ins w:id="316" w:author="Max Lindmark" w:date="2021-12-13T14:51:00Z">
        <w:r w:rsidR="000B7BCA">
          <w:rPr>
            <w:bCs/>
          </w:rPr>
          <w:t>ies</w:t>
        </w:r>
      </w:ins>
      <w:del w:id="317" w:author="Max Lindmark" w:date="2021-12-13T14:51:00Z">
        <w:r w:rsidR="008C04F2" w:rsidRPr="00C038C3" w:rsidDel="000B7BCA">
          <w:rPr>
            <w:bCs/>
          </w:rPr>
          <w:delText>y</w:delText>
        </w:r>
      </w:del>
      <w:r w:rsidR="008C04F2" w:rsidRPr="00C038C3">
        <w:t xml:space="preserve"> </w:t>
      </w:r>
      <w:r w:rsidRPr="00C038C3">
        <w:t>of cod and flounder</w:t>
      </w:r>
      <w:moveFromRangeStart w:id="318" w:author="Max Lindmark" w:date="2021-12-07T14:39:00Z" w:name="move89780366"/>
      <w:moveFrom w:id="319" w:author="Max Lindmark" w:date="2021-12-07T14:39:00Z">
        <w:r w:rsidRPr="00C038C3" w:rsidDel="00421A64">
          <w:t xml:space="preserve"> </w:t>
        </w:r>
        <w:r w:rsidR="00927616" w:rsidRPr="00C038C3" w:rsidDel="00421A64">
          <w:t xml:space="preserve">(representing intra- and interspecific competition for mainly benthic food resources </w:t>
        </w:r>
        <w:r w:rsidR="00927616" w:rsidRPr="00C038C3" w:rsidDel="00421A64">
          <w:fldChar w:fldCharType="begin"/>
        </w:r>
        <w:r w:rsidR="00927616" w:rsidRPr="00C038C3" w:rsidDel="00421A64">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927616" w:rsidRPr="00C038C3" w:rsidDel="00421A64">
          <w:fldChar w:fldCharType="separate"/>
        </w:r>
        <w:r w:rsidR="00927616" w:rsidRPr="00C038C3" w:rsidDel="00421A64">
          <w:t xml:space="preserve">(Svedäng and Hornborg, 2014; Orio </w:t>
        </w:r>
        <w:r w:rsidR="00927616" w:rsidRPr="00C038C3" w:rsidDel="00421A64">
          <w:rPr>
            <w:i/>
            <w:iCs/>
          </w:rPr>
          <w:t>et al.</w:t>
        </w:r>
        <w:r w:rsidR="00927616" w:rsidRPr="00C038C3" w:rsidDel="00421A64">
          <w:t xml:space="preserve">, 2019; Neuenfeldt </w:t>
        </w:r>
        <w:r w:rsidR="00927616" w:rsidRPr="00C038C3" w:rsidDel="00421A64">
          <w:rPr>
            <w:i/>
            <w:iCs/>
          </w:rPr>
          <w:t>et al.</w:t>
        </w:r>
        <w:r w:rsidR="00927616" w:rsidRPr="00C038C3" w:rsidDel="00421A64">
          <w:t>, 2020)</w:t>
        </w:r>
        <w:r w:rsidR="00927616" w:rsidRPr="00C038C3" w:rsidDel="00421A64">
          <w:fldChar w:fldCharType="end"/>
        </w:r>
      </w:moveFrom>
      <w:moveFromRangeEnd w:id="318"/>
      <w:del w:id="320" w:author="Max Lindmark" w:date="2021-12-07T14:39:00Z">
        <w:r w:rsidR="00C37CE1" w:rsidRPr="00C038C3" w:rsidDel="00EF0575">
          <w:delText>)</w:delText>
        </w:r>
      </w:del>
      <w:r w:rsidR="00C37CE1" w:rsidRPr="00C038C3">
        <w:t xml:space="preserve"> were</w:t>
      </w:r>
      <w:ins w:id="321" w:author="Max Lindmark" w:date="2021-12-07T14:45:00Z">
        <w:r w:rsidR="00AF1030">
          <w:t xml:space="preserve"> taken from the same scientific survey as the </w:t>
        </w:r>
        <w:r w:rsidR="004D1C6C">
          <w:t>condition</w:t>
        </w:r>
        <w:r w:rsidR="00AF1030">
          <w:t xml:space="preserve"> data (BITS)</w:t>
        </w:r>
      </w:ins>
      <w:ins w:id="322" w:author="Max Lindmark" w:date="2021-12-07T14:47:00Z">
        <w:r w:rsidR="000C1B67" w:rsidRPr="00C038C3">
          <w:t>.</w:t>
        </w:r>
      </w:ins>
      <w:r w:rsidR="00C37CE1" w:rsidRPr="00C038C3">
        <w:t xml:space="preserve"> </w:t>
      </w:r>
      <w:ins w:id="323" w:author="Max Lindmark" w:date="2021-12-13T14:59:00Z">
        <w:r w:rsidR="00AF0432">
          <w:t xml:space="preserve">We used predicted densities </w:t>
        </w:r>
      </w:ins>
      <w:ins w:id="324" w:author="Max Lindmark" w:date="2021-12-13T15:00:00Z">
        <w:r w:rsidR="006C5DB2">
          <w:t>from</w:t>
        </w:r>
      </w:ins>
      <w:ins w:id="325" w:author="Max Lindmark" w:date="2021-12-15T10:05:00Z">
        <w:r w:rsidR="004C728D">
          <w:t xml:space="preserve"> </w:t>
        </w:r>
      </w:ins>
      <w:ins w:id="326" w:author="Max Lindmark" w:date="2021-12-13T15:00:00Z">
        <w:r w:rsidR="006C5DB2">
          <w:t>GLMM</w:t>
        </w:r>
      </w:ins>
      <w:ins w:id="327" w:author="Max Lindmark" w:date="2021-12-13T15:01:00Z">
        <w:r w:rsidR="00AD1004">
          <w:t>s</w:t>
        </w:r>
      </w:ins>
      <w:ins w:id="328" w:author="Max Lindmark" w:date="2021-12-13T15:00:00Z">
        <w:r w:rsidR="006C5DB2">
          <w:t xml:space="preserve"> (described below) </w:t>
        </w:r>
      </w:ins>
      <w:ins w:id="329" w:author="Max Lindmark" w:date="2021-12-13T15:01:00Z">
        <w:r w:rsidR="00722AB3">
          <w:t xml:space="preserve">fitted to cod and flounder </w:t>
        </w:r>
        <w:r w:rsidR="00653BC4">
          <w:t xml:space="preserve">density </w:t>
        </w:r>
        <w:r w:rsidR="00722AB3">
          <w:t xml:space="preserve">as </w:t>
        </w:r>
      </w:ins>
      <w:ins w:id="330" w:author="Max Lindmark" w:date="2021-12-13T14:59:00Z">
        <w:r w:rsidR="00AF0432">
          <w:t>covariates</w:t>
        </w:r>
        <w:r w:rsidR="00114695">
          <w:t xml:space="preserve">, </w:t>
        </w:r>
        <w:r w:rsidR="00C36FAE">
          <w:t xml:space="preserve">since </w:t>
        </w:r>
      </w:ins>
      <w:del w:id="331" w:author="Max Lindmark" w:date="2021-12-07T14:45:00Z">
        <w:r w:rsidR="00C37CE1" w:rsidRPr="00C038C3" w:rsidDel="004C1CD2">
          <w:delText xml:space="preserve">included </w:delText>
        </w:r>
        <w:r w:rsidRPr="00C038C3" w:rsidDel="004C1CD2">
          <w:delText>on a haul</w:delText>
        </w:r>
        <w:r w:rsidR="00E34674" w:rsidRPr="00C038C3" w:rsidDel="004C1CD2">
          <w:delText xml:space="preserve">-level </w:delText>
        </w:r>
        <w:r w:rsidRPr="00C038C3" w:rsidDel="004C1CD2">
          <w:delText>and average per ICES rectangle</w:delText>
        </w:r>
      </w:del>
      <w:moveToRangeStart w:id="332" w:author="Max Lindmark" w:date="2021-12-07T14:39:00Z" w:name="move89780366"/>
      <w:moveTo w:id="333" w:author="Max Lindmark" w:date="2021-12-07T14:39:00Z">
        <w:del w:id="334" w:author="Max Lindmark" w:date="2021-12-07T14:39:00Z">
          <w:r w:rsidR="001D69E1" w:rsidRPr="00C038C3" w:rsidDel="001D69E1">
            <w:delText>(</w:delText>
          </w:r>
        </w:del>
        <w:del w:id="335" w:author="Max Lindmark" w:date="2021-12-07T14:45:00Z">
          <w:r w:rsidR="001D69E1" w:rsidRPr="00C038C3" w:rsidDel="004C1CD2">
            <w:delText>represent</w:delText>
          </w:r>
        </w:del>
        <w:del w:id="336" w:author="Max Lindmark" w:date="2021-12-07T14:39:00Z">
          <w:r w:rsidR="001D69E1" w:rsidRPr="00C038C3" w:rsidDel="001D69E1">
            <w:delText xml:space="preserve">ing </w:delText>
          </w:r>
        </w:del>
        <w:del w:id="337" w:author="Max Lindmark" w:date="2021-12-07T14:45:00Z">
          <w:r w:rsidR="001D69E1" w:rsidRPr="00C038C3" w:rsidDel="004C1CD2">
            <w:delText xml:space="preserve">intra- and interspecific competition for mainly benthic food resources </w:delText>
          </w:r>
          <w:r w:rsidR="001D69E1" w:rsidRPr="00C038C3" w:rsidDel="004C1CD2">
            <w:fldChar w:fldCharType="begin"/>
          </w:r>
          <w:r w:rsidR="001D69E1" w:rsidRPr="00C038C3" w:rsidDel="004C1CD2">
            <w:del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delInstrText>
          </w:r>
          <w:r w:rsidR="001D69E1" w:rsidRPr="00C038C3" w:rsidDel="004C1CD2">
            <w:fldChar w:fldCharType="separate"/>
          </w:r>
          <w:r w:rsidR="001D69E1" w:rsidRPr="00C038C3" w:rsidDel="004C1CD2">
            <w:delText xml:space="preserve">(Svedäng and Hornborg, 2014; Orio </w:delText>
          </w:r>
          <w:r w:rsidR="001D69E1" w:rsidRPr="00C038C3" w:rsidDel="004C1CD2">
            <w:rPr>
              <w:i/>
              <w:iCs/>
            </w:rPr>
            <w:delText>et al.</w:delText>
          </w:r>
          <w:r w:rsidR="001D69E1" w:rsidRPr="00C038C3" w:rsidDel="004C1CD2">
            <w:delText xml:space="preserve">, 2019; Neuenfeldt </w:delText>
          </w:r>
          <w:r w:rsidR="001D69E1" w:rsidRPr="00C038C3" w:rsidDel="004C1CD2">
            <w:rPr>
              <w:i/>
              <w:iCs/>
            </w:rPr>
            <w:delText>et al.</w:delText>
          </w:r>
          <w:r w:rsidR="001D69E1" w:rsidRPr="00C038C3" w:rsidDel="004C1CD2">
            <w:delText>, 2020)</w:delText>
          </w:r>
          <w:r w:rsidR="001D69E1" w:rsidRPr="00C038C3" w:rsidDel="004C1CD2">
            <w:fldChar w:fldCharType="end"/>
          </w:r>
        </w:del>
      </w:moveTo>
      <w:moveToRangeEnd w:id="332"/>
      <w:del w:id="338" w:author="Max Lindmark" w:date="2021-12-07T14:45:00Z">
        <w:r w:rsidR="00077630" w:rsidRPr="00C038C3" w:rsidDel="004C1CD2">
          <w:delText xml:space="preserve">. </w:delText>
        </w:r>
        <w:r w:rsidR="00336CC7" w:rsidRPr="00C038C3" w:rsidDel="005855A2">
          <w:delText>A</w:delText>
        </w:r>
      </w:del>
      <w:del w:id="339" w:author="Max Lindmark" w:date="2021-12-13T14:59:00Z">
        <w:r w:rsidR="00336CC7" w:rsidRPr="00C038C3" w:rsidDel="00C36FAE">
          <w:delText xml:space="preserve">s </w:delText>
        </w:r>
      </w:del>
      <w:r w:rsidR="00F02C46" w:rsidRPr="00C038C3">
        <w:t xml:space="preserve">not all </w:t>
      </w:r>
      <w:ins w:id="340" w:author="Max Lindmark" w:date="2021-12-13T14:59:00Z">
        <w:r w:rsidR="00BF5C78">
          <w:t xml:space="preserve">hauls in the </w:t>
        </w:r>
      </w:ins>
      <w:r w:rsidR="00F02C46" w:rsidRPr="00C038C3">
        <w:t xml:space="preserve">CPUE (density) data could be standardized </w:t>
      </w:r>
      <w:ins w:id="341" w:author="Max Lindmark" w:date="2021-12-13T15:01:00Z">
        <w:r w:rsidR="006A176A">
          <w:t>and joined with the condition data</w:t>
        </w:r>
      </w:ins>
      <w:del w:id="342" w:author="Max Lindmark" w:date="2021-12-13T15:01:00Z">
        <w:r w:rsidR="00F02C46" w:rsidRPr="00C038C3" w:rsidDel="006A176A">
          <w:delText>with respect to gear dimensions,</w:delText>
        </w:r>
      </w:del>
      <w:del w:id="343" w:author="Max Lindmark" w:date="2021-12-13T15:02:00Z">
        <w:r w:rsidR="00F02C46" w:rsidRPr="00C038C3" w:rsidDel="003203CD">
          <w:delText xml:space="preserve"> and we did not want to remove condition data</w:delText>
        </w:r>
      </w:del>
      <w:del w:id="344" w:author="Max Lindmark" w:date="2021-12-13T15:00:00Z">
        <w:r w:rsidR="00F02C46" w:rsidRPr="00C038C3" w:rsidDel="00CD27F2">
          <w:delText xml:space="preserve">, </w:delText>
        </w:r>
        <w:r w:rsidR="007709A9" w:rsidRPr="00C038C3" w:rsidDel="00CD27F2">
          <w:delText xml:space="preserve">flounder and cod covariates </w:delText>
        </w:r>
        <w:r w:rsidR="00075CCA" w:rsidRPr="00C038C3" w:rsidDel="00CD27F2">
          <w:delText>were</w:delText>
        </w:r>
        <w:r w:rsidR="00B91698" w:rsidRPr="00C038C3" w:rsidDel="00CD27F2">
          <w:delText xml:space="preserve"> predicted local densities from </w:delText>
        </w:r>
        <w:r w:rsidR="00380FC3" w:rsidRPr="00C038C3" w:rsidDel="00CD27F2">
          <w:delText xml:space="preserve">GLMMs </w:delText>
        </w:r>
        <w:r w:rsidR="005A4BE4" w:rsidRPr="00C038C3" w:rsidDel="00CD27F2">
          <w:delText xml:space="preserve">(described below) </w:delText>
        </w:r>
        <w:r w:rsidR="00380FC3" w:rsidRPr="00C038C3" w:rsidDel="00CD27F2">
          <w:delText xml:space="preserve">fitted </w:delText>
        </w:r>
        <w:r w:rsidR="00C9279C" w:rsidRPr="00C038C3" w:rsidDel="00CD27F2">
          <w:delText xml:space="preserve">to </w:delText>
        </w:r>
        <w:r w:rsidR="00B91698" w:rsidRPr="00C038C3" w:rsidDel="00CD27F2">
          <w:delText xml:space="preserve">density </w:delText>
        </w:r>
        <w:r w:rsidR="00C9279C" w:rsidRPr="00C038C3" w:rsidDel="00CD27F2">
          <w:delText>data</w:delText>
        </w:r>
      </w:del>
      <w:del w:id="345" w:author="Max Lindmark" w:date="2021-12-13T15:02:00Z">
        <w:r w:rsidR="00C87319" w:rsidRPr="00C038C3" w:rsidDel="003203CD">
          <w:delText xml:space="preserve">. </w:delText>
        </w:r>
        <w:r w:rsidR="00606572" w:rsidRPr="00C038C3" w:rsidDel="003203CD">
          <w:delText>F</w:delText>
        </w:r>
        <w:r w:rsidR="00CE4490" w:rsidRPr="00C038C3" w:rsidDel="003203CD">
          <w:delText>lounder data were standardized in the same way as cod data (described above)</w:delText>
        </w:r>
      </w:del>
      <w:r w:rsidR="00CE4490" w:rsidRPr="00C038C3">
        <w:t xml:space="preserve">. </w:t>
      </w:r>
      <w:del w:id="346" w:author="Max Lindmark" w:date="2021-12-07T14:46:00Z">
        <w:r w:rsidR="003B58FC" w:rsidRPr="00C038C3" w:rsidDel="00424F92">
          <w:rPr>
            <w:bCs/>
          </w:rPr>
          <w:delText xml:space="preserve">For the density model we included depth, </w:delText>
        </w:r>
        <w:r w:rsidR="003B58FC" w:rsidRPr="00C038C3" w:rsidDel="00AE6ABB">
          <w:rPr>
            <w:bCs/>
          </w:rPr>
          <w:delText>oxygen</w:delText>
        </w:r>
        <w:r w:rsidR="003B58FC" w:rsidRPr="00C038C3" w:rsidDel="00424F92">
          <w:rPr>
            <w:bCs/>
          </w:rPr>
          <w:delText>, and temperature as covariates</w:delText>
        </w:r>
        <w:r w:rsidR="00B12AC9" w:rsidRPr="00C038C3" w:rsidDel="00424F92">
          <w:rPr>
            <w:bCs/>
          </w:rPr>
          <w:delText>, using the same sources mentioned above</w:delText>
        </w:r>
      </w:del>
      <w:del w:id="347" w:author="Max Lindmark" w:date="2021-12-07T14:47:00Z">
        <w:r w:rsidR="003A13D1" w:rsidRPr="00C038C3" w:rsidDel="006209BA">
          <w:rPr>
            <w:bCs/>
          </w:rPr>
          <w:delText>.</w:delText>
        </w:r>
      </w:del>
      <w:ins w:id="348" w:author="Max Lindmark" w:date="2021-12-07T14:46:00Z">
        <w:r w:rsidR="006213B6" w:rsidRPr="00C038C3">
          <w:t xml:space="preserve"> </w:t>
        </w:r>
      </w:ins>
      <w:commentRangeStart w:id="349"/>
      <w:ins w:id="350" w:author="Max Lindmark" w:date="2021-12-13T15:02:00Z">
        <w:r w:rsidR="00EC09E7">
          <w:t xml:space="preserve">For the </w:t>
        </w:r>
      </w:ins>
      <w:ins w:id="351" w:author="Max Lindmark" w:date="2021-12-13T15:03:00Z">
        <w:r w:rsidR="002B3E09">
          <w:t xml:space="preserve">cod </w:t>
        </w:r>
      </w:ins>
      <w:ins w:id="352" w:author="Max Lindmark" w:date="2021-12-13T15:02:00Z">
        <w:r w:rsidR="00EC09E7">
          <w:t>density model</w:t>
        </w:r>
      </w:ins>
      <w:ins w:id="353" w:author="Max Lindmark" w:date="2021-12-15T10:01:00Z">
        <w:r w:rsidR="00227400">
          <w:t>s</w:t>
        </w:r>
      </w:ins>
      <w:ins w:id="354" w:author="Max Lindmark" w:date="2021-12-13T15:02:00Z">
        <w:r w:rsidR="00EC09E7">
          <w:t>, we used depth, temperature</w:t>
        </w:r>
      </w:ins>
      <w:ins w:id="355" w:author="Max Lindmark" w:date="2021-12-15T10:05:00Z">
        <w:r w:rsidR="001229A0">
          <w:t>,</w:t>
        </w:r>
      </w:ins>
      <w:ins w:id="356" w:author="Max Lindmark" w:date="2021-12-13T15:02:00Z">
        <w:r w:rsidR="00EC09E7">
          <w:t xml:space="preserve"> and oxygen as covariates</w:t>
        </w:r>
      </w:ins>
      <w:ins w:id="357" w:author="Max Lindmark" w:date="2021-12-13T15:03:00Z">
        <w:r w:rsidR="00F046E1">
          <w:t xml:space="preserve">, and only depth as a covariate for the </w:t>
        </w:r>
        <w:r w:rsidR="00C67531">
          <w:t>cod and flounder</w:t>
        </w:r>
        <w:r w:rsidR="00F046E1">
          <w:t xml:space="preserve"> models </w:t>
        </w:r>
      </w:ins>
      <w:ins w:id="358" w:author="Max Lindmark" w:date="2021-12-13T15:05:00Z">
        <w:r w:rsidR="009C559B">
          <w:t>that were used to predict covari</w:t>
        </w:r>
      </w:ins>
      <w:ins w:id="359" w:author="Max Lindmark" w:date="2021-12-15T10:05:00Z">
        <w:r w:rsidR="004C728D">
          <w:t>at</w:t>
        </w:r>
      </w:ins>
      <w:ins w:id="360" w:author="Max Lindmark" w:date="2021-12-13T15:05:00Z">
        <w:r w:rsidR="009C559B">
          <w:t>es for the condition model</w:t>
        </w:r>
      </w:ins>
      <w:ins w:id="361" w:author="Max Lindmark" w:date="2021-12-13T15:03:00Z">
        <w:r w:rsidR="009C664B">
          <w:t>.</w:t>
        </w:r>
      </w:ins>
      <w:commentRangeEnd w:id="349"/>
      <w:ins w:id="362" w:author="Max Lindmark" w:date="2021-12-15T13:27:00Z">
        <w:r w:rsidR="00AD5C88">
          <w:rPr>
            <w:rStyle w:val="CommentReference"/>
          </w:rPr>
          <w:commentReference w:id="349"/>
        </w:r>
      </w:ins>
    </w:p>
    <w:p w14:paraId="36DF89F3" w14:textId="3EBB04EC"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w:t>
      </w:r>
      <w:proofErr w:type="spellStart"/>
      <w:r w:rsidRPr="00C038C3">
        <w:t>Grüss</w:t>
      </w:r>
      <w:proofErr w:type="spellEnd"/>
      <w:r w:rsidRPr="00C038C3">
        <w:t xml:space="preserve"> </w:t>
      </w:r>
      <w:r w:rsidRPr="00C038C3">
        <w:rPr>
          <w:i/>
          <w:iCs/>
        </w:rPr>
        <w:t>et al.</w:t>
      </w:r>
      <w:r w:rsidRPr="00C038C3">
        <w:t>, 2020)</w:t>
      </w:r>
      <w:r w:rsidRPr="00C038C3">
        <w:fldChar w:fldCharType="end"/>
      </w:r>
      <w:r w:rsidRPr="00C038C3">
        <w:t xml:space="preserve">, we rescaled all covariates to have a mean of 0 and a standard deviation of 1. This facilitates comparison between covariates of </w:t>
      </w:r>
      <w:r w:rsidRPr="00C038C3">
        <w:lastRenderedPageBreak/>
        <w:t>different units and 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stepwise selection </w:t>
      </w:r>
      <w:r w:rsidR="00807087">
        <w:fldChar w:fldCharType="begin"/>
      </w:r>
      <w:r w:rsidR="00807087">
        <w:instrText xml:space="preserve"> ADDIN ZOTERO_ITEM CSL_CITATION {"citationID":"LlfVu6ws","properties":{"formattedCitation":"(e.g., Whittingham {\\i{}et al.}, 2006)","plainCitation":"(e.g., 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 </w:t>
      </w:r>
      <w:r w:rsidR="00DB7867">
        <w:t xml:space="preserve"> </w:t>
      </w:r>
      <w:r w:rsidRPr="00D4221B">
        <w:rPr>
          <w:highlight w:val="yellow"/>
        </w:rPr>
        <w:t xml:space="preserve">This was evaluated by fitting a minimal and a full model to 80% of the data, calculating the mean squared error (MSE) for the same 80% as well as </w:t>
      </w:r>
      <w:commentRangeStart w:id="363"/>
      <w:r w:rsidRPr="00D4221B">
        <w:rPr>
          <w:highlight w:val="yellow"/>
        </w:rPr>
        <w:t xml:space="preserve">the withheld 20%. Since the MSE was not considerably worse on the withheld 20% for the full model, we proceeded with it. </w:t>
      </w:r>
      <w:commentRangeEnd w:id="363"/>
      <w:r w:rsidR="00323F27" w:rsidRPr="00D4221B">
        <w:rPr>
          <w:rStyle w:val="CommentReference"/>
          <w:highlight w:val="yellow"/>
        </w:rPr>
        <w:commentReference w:id="363"/>
      </w:r>
      <w:r w:rsidRPr="00D4221B">
        <w:rPr>
          <w:highlight w:val="yellow"/>
        </w:rPr>
        <w:t>The importance of the covariates was judged by the effect size and confidence interval of the standardized variable.</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7B770A87"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r w:rsidR="00B72C9C" w:rsidRPr="00C038C3">
        <w:t>(</w:t>
      </w:r>
      <w:r w:rsidR="006B5D57" w:rsidRPr="00C038C3">
        <w:t>i.e.,</w:t>
      </w:r>
      <w:r w:rsidR="00FE2D08" w:rsidRPr="00C038C3">
        <w:t xml:space="preserve"> </w:t>
      </w:r>
      <m:oMath>
        <m:r>
          <w:del w:id="364" w:author="Max Lindmark" w:date="2021-12-15T17:50:00Z">
            <m:rPr>
              <m:sty m:val="p"/>
            </m:rPr>
            <w:rPr>
              <w:rFonts w:ascii="Cambria Math" w:hAnsi="Cambria Math"/>
            </w:rPr>
            <m:t>log</m:t>
          </w:del>
        </m:r>
        <m:r>
          <w:del w:id="365" w:author="Max Lindmark" w:date="2021-12-15T17:50:00Z">
            <w:rPr>
              <w:rFonts w:ascii="Cambria Math" w:hAnsi="Cambria Math"/>
            </w:rPr>
            <m:t>(a)</m:t>
          </w:del>
        </m:r>
      </m:oMath>
      <w:del w:id="366" w:author="Max Lindmark" w:date="2021-12-15T17:50:00Z">
        <w:r w:rsidR="006B5D57" w:rsidRPr="00C038C3" w:rsidDel="00340D49">
          <w:delText>,</w:delText>
        </w:r>
      </w:del>
      <w:ins w:id="367" w:author="Max Lindmark" w:date="2021-12-15T17:50:00Z">
        <w:r w:rsidR="00340D49">
          <w:t>the spatiotemporal prediction</w:t>
        </w:r>
      </w:ins>
      <w:r w:rsidR="006B5D57" w:rsidRPr="00C038C3">
        <w:t xml:space="preserve"> </w:t>
      </w:r>
      <w:del w:id="368" w:author="Max Lindmark" w:date="2021-12-15T17:50:00Z">
        <w:r w:rsidR="006B5D57" w:rsidRPr="00C038C3" w:rsidDel="00340D49">
          <w:delText xml:space="preserve">the </w:delText>
        </w:r>
      </w:del>
      <w:ins w:id="369" w:author="Max Lindmark" w:date="2021-12-15T17:50:00Z">
        <w:r w:rsidR="00340D49">
          <w:t xml:space="preserve">when </w:t>
        </w:r>
      </w:ins>
      <w:del w:id="370" w:author="Max Lindmark" w:date="2021-12-15T17:50:00Z">
        <w:r w:rsidR="006B5D57" w:rsidRPr="00C038C3" w:rsidDel="00340D49">
          <w:delText xml:space="preserve">log weight </w:delText>
        </w:r>
      </w:del>
      <m:oMath>
        <m:func>
          <m:funcPr>
            <m:ctrlPr>
              <w:rPr>
                <w:rFonts w:ascii="Cambria Math" w:hAnsi="Cambria Math"/>
                <w:i/>
                <w:rPrChange w:id="371" w:author="Max Lindmark" w:date="2021-12-15T17:50:00Z">
                  <w:rPr>
                    <w:rFonts w:ascii="Cambria Math" w:hAnsi="Cambria Math"/>
                  </w:rPr>
                </w:rPrChange>
              </w:rPr>
            </m:ctrlPr>
          </m:funcPr>
          <m:fName>
            <m:r>
              <m:rPr>
                <m:sty m:val="p"/>
              </m:rPr>
              <w:rPr>
                <w:rFonts w:ascii="Cambria Math" w:hAnsi="Cambria Math"/>
              </w:rPr>
              <m:t>log</m:t>
            </m:r>
          </m:fName>
          <m:e>
            <m:d>
              <m:dPr>
                <m:ctrlPr>
                  <w:ins w:id="372" w:author="Max Lindmark" w:date="2021-12-15T17:50:00Z">
                    <w:rPr>
                      <w:rFonts w:ascii="Cambria Math" w:hAnsi="Cambria Math"/>
                      <w:i/>
                    </w:rPr>
                  </w:ins>
                </m:ctrlPr>
              </m:dPr>
              <m:e>
                <m:r>
                  <w:ins w:id="373" w:author="Max Lindmark" w:date="2021-12-15T17:50:00Z">
                    <w:rPr>
                      <w:rFonts w:ascii="Cambria Math" w:hAnsi="Cambria Math"/>
                    </w:rPr>
                    <m:t>length</m:t>
                  </w:ins>
                </m:r>
              </m:e>
            </m:d>
          </m:e>
        </m:func>
        <m:r>
          <w:ins w:id="374" w:author="Max Lindmark" w:date="2021-12-15T17:50:00Z">
            <w:rPr>
              <w:rFonts w:ascii="Cambria Math" w:hAnsi="Cambria Math"/>
            </w:rPr>
            <m:t>=0</m:t>
          </w:ins>
        </m:r>
      </m:oMath>
      <w:del w:id="375" w:author="Max Lindmark" w:date="2021-12-15T17:50:00Z">
        <w:r w:rsidR="006B5D57" w:rsidRPr="00C038C3" w:rsidDel="00340D49">
          <w:delText xml:space="preserve">when all covariates </w:delText>
        </w:r>
        <w:r w:rsidR="006B5D57" w:rsidRPr="00902826" w:rsidDel="00340D49">
          <w:delText>are zero</w:delText>
        </w:r>
      </w:del>
      <w:r w:rsidR="00360E7F" w:rsidRPr="00902826">
        <w:t xml:space="preserve">) </w:t>
      </w:r>
      <w:r w:rsidR="00752A0D" w:rsidRPr="00902826">
        <w:t>of 3.</w:t>
      </w:r>
      <w:del w:id="376" w:author="Max Lindmark" w:date="2021-12-15T16:40:00Z">
        <w:r w:rsidR="00752A0D" w:rsidRPr="00902826" w:rsidDel="00A96782">
          <w:delText>3</w:delText>
        </w:r>
      </w:del>
      <w:ins w:id="377" w:author="Max Lindmark" w:date="2021-12-16T13:33:00Z">
        <w:r w:rsidR="001336CF">
          <w:t>6</w:t>
        </w:r>
      </w:ins>
      <w:r w:rsidR="00752A0D" w:rsidRPr="00902826">
        <w:t>%</w:t>
      </w:r>
      <w:ins w:id="378" w:author="Max Lindmark" w:date="2021-12-15T16:40:00Z">
        <w:r w:rsidR="003A63A0">
          <w:t xml:space="preserve"> </w:t>
        </w:r>
      </w:ins>
      <w:ins w:id="379" w:author="Max Lindmark" w:date="2021-12-15T16:41:00Z">
        <w:r w:rsidR="003A63A0">
          <w:t>[</w:t>
        </w:r>
        <w:r w:rsidR="00A51404">
          <w:t>2.</w:t>
        </w:r>
      </w:ins>
      <w:ins w:id="380" w:author="Max Lindmark" w:date="2021-12-16T13:34:00Z">
        <w:r w:rsidR="004A2349">
          <w:t>6</w:t>
        </w:r>
      </w:ins>
      <w:ins w:id="381" w:author="Max Lindmark" w:date="2021-12-15T16:41:00Z">
        <w:r w:rsidR="005C6A29">
          <w:t>%, 4.</w:t>
        </w:r>
      </w:ins>
      <w:ins w:id="382" w:author="Max Lindmark" w:date="2021-12-16T13:34:00Z">
        <w:r w:rsidR="004A2349">
          <w:t>2</w:t>
        </w:r>
      </w:ins>
      <w:ins w:id="383" w:author="Max Lindmark" w:date="2021-12-15T16:41:00Z">
        <w:r w:rsidR="005C6A29">
          <w:t>%</w:t>
        </w:r>
        <w:r w:rsidR="003A63A0">
          <w:t>]</w:t>
        </w:r>
      </w:ins>
      <w:ins w:id="384" w:author="Max Lindmark" w:date="2021-12-15T16:55:00Z">
        <w:r w:rsidR="00662BBE">
          <w:t xml:space="preserve"> (</w:t>
        </w:r>
      </w:ins>
      <w:ins w:id="385" w:author="Max Lindmark" w:date="2021-12-15T16:53:00Z">
        <w:r w:rsidR="00455E15">
          <w:t>values in brackets</w:t>
        </w:r>
        <w:r w:rsidR="00057E07">
          <w:t xml:space="preserve"> </w:t>
        </w:r>
        <w:r w:rsidR="00C0513E">
          <w:t>are the 2.5% and 97.5</w:t>
        </w:r>
      </w:ins>
      <w:ins w:id="386" w:author="Max Lindmark" w:date="2021-12-15T16:54:00Z">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ins>
      <w:ins w:id="387" w:author="Max Lindmark" w:date="2021-12-15T16:55:00Z">
        <w:r w:rsidR="00F722A8">
          <w:t>)</w:t>
        </w:r>
      </w:ins>
      <w:ins w:id="388" w:author="Max Lindmark" w:date="2021-12-15T17:51:00Z">
        <w:r w:rsidR="00EC1976">
          <w:t>. It declined</w:t>
        </w:r>
      </w:ins>
      <w:del w:id="389" w:author="Max Lindmark" w:date="2021-12-15T17:51:00Z">
        <w:r w:rsidR="008C0B8F" w:rsidRPr="00902826" w:rsidDel="00EC1976">
          <w:delText>,</w:delText>
        </w:r>
      </w:del>
      <w:r w:rsidR="008C0B8F" w:rsidRPr="00902826">
        <w:t xml:space="preserve"> </w:t>
      </w:r>
      <w:r w:rsidR="00556E35" w:rsidRPr="00902826">
        <w:t xml:space="preserve">from </w:t>
      </w:r>
      <w:r w:rsidR="00980B68" w:rsidRPr="00902826">
        <w:t xml:space="preserve">approximately </w:t>
      </w:r>
      <w:r w:rsidR="00556E35" w:rsidRPr="00902826">
        <w:t>-</w:t>
      </w:r>
      <w:commentRangeStart w:id="390"/>
      <w:commentRangeStart w:id="391"/>
      <w:r w:rsidR="00556E35" w:rsidRPr="00902826">
        <w:t>4.</w:t>
      </w:r>
      <w:del w:id="392" w:author="Max Lindmark" w:date="2021-12-15T16:33:00Z">
        <w:r w:rsidR="00556E35" w:rsidRPr="00902826" w:rsidDel="0082202C">
          <w:delText>5</w:delText>
        </w:r>
        <w:r w:rsidR="00B94947" w:rsidRPr="00902826" w:rsidDel="0082202C">
          <w:delText>0</w:delText>
        </w:r>
        <w:r w:rsidR="00556E35" w:rsidRPr="00902826" w:rsidDel="0082202C">
          <w:delText xml:space="preserve"> </w:delText>
        </w:r>
      </w:del>
      <w:ins w:id="393" w:author="Max Lindmark" w:date="2021-12-15T16:33:00Z">
        <w:r w:rsidR="0082202C" w:rsidRPr="00902826">
          <w:t>5</w:t>
        </w:r>
      </w:ins>
      <w:ins w:id="394" w:author="Max Lindmark" w:date="2021-12-16T13:34:00Z">
        <w:r w:rsidR="000A0F0E">
          <w:t>0</w:t>
        </w:r>
      </w:ins>
      <w:ins w:id="395" w:author="Max Lindmark" w:date="2021-12-15T16:33:00Z">
        <w:r w:rsidR="0082202C" w:rsidRPr="00902826">
          <w:t xml:space="preserve"> </w:t>
        </w:r>
      </w:ins>
      <w:r w:rsidR="00556E35" w:rsidRPr="00902826">
        <w:t>to -4.</w:t>
      </w:r>
      <w:del w:id="396" w:author="Max Lindmark" w:date="2021-12-15T16:33:00Z">
        <w:r w:rsidR="00556E35" w:rsidRPr="00902826" w:rsidDel="00030B47">
          <w:delText>65</w:delText>
        </w:r>
        <w:r w:rsidR="00360E7F" w:rsidRPr="00902826" w:rsidDel="00030B47">
          <w:delText xml:space="preserve"> </w:delText>
        </w:r>
      </w:del>
      <w:commentRangeEnd w:id="390"/>
      <w:ins w:id="397" w:author="Max Lindmark" w:date="2021-12-15T16:33:00Z">
        <w:r w:rsidR="00030B47" w:rsidRPr="00902826">
          <w:t>6</w:t>
        </w:r>
        <w:r w:rsidR="00030B47">
          <w:t>6</w:t>
        </w:r>
        <w:r w:rsidR="00030B47" w:rsidRPr="00902826">
          <w:t xml:space="preserve"> </w:t>
        </w:r>
      </w:ins>
      <w:r w:rsidR="00A42DDA" w:rsidRPr="00902826">
        <w:rPr>
          <w:rStyle w:val="CommentReference"/>
        </w:rPr>
        <w:commentReference w:id="390"/>
      </w:r>
      <w:commentRangeEnd w:id="391"/>
      <w:r w:rsidR="00B94947" w:rsidRPr="00902826">
        <w:rPr>
          <w:rStyle w:val="CommentReference"/>
        </w:rPr>
        <w:commentReference w:id="391"/>
      </w:r>
      <w:r w:rsidR="00360E7F" w:rsidRPr="00902826">
        <w:t xml:space="preserve">between 1993 and </w:t>
      </w:r>
      <w:r w:rsidR="00F27464" w:rsidRPr="00902826">
        <w:t>200</w:t>
      </w:r>
      <w:r w:rsidR="000A324D" w:rsidRPr="00902826">
        <w:t>8</w:t>
      </w:r>
      <w:r w:rsidR="00360E7F" w:rsidRPr="00902826">
        <w:t xml:space="preserve">, </w:t>
      </w:r>
      <w:r w:rsidR="00550CF7" w:rsidRPr="00902826">
        <w:t xml:space="preserve">after which </w:t>
      </w:r>
      <w:ins w:id="398" w:author="Max Lindmark" w:date="2021-12-15T16:18:00Z">
        <w:r w:rsidR="00902826" w:rsidRPr="00902826">
          <w:t>the decline leveled off</w:t>
        </w:r>
      </w:ins>
      <w:del w:id="399" w:author="Max Lindmark" w:date="2021-12-15T16:18:00Z">
        <w:r w:rsidR="00550CF7" w:rsidRPr="00902826" w:rsidDel="00902826">
          <w:delText>a plateau was reached</w:delText>
        </w:r>
      </w:del>
      <w:r w:rsidR="00345F06" w:rsidRPr="00902826">
        <w:t xml:space="preserve"> (Fig</w:t>
      </w:r>
      <w:r w:rsidR="00A45BE8" w:rsidRPr="00902826">
        <w:t xml:space="preserve">. </w:t>
      </w:r>
      <w:r w:rsidR="00345F06" w:rsidRPr="00902826">
        <w:t>1</w:t>
      </w:r>
      <w:r w:rsidR="00D77399" w:rsidRPr="00902826">
        <w:t>A</w:t>
      </w:r>
      <w:r w:rsidR="00345F06" w:rsidRPr="00902826">
        <w:t>)</w:t>
      </w:r>
      <w:r w:rsidR="00550CF7" w:rsidRPr="00902826">
        <w:t xml:space="preserve">. </w:t>
      </w:r>
      <w:r w:rsidR="0041454C" w:rsidRPr="00902826">
        <w:t xml:space="preserve">This </w:t>
      </w:r>
      <w:commentRangeStart w:id="400"/>
      <w:commentRangeStart w:id="401"/>
      <w:r w:rsidR="0041454C" w:rsidRPr="00902826">
        <w:t xml:space="preserve">corresponds to a </w:t>
      </w:r>
      <w:r w:rsidR="001C24CF" w:rsidRPr="00902826">
        <w:t>1</w:t>
      </w:r>
      <w:del w:id="402" w:author="Max Lindmark" w:date="2021-12-16T14:41:00Z">
        <w:r w:rsidR="00F67354" w:rsidRPr="00902826" w:rsidDel="0061269B">
          <w:delText>4</w:delText>
        </w:r>
      </w:del>
      <w:ins w:id="403" w:author="Max Lindmark" w:date="2021-12-16T14:41:00Z">
        <w:r w:rsidR="0061269B">
          <w:t>5</w:t>
        </w:r>
      </w:ins>
      <w:r w:rsidR="001C24CF" w:rsidRPr="00902826">
        <w:t xml:space="preserve">% </w:t>
      </w:r>
      <w:ins w:id="404" w:author="Max Lindmark" w:date="2021-12-15T16:47:00Z">
        <w:r w:rsidR="005F54DE">
          <w:t>[</w:t>
        </w:r>
        <w:r w:rsidR="002370DD">
          <w:t>1</w:t>
        </w:r>
      </w:ins>
      <w:ins w:id="405" w:author="Max Lindmark" w:date="2021-12-16T13:34:00Z">
        <w:r w:rsidR="00CD1B33">
          <w:t>7</w:t>
        </w:r>
      </w:ins>
      <w:ins w:id="406" w:author="Max Lindmark" w:date="2021-12-15T16:47:00Z">
        <w:r w:rsidR="002370DD">
          <w:t>%</w:t>
        </w:r>
        <w:r w:rsidR="00F50E84">
          <w:t>, 11%</w:t>
        </w:r>
        <w:r w:rsidR="005F54DE">
          <w:t xml:space="preserve">] </w:t>
        </w:r>
      </w:ins>
      <w:r w:rsidR="001C24CF" w:rsidRPr="00902826">
        <w:t xml:space="preserve">decline </w:t>
      </w:r>
      <w:commentRangeEnd w:id="400"/>
      <w:r w:rsidR="000308F2" w:rsidRPr="00902826">
        <w:rPr>
          <w:rStyle w:val="CommentReference"/>
        </w:rPr>
        <w:commentReference w:id="400"/>
      </w:r>
      <w:commentRangeEnd w:id="401"/>
      <w:r w:rsidR="002123F6">
        <w:rPr>
          <w:rStyle w:val="CommentReference"/>
        </w:rPr>
        <w:commentReference w:id="401"/>
      </w:r>
      <w:r w:rsidR="001C24CF" w:rsidRPr="00902826">
        <w:t xml:space="preserve">in </w:t>
      </w:r>
      <w:ins w:id="407" w:author="Max Lindmark" w:date="2021-12-16T14:41:00Z">
        <w:r w:rsidR="00A75C55">
          <w:t xml:space="preserve">log </w:t>
        </w:r>
      </w:ins>
      <w:r w:rsidR="001C24CF" w:rsidRPr="00902826">
        <w:t xml:space="preserve">weight for a </w:t>
      </w:r>
      <w:r w:rsidR="004B4D68" w:rsidRPr="00902826">
        <w:t>cod</w:t>
      </w:r>
      <w:r w:rsidR="00B15F6C" w:rsidRPr="00902826">
        <w:t xml:space="preserve"> </w:t>
      </w:r>
      <w:r w:rsidR="00143FBC" w:rsidRPr="00902826">
        <w:t xml:space="preserve">of </w:t>
      </w:r>
      <w:r w:rsidR="00901FAA" w:rsidRPr="00902826">
        <w:t>any length</w:t>
      </w:r>
      <w:r w:rsidR="001C24CF" w:rsidRPr="00902826">
        <w:t>.</w:t>
      </w:r>
      <w:r w:rsidR="00126322" w:rsidRPr="00902826">
        <w:t xml:space="preserve"> </w:t>
      </w:r>
      <w:r w:rsidR="00DC753B" w:rsidRPr="00902826">
        <w:t xml:space="preserve">Calculating </w:t>
      </w:r>
      <w:r w:rsidR="00DF70D5" w:rsidRPr="00902826">
        <w:t xml:space="preserve">change </w:t>
      </w:r>
      <w:r w:rsidR="003F23A6" w:rsidRPr="00902826">
        <w:t xml:space="preserve">over time </w:t>
      </w:r>
      <w:r w:rsidR="00DF70D5" w:rsidRPr="00902826">
        <w:t xml:space="preserve">in </w:t>
      </w:r>
      <w:r w:rsidR="00F42867" w:rsidRPr="00902826">
        <w:t xml:space="preserve">Le </w:t>
      </w:r>
      <w:proofErr w:type="spellStart"/>
      <w:r w:rsidR="00F42867" w:rsidRPr="00902826">
        <w:t>Cren’s</w:t>
      </w:r>
      <w:proofErr w:type="spellEnd"/>
      <w:r w:rsidR="00F42867" w:rsidRPr="00902826">
        <w:t xml:space="preserve"> condition </w:t>
      </w:r>
      <w:r w:rsidR="00A641B4" w:rsidRPr="00902826">
        <w:t>index</w:t>
      </w:r>
      <w:r w:rsidR="00F42867" w:rsidRPr="00902826">
        <w:t xml:space="preserve"> </w:t>
      </w:r>
      <w:r w:rsidR="00E27B18" w:rsidRPr="00902826">
        <w:t>for discrete 10</w:t>
      </w:r>
      <w:r w:rsidR="00CE2A6F" w:rsidRPr="00902826">
        <w:t xml:space="preserve"> </w:t>
      </w:r>
      <w:r w:rsidR="00E27B18" w:rsidRPr="00902826">
        <w:t>cm length</w:t>
      </w:r>
      <w:r w:rsidR="00E27B18" w:rsidRPr="00C038C3">
        <w:t xml:space="preserve">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shows </w:t>
      </w:r>
      <w:r w:rsidR="00960CB7" w:rsidRPr="00C038C3">
        <w:t>that</w:t>
      </w:r>
      <w:r w:rsidR="00C2054F" w:rsidRPr="00C038C3">
        <w:t xml:space="preserve"> </w:t>
      </w:r>
      <w:r w:rsidR="00A641B4" w:rsidRPr="00C038C3">
        <w:t xml:space="preserve">the </w:t>
      </w:r>
      <w:r w:rsidR="000B0FD6" w:rsidRPr="00C038C3">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r w:rsidR="00956917" w:rsidRPr="00C038C3">
        <w:t>.</w:t>
      </w:r>
      <w:r w:rsidR="00046AF1" w:rsidRPr="00C038C3">
        <w:t xml:space="preserve"> </w:t>
      </w:r>
      <w:r w:rsidR="00CB2B04" w:rsidRPr="00C038C3">
        <w:t>T</w:t>
      </w:r>
      <w:r w:rsidR="00021EF6" w:rsidRPr="00C038C3">
        <w:t xml:space="preserve">he decline for cod </w:t>
      </w:r>
      <w:r w:rsidR="00CB2B04" w:rsidRPr="00C038C3">
        <w:t>in the size-class 10-20</w:t>
      </w:r>
      <w:ins w:id="408" w:author="Max Lindmark" w:date="2021-12-15T16:47:00Z">
        <w:r w:rsidR="007C0F40">
          <w:t xml:space="preserve"> </w:t>
        </w:r>
      </w:ins>
      <w:r w:rsidR="00CB2B04" w:rsidRPr="00C038C3">
        <w:t xml:space="preserve">cm </w:t>
      </w:r>
      <w:r w:rsidR="009552FC" w:rsidRPr="00C038C3">
        <w:t>was more modest (</w:t>
      </w:r>
      <w:r w:rsidR="00692074" w:rsidRPr="00C038C3">
        <w:t>-0.01</w:t>
      </w:r>
      <w:ins w:id="409" w:author="Max Lindmark" w:date="2021-12-15T17:52:00Z">
        <w:r w:rsidR="00FA4674">
          <w:t>5</w:t>
        </w:r>
      </w:ins>
      <w:del w:id="410" w:author="Max Lindmark" w:date="2021-12-15T17:52:00Z">
        <w:r w:rsidR="00692074" w:rsidRPr="00C038C3" w:rsidDel="00FA4674">
          <w:delText>2</w:delText>
        </w:r>
      </w:del>
      <w:r w:rsidR="00692074" w:rsidRPr="00C038C3">
        <w:t xml:space="preserve"> </w:t>
      </w:r>
      <w:r w:rsidR="004B39D4" w:rsidRPr="00C038C3">
        <w:t>annual</w:t>
      </w:r>
      <w:r w:rsidR="005E4AAA" w:rsidRPr="00C038C3">
        <w:t xml:space="preserve"> decline</w:t>
      </w:r>
      <w:r w:rsidR="009552FC" w:rsidRPr="00C038C3">
        <w:t>)</w:t>
      </w:r>
      <w:r w:rsidR="00106EFE" w:rsidRPr="00C038C3">
        <w:t xml:space="preserve"> (Fig. 1C)</w:t>
      </w:r>
      <w:r w:rsidR="009552FC" w:rsidRPr="00C038C3">
        <w:t xml:space="preserve">. </w:t>
      </w:r>
      <w:del w:id="411" w:author="Max Lindmark" w:date="2021-12-15T17:52:00Z">
        <w:r w:rsidR="003C6473" w:rsidRPr="00C038C3" w:rsidDel="00FA4674">
          <w:delText>As the condition factor declines (</w:delText>
        </w:r>
        <w:r w:rsidR="0032626E" w:rsidRPr="00C038C3" w:rsidDel="00FA4674">
          <w:delText>Fig. 1A</w:delText>
        </w:r>
        <w:r w:rsidR="003C6473" w:rsidRPr="00C038C3" w:rsidDel="00FA4674">
          <w:delText>)</w:delText>
        </w:r>
        <w:r w:rsidR="0032626E" w:rsidRPr="00C038C3" w:rsidDel="00FA4674">
          <w:delText xml:space="preserve">, the coefficient of variation </w:delText>
        </w:r>
        <w:r w:rsidR="00A228B8" w:rsidRPr="00C038C3" w:rsidDel="00FA4674">
          <w:delText>(standard deviation of Le Cren’s condition index</w:delText>
        </w:r>
        <w:r w:rsidR="00B43728" w:rsidRPr="00C038C3" w:rsidDel="00FA4674">
          <w:delText xml:space="preserve"> </w:delText>
        </w:r>
        <w:r w:rsidR="004B7032" w:rsidRPr="00C038C3" w:rsidDel="00FA4674">
          <w:delText xml:space="preserve">over </w:delText>
        </w:r>
        <w:r w:rsidR="00B43728" w:rsidRPr="00C038C3" w:rsidDel="00FA4674">
          <w:delText>the mean</w:delText>
        </w:r>
        <w:r w:rsidR="00791D85" w:rsidDel="00FA4674">
          <w:delText>)</w:delText>
        </w:r>
        <w:r w:rsidR="00D41073" w:rsidRPr="00C038C3" w:rsidDel="00FA4674">
          <w:delText xml:space="preserve"> increas</w:delText>
        </w:r>
        <w:r w:rsidR="004F7E97" w:rsidRPr="00C038C3" w:rsidDel="00FA4674">
          <w:delText>ed</w:delText>
        </w:r>
        <w:r w:rsidR="00806EE9" w:rsidRPr="00C038C3" w:rsidDel="00FA4674">
          <w:delText xml:space="preserve">, indicating that </w:delText>
        </w:r>
        <w:r w:rsidR="002D475E" w:rsidRPr="00C038C3" w:rsidDel="00FA4674">
          <w:delText xml:space="preserve">the variation did not decline </w:delText>
        </w:r>
        <w:r w:rsidR="00FB5173" w:rsidRPr="00C038C3" w:rsidDel="00FA4674">
          <w:delText>as steadily as the mean and that the relative variation</w:delText>
        </w:r>
        <w:r w:rsidR="0049726C" w:rsidRPr="00C038C3" w:rsidDel="00FA4674">
          <w:delText xml:space="preserve"> is now larger than in the beginning of the time series</w:delText>
        </w:r>
      </w:del>
      <w:ins w:id="412" w:author="Max Lindmark" w:date="2021-12-15T17:53:00Z">
        <w:r w:rsidR="007F7E8B">
          <w:t xml:space="preserve">The median Le </w:t>
        </w:r>
        <w:proofErr w:type="spellStart"/>
        <w:r w:rsidR="007F7E8B">
          <w:t>Cren’s</w:t>
        </w:r>
        <w:proofErr w:type="spellEnd"/>
        <w:r w:rsidR="007F7E8B">
          <w:t xml:space="preserve"> condition index </w:t>
        </w:r>
        <w:r w:rsidR="009D20CC">
          <w:t>declined at the same rate as the 1</w:t>
        </w:r>
        <w:r w:rsidR="009D20CC" w:rsidRPr="009D20CC">
          <w:rPr>
            <w:vertAlign w:val="superscript"/>
            <w:rPrChange w:id="413" w:author="Max Lindmark" w:date="2021-12-15T17:53:00Z">
              <w:rPr/>
            </w:rPrChange>
          </w:rPr>
          <w:t>st</w:t>
        </w:r>
        <w:r w:rsidR="009D20CC">
          <w:t xml:space="preserve"> and 9</w:t>
        </w:r>
        <w:r w:rsidR="009D20CC" w:rsidRPr="009D20CC">
          <w:rPr>
            <w:vertAlign w:val="superscript"/>
            <w:rPrChange w:id="414" w:author="Max Lindmark" w:date="2021-12-15T17:53:00Z">
              <w:rPr/>
            </w:rPrChange>
          </w:rPr>
          <w:t>th</w:t>
        </w:r>
        <w:r w:rsidR="009D20CC">
          <w:t xml:space="preserve"> decile</w:t>
        </w:r>
        <w:r w:rsidR="00EC10AA">
          <w:t xml:space="preserve">, meaning </w:t>
        </w:r>
      </w:ins>
      <w:del w:id="415" w:author="Max Lindmark" w:date="2021-12-15T17:53:00Z">
        <w:r w:rsidR="00035AAC" w:rsidRPr="00C038C3" w:rsidDel="009D20CC">
          <w:delText xml:space="preserve"> </w:delText>
        </w:r>
      </w:del>
      <w:del w:id="416" w:author="Max Lindmark" w:date="2021-12-15T17:54:00Z">
        <w:r w:rsidR="00035AAC" w:rsidRPr="00C038C3" w:rsidDel="004B1F1F">
          <w:delText>(Fig. 1C)</w:delText>
        </w:r>
        <w:r w:rsidR="003C6473" w:rsidRPr="00C038C3" w:rsidDel="004B1F1F">
          <w:delText>.</w:delText>
        </w:r>
        <w:r w:rsidR="004165CC" w:rsidRPr="00C038C3" w:rsidDel="004B1F1F">
          <w:delText xml:space="preserve"> We also find the different conditions deciles (1</w:delText>
        </w:r>
        <w:r w:rsidR="004165CC" w:rsidRPr="00C038C3" w:rsidDel="004B1F1F">
          <w:rPr>
            <w:vertAlign w:val="superscript"/>
          </w:rPr>
          <w:delText>st</w:delText>
        </w:r>
        <w:r w:rsidR="004165CC" w:rsidRPr="00C038C3" w:rsidDel="004B1F1F">
          <w:delText>, 5</w:delText>
        </w:r>
        <w:r w:rsidR="004165CC" w:rsidRPr="00C038C3" w:rsidDel="004B1F1F">
          <w:rPr>
            <w:vertAlign w:val="superscript"/>
          </w:rPr>
          <w:delText>th</w:delText>
        </w:r>
        <w:r w:rsidR="004165CC" w:rsidRPr="00C038C3" w:rsidDel="004B1F1F">
          <w:delText xml:space="preserve"> and 9</w:delText>
        </w:r>
        <w:r w:rsidR="004165CC" w:rsidRPr="00C038C3" w:rsidDel="004B1F1F">
          <w:rPr>
            <w:vertAlign w:val="superscript"/>
          </w:rPr>
          <w:delText>th</w:delText>
        </w:r>
        <w:r w:rsidR="004165CC" w:rsidRPr="00C038C3" w:rsidDel="004B1F1F">
          <w:delText>) declined at the same rate</w:delText>
        </w:r>
        <w:r w:rsidR="00F803DB" w:rsidRPr="00C038C3" w:rsidDel="004B1F1F">
          <w:delText xml:space="preserve"> over time</w:delText>
        </w:r>
        <w:r w:rsidR="008C2969" w:rsidRPr="00C038C3" w:rsidDel="004B1F1F">
          <w:delText xml:space="preserve"> (</w:delText>
        </w:r>
        <w:r w:rsidR="005F42E3" w:rsidRPr="00C038C3" w:rsidDel="004B1F1F">
          <w:rPr>
            <w:i/>
            <w:iCs/>
          </w:rPr>
          <w:delText>SI Appendix</w:delText>
        </w:r>
        <w:r w:rsidR="005F42E3" w:rsidRPr="00C038C3" w:rsidDel="004B1F1F">
          <w:rPr>
            <w:color w:val="000000" w:themeColor="text1"/>
          </w:rPr>
          <w:delText xml:space="preserve">, </w:delText>
        </w:r>
        <w:r w:rsidR="008C2969" w:rsidRPr="00C038C3" w:rsidDel="004B1F1F">
          <w:rPr>
            <w:color w:val="000000" w:themeColor="text1"/>
          </w:rPr>
          <w:delText>Fig. S</w:delText>
        </w:r>
        <w:r w:rsidR="00886D2A" w:rsidRPr="00C038C3" w:rsidDel="004B1F1F">
          <w:rPr>
            <w:color w:val="000000" w:themeColor="text1"/>
          </w:rPr>
          <w:delText>1</w:delText>
        </w:r>
        <w:r w:rsidR="000709C7" w:rsidRPr="00C038C3" w:rsidDel="004B1F1F">
          <w:rPr>
            <w:color w:val="000000" w:themeColor="text1"/>
          </w:rPr>
          <w:delText>1</w:delText>
        </w:r>
        <w:r w:rsidR="008C2969" w:rsidRPr="00C038C3" w:rsidDel="004B1F1F">
          <w:rPr>
            <w:color w:val="000000" w:themeColor="text1"/>
          </w:rPr>
          <w:delText>)</w:delText>
        </w:r>
        <w:r w:rsidR="00483CD7" w:rsidRPr="00C038C3" w:rsidDel="004B1F1F">
          <w:rPr>
            <w:color w:val="000000" w:themeColor="text1"/>
          </w:rPr>
          <w:delText xml:space="preserve">. This means </w:delText>
        </w:r>
      </w:del>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p>
    <w:p w14:paraId="2CB344D7" w14:textId="59312BFE"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 xml:space="preserve">(east of Bornholm, south of Gotland and between </w:t>
      </w:r>
      <w:proofErr w:type="spellStart"/>
      <w:r w:rsidR="00002952" w:rsidRPr="00C038C3">
        <w:rPr>
          <w:color w:val="000000" w:themeColor="text1"/>
        </w:rPr>
        <w:lastRenderedPageBreak/>
        <w:t>Öland</w:t>
      </w:r>
      <w:proofErr w:type="spellEnd"/>
      <w:r w:rsidR="00002952" w:rsidRPr="00C038C3">
        <w:rPr>
          <w:color w:val="000000" w:themeColor="text1"/>
        </w:rPr>
        <w:t xml:space="preserve">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7278C8" w:rsidRPr="00C038C3">
        <w:rPr>
          <w:color w:val="000000" w:themeColor="text1"/>
        </w:rPr>
        <w:t>8, S10</w:t>
      </w:r>
      <w:r w:rsidR="000458DA" w:rsidRPr="00C038C3">
        <w:rPr>
          <w:color w:val="000000" w:themeColor="text1"/>
        </w:rPr>
        <w:t>)</w:t>
      </w:r>
      <w:r w:rsidR="007168C8" w:rsidRPr="00C038C3">
        <w:rPr>
          <w:color w:val="000000" w:themeColor="text1"/>
        </w:rPr>
        <w:t>.</w:t>
      </w:r>
    </w:p>
    <w:p w14:paraId="7D6C2F60" w14:textId="3D246FA8" w:rsidR="00C7134E" w:rsidRDefault="001B67EF" w:rsidP="005D7A45">
      <w:pPr>
        <w:spacing w:line="480" w:lineRule="auto"/>
        <w:ind w:firstLine="284"/>
        <w:contextualSpacing/>
        <w:mirrorIndents/>
        <w:jc w:val="both"/>
        <w:rPr>
          <w:moveTo w:id="417" w:author="Max Lindmark" w:date="2021-12-16T14:29:00Z"/>
        </w:rPr>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temperature</w:t>
      </w:r>
      <w:ins w:id="418" w:author="Max Lindmark" w:date="2021-12-15T17:55:00Z">
        <w:r w:rsidR="00457B31">
          <w:t xml:space="preserve"> at the haul</w:t>
        </w:r>
      </w:ins>
      <w:ins w:id="419" w:author="Max Lindmark" w:date="2021-12-16T14:36:00Z">
        <w:r w:rsidR="00D373BB">
          <w:t xml:space="preserve"> (0.009 [</w:t>
        </w:r>
        <w:r w:rsidR="00804CE6" w:rsidRPr="00804CE6">
          <w:t>0.00</w:t>
        </w:r>
        <w:r w:rsidR="00804CE6">
          <w:t xml:space="preserve">4, </w:t>
        </w:r>
        <w:r w:rsidR="00260509">
          <w:t>0.014</w:t>
        </w:r>
        <w:r w:rsidR="00D373BB">
          <w:t>])</w:t>
        </w:r>
      </w:ins>
      <w:ins w:id="420" w:author="Max Lindmark" w:date="2021-12-16T14:38:00Z">
        <w:r w:rsidR="00C10304">
          <w:t xml:space="preserve"> (values in brackets indicate 95% confidence interval)</w:t>
        </w:r>
      </w:ins>
      <w:r w:rsidR="007525A3" w:rsidRPr="00C038C3">
        <w:t xml:space="preserve">, </w:t>
      </w:r>
      <w:ins w:id="421" w:author="Max Lindmark" w:date="2021-12-15T17:55:00Z">
        <w:r w:rsidR="00457B31">
          <w:t xml:space="preserve">median </w:t>
        </w:r>
      </w:ins>
      <w:commentRangeStart w:id="422"/>
      <w:ins w:id="423" w:author="Max Lindmark" w:date="2021-12-15T17:56:00Z">
        <w:r w:rsidR="008F6CA7">
          <w:t xml:space="preserve">depth </w:t>
        </w:r>
        <w:commentRangeEnd w:id="422"/>
        <w:r w:rsidR="00A216B6">
          <w:rPr>
            <w:rStyle w:val="CommentReference"/>
          </w:rPr>
          <w:commentReference w:id="422"/>
        </w:r>
      </w:ins>
      <w:ins w:id="424" w:author="Max Lindmark" w:date="2021-12-16T14:37:00Z">
        <w:r w:rsidR="00E60301">
          <w:t xml:space="preserve">(0.01 [0.004, </w:t>
        </w:r>
        <w:r w:rsidR="002663C6">
          <w:t>0.02</w:t>
        </w:r>
        <w:r w:rsidR="00E60301">
          <w:t xml:space="preserve">]) </w:t>
        </w:r>
      </w:ins>
      <w:ins w:id="425" w:author="Max Lindmark" w:date="2021-12-15T17:56:00Z">
        <w:r w:rsidR="005C41BF">
          <w:t xml:space="preserve">and </w:t>
        </w:r>
      </w:ins>
      <w:r w:rsidRPr="00C038C3">
        <w:t>oxygen</w:t>
      </w:r>
      <w:ins w:id="426" w:author="Max Lindmark" w:date="2021-12-15T17:55:00Z">
        <w:r w:rsidR="00457B31">
          <w:t xml:space="preserve"> concentration </w:t>
        </w:r>
      </w:ins>
      <w:ins w:id="427" w:author="Max Lindmark" w:date="2021-12-16T14:37:00Z">
        <w:r w:rsidR="00932E85">
          <w:t xml:space="preserve">at </w:t>
        </w:r>
      </w:ins>
      <w:ins w:id="428" w:author="Max Lindmark" w:date="2021-12-15T17:55:00Z">
        <w:r w:rsidR="00457B31">
          <w:t>the ICES rectangle</w:t>
        </w:r>
      </w:ins>
      <w:ins w:id="429" w:author="Max Lindmark" w:date="2021-12-16T14:37:00Z">
        <w:r w:rsidR="00932E85">
          <w:t xml:space="preserve"> level (</w:t>
        </w:r>
        <w:r w:rsidR="006A2A3C">
          <w:t>0.01</w:t>
        </w:r>
        <w:r w:rsidR="0003139B">
          <w:t xml:space="preserve"> [</w:t>
        </w:r>
      </w:ins>
      <w:ins w:id="430" w:author="Max Lindmark" w:date="2021-12-16T14:38:00Z">
        <w:r w:rsidR="00FA177A">
          <w:t>0.002</w:t>
        </w:r>
        <w:r w:rsidR="00F86BC5">
          <w:t xml:space="preserve">, </w:t>
        </w:r>
        <w:r w:rsidR="00937CC9">
          <w:t>0.016</w:t>
        </w:r>
      </w:ins>
      <w:ins w:id="431" w:author="Max Lindmark" w:date="2021-12-16T14:37:00Z">
        <w:r w:rsidR="0003139B">
          <w:t>]</w:t>
        </w:r>
        <w:r w:rsidR="00932E85">
          <w:t>)</w:t>
        </w:r>
      </w:ins>
      <w:r w:rsidRPr="00C038C3">
        <w:t xml:space="preserve">, </w:t>
      </w:r>
      <w:del w:id="432" w:author="Max Lindmark" w:date="2021-12-15T17:56:00Z">
        <w:r w:rsidR="00346960" w:rsidRPr="00C038C3" w:rsidDel="00463951">
          <w:delText xml:space="preserve">the interaction between depth and temperature </w:delText>
        </w:r>
      </w:del>
      <w:r w:rsidR="009E1BBA" w:rsidRPr="00C038C3">
        <w:t xml:space="preserve">and </w:t>
      </w:r>
      <w:ins w:id="433" w:author="Max Lindmark" w:date="2021-12-15T17:57:00Z">
        <w:r w:rsidR="00BA59A8">
          <w:t xml:space="preserve">biomass of sprat in the ICES </w:t>
        </w:r>
      </w:ins>
      <w:r w:rsidRPr="00C038C3">
        <w:t xml:space="preserve">sub-division </w:t>
      </w:r>
      <w:del w:id="434" w:author="Max Lindmark" w:date="2021-12-15T17:57:00Z">
        <w:r w:rsidRPr="00C038C3" w:rsidDel="00BA59A8">
          <w:delText xml:space="preserve">level sprat abundance </w:delText>
        </w:r>
      </w:del>
      <w:r w:rsidR="009717B0" w:rsidRPr="00C038C3">
        <w:t>(Fig. 3)</w:t>
      </w:r>
      <w:r w:rsidR="00252967" w:rsidRPr="00C038C3">
        <w:t>.</w:t>
      </w:r>
      <w:r w:rsidR="00772D50" w:rsidRPr="00C038C3">
        <w:t xml:space="preserve"> D</w:t>
      </w:r>
      <w:r w:rsidRPr="00C038C3">
        <w:t>epth</w:t>
      </w:r>
      <w:r w:rsidR="00BF7E3D" w:rsidRPr="00C038C3">
        <w:t xml:space="preserve"> </w:t>
      </w:r>
      <w:ins w:id="435" w:author="Max Lindmark" w:date="2021-12-15T17:57:00Z">
        <w:r w:rsidR="004F47BC">
          <w:t xml:space="preserve">at the haul is </w:t>
        </w:r>
      </w:ins>
      <w:del w:id="436" w:author="Max Lindmark" w:date="2021-12-15T17:57:00Z">
        <w:r w:rsidR="00BF7E3D" w:rsidRPr="00C038C3" w:rsidDel="004F47BC">
          <w:delText xml:space="preserve">and cod density </w:delText>
        </w:r>
        <w:r w:rsidR="00DA1CED" w:rsidRPr="00C038C3" w:rsidDel="004F47BC">
          <w:delText xml:space="preserve">are </w:delText>
        </w:r>
        <w:r w:rsidR="00BF7E3D" w:rsidRPr="00C038C3" w:rsidDel="004F47BC">
          <w:delText xml:space="preserve">both </w:delText>
        </w:r>
      </w:del>
      <w:r w:rsidR="00DA1CED" w:rsidRPr="00C038C3">
        <w:t xml:space="preserve">negatively associated with </w:t>
      </w:r>
      <w:r w:rsidR="00177F2B" w:rsidRPr="00C038C3">
        <w:t xml:space="preserve">condition </w:t>
      </w:r>
      <w:ins w:id="437" w:author="Max Lindmark" w:date="2021-12-16T14:34:00Z">
        <w:r w:rsidR="006E5B4A">
          <w:t>(</w:t>
        </w:r>
        <w:r w:rsidR="00F12EFA">
          <w:t>-</w:t>
        </w:r>
        <w:r w:rsidR="006E5B4A" w:rsidRPr="006E5B4A">
          <w:t>0.02</w:t>
        </w:r>
        <w:r w:rsidR="00F12EFA">
          <w:t>3</w:t>
        </w:r>
        <w:r w:rsidR="006E5B4A">
          <w:t xml:space="preserve"> [</w:t>
        </w:r>
      </w:ins>
      <w:ins w:id="438" w:author="Max Lindmark" w:date="2021-12-16T14:35:00Z">
        <w:r w:rsidR="003C6996" w:rsidRPr="003C6996">
          <w:t>-0.02</w:t>
        </w:r>
        <w:r w:rsidR="003C6996">
          <w:t xml:space="preserve">8, </w:t>
        </w:r>
        <w:r w:rsidR="00137405">
          <w:t>-0.02</w:t>
        </w:r>
      </w:ins>
      <w:ins w:id="439" w:author="Max Lindmark" w:date="2021-12-16T14:34:00Z">
        <w:r w:rsidR="006E5B4A">
          <w:t>])</w:t>
        </w:r>
        <w:r w:rsidR="006E5B4A" w:rsidRPr="006E5B4A">
          <w:t xml:space="preserve"> </w:t>
        </w:r>
      </w:ins>
      <w:r w:rsidR="00177F2B" w:rsidRPr="00C038C3">
        <w:t>(</w:t>
      </w:r>
      <w:r w:rsidR="00DA1CED" w:rsidRPr="00C038C3">
        <w:t>weight</w:t>
      </w:r>
      <w:r w:rsidR="00177F2B" w:rsidRPr="00C038C3">
        <w:t>)</w:t>
      </w:r>
      <w:r w:rsidR="00DA1CED" w:rsidRPr="00C038C3">
        <w:t xml:space="preserve"> </w:t>
      </w:r>
      <w:r w:rsidR="00B62E10" w:rsidRPr="00C038C3">
        <w:t>(Fig. 3)</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AB4CDC" w:rsidRPr="00C038C3">
        <w:rPr>
          <w:color w:val="000000" w:themeColor="text1"/>
        </w:rPr>
        <w:t>9</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moveToRangeStart w:id="440" w:author="Max Lindmark" w:date="2021-12-16T14:29:00Z" w:name="move90557410"/>
      <w:moveTo w:id="441" w:author="Max Lindmark" w:date="2021-12-16T14:29:00Z">
        <w:r w:rsidR="00C7134E" w:rsidRPr="00C038C3">
          <w:t xml:space="preserve">The </w:t>
        </w:r>
        <w:del w:id="442" w:author="Max Lindmark" w:date="2021-12-16T14:30:00Z">
          <w:r w:rsidR="00C7134E" w:rsidRPr="00C038C3" w:rsidDel="00FA49AB">
            <w:delText>local (haul-level</w:delText>
          </w:r>
        </w:del>
      </w:moveTo>
      <w:ins w:id="443" w:author="Max Lindmark" w:date="2021-12-16T14:30:00Z">
        <w:r w:rsidR="00FA49AB">
          <w:t xml:space="preserve">biomass </w:t>
        </w:r>
      </w:ins>
      <w:moveTo w:id="444" w:author="Max Lindmark" w:date="2021-12-16T14:29:00Z">
        <w:del w:id="445" w:author="Max Lindmark" w:date="2021-12-16T14:30:00Z">
          <w:r w:rsidR="00C7134E" w:rsidRPr="00C038C3" w:rsidDel="00FA49AB">
            <w:delText xml:space="preserve">) </w:delText>
          </w:r>
        </w:del>
        <w:r w:rsidR="00C7134E" w:rsidRPr="00C038C3">
          <w:t xml:space="preserve">density </w:t>
        </w:r>
      </w:moveTo>
      <w:ins w:id="446" w:author="Max Lindmark" w:date="2021-12-16T14:32:00Z">
        <w:r w:rsidR="005D7A45">
          <w:t xml:space="preserve">of </w:t>
        </w:r>
      </w:ins>
      <w:moveTo w:id="447" w:author="Max Lindmark" w:date="2021-12-16T14:29:00Z">
        <w:r w:rsidR="00C7134E" w:rsidRPr="00C038C3">
          <w:t xml:space="preserve">flounder </w:t>
        </w:r>
      </w:moveTo>
      <w:ins w:id="448" w:author="Max Lindmark" w:date="2021-12-16T14:30:00Z">
        <w:r w:rsidR="00425DF1">
          <w:t xml:space="preserve">and the biomass of herring did not </w:t>
        </w:r>
      </w:ins>
      <w:moveTo w:id="449" w:author="Max Lindmark" w:date="2021-12-16T14:29:00Z">
        <w:del w:id="450" w:author="Max Lindmark" w:date="2021-12-16T14:30:00Z">
          <w:r w:rsidR="00C7134E" w:rsidRPr="00C038C3" w:rsidDel="00425DF1">
            <w:delText xml:space="preserve">and the sub-division abundance of herring did not have any </w:delText>
          </w:r>
          <w:r w:rsidR="00C7134E" w:rsidRPr="00C038C3" w:rsidDel="002B08A1">
            <w:delText>e</w:delText>
          </w:r>
        </w:del>
      </w:moveTo>
      <w:ins w:id="451" w:author="Max Lindmark" w:date="2021-12-16T14:30:00Z">
        <w:r w:rsidR="002B08A1">
          <w:t>a</w:t>
        </w:r>
      </w:ins>
      <w:moveTo w:id="452" w:author="Max Lindmark" w:date="2021-12-16T14:29:00Z">
        <w:r w:rsidR="00C7134E" w:rsidRPr="00C038C3">
          <w:t>ffect</w:t>
        </w:r>
        <w:del w:id="453" w:author="Max Lindmark" w:date="2021-12-16T14:30:00Z">
          <w:r w:rsidR="00C7134E" w:rsidRPr="00C038C3" w:rsidDel="002B08A1">
            <w:delText>s</w:delText>
          </w:r>
        </w:del>
        <w:r w:rsidR="00C7134E" w:rsidRPr="00C038C3">
          <w:t xml:space="preserve"> </w:t>
        </w:r>
        <w:del w:id="454" w:author="Max Lindmark" w:date="2021-12-16T14:30:00Z">
          <w:r w:rsidR="00C7134E" w:rsidRPr="00C038C3" w:rsidDel="002B08A1">
            <w:delText xml:space="preserve">on </w:delText>
          </w:r>
        </w:del>
        <w:r w:rsidR="00C7134E" w:rsidRPr="00C038C3">
          <w:t>the weight of cod</w:t>
        </w:r>
      </w:moveTo>
      <w:ins w:id="455" w:author="Max Lindmark" w:date="2021-12-16T14:32:00Z">
        <w:r w:rsidR="005D7A45">
          <w:t xml:space="preserve"> at </w:t>
        </w:r>
      </w:ins>
      <w:ins w:id="456" w:author="Max Lindmark" w:date="2021-12-16T14:33:00Z">
        <w:r w:rsidR="005D7A45">
          <w:t>any scale</w:t>
        </w:r>
        <w:r w:rsidR="00624F8E">
          <w:t xml:space="preserve"> (Fig. </w:t>
        </w:r>
        <w:r w:rsidR="00B838B6">
          <w:t>3</w:t>
        </w:r>
        <w:r w:rsidR="00867464">
          <w:t>)</w:t>
        </w:r>
        <w:r w:rsidR="005D7A45">
          <w:t>.</w:t>
        </w:r>
      </w:ins>
      <w:ins w:id="457" w:author="Max Lindmark" w:date="2021-12-16T14:47:00Z">
        <w:r w:rsidR="006F610D" w:rsidRPr="006F610D">
          <w:t xml:space="preserve"> </w:t>
        </w:r>
        <w:r w:rsidR="006F610D">
          <w:t xml:space="preserve">The </w:t>
        </w:r>
        <w:r w:rsidR="006F610D" w:rsidRPr="00C038C3">
          <w:rPr>
            <w:color w:val="000000" w:themeColor="text1"/>
          </w:rPr>
          <w:t xml:space="preserve">magnitude of </w:t>
        </w:r>
        <w:r w:rsidR="006F610D">
          <w:rPr>
            <w:color w:val="000000" w:themeColor="text1"/>
          </w:rPr>
          <w:t xml:space="preserve">single </w:t>
        </w:r>
        <w:r w:rsidR="006F610D" w:rsidRPr="00C038C3">
          <w:rPr>
            <w:color w:val="000000" w:themeColor="text1"/>
          </w:rPr>
          <w:t xml:space="preserve">covariate effect sizes </w:t>
        </w:r>
        <w:proofErr w:type="gramStart"/>
        <w:r w:rsidR="006F610D">
          <w:rPr>
            <w:color w:val="000000" w:themeColor="text1"/>
          </w:rPr>
          <w:t>are</w:t>
        </w:r>
        <w:proofErr w:type="gramEnd"/>
        <w:r w:rsidR="006F610D">
          <w:rPr>
            <w:color w:val="000000" w:themeColor="text1"/>
          </w:rPr>
          <w:t xml:space="preserve"> generally small. In fact, </w:t>
        </w:r>
        <w:r w:rsidR="006F610D" w:rsidRPr="00C038C3">
          <w:t>several times smaller than residual spatiotemporal and spatial variation. This means there is considerable variation in space, and variation in space that changes through time, that the covariates cannot explain</w:t>
        </w:r>
        <w:r w:rsidR="00FC6491">
          <w:t>.</w:t>
        </w:r>
      </w:ins>
      <w:moveTo w:id="458" w:author="Max Lindmark" w:date="2021-12-16T14:29:00Z">
        <w:del w:id="459" w:author="Max Lindmark" w:date="2021-12-16T14:32:00Z">
          <w:r w:rsidR="00C7134E" w:rsidRPr="00C038C3" w:rsidDel="005151E4">
            <w:delText>.</w:delText>
          </w:r>
        </w:del>
        <w:del w:id="460" w:author="Max Lindmark" w:date="2021-12-16T14:33:00Z">
          <w:r w:rsidR="00C7134E" w:rsidRPr="00C038C3" w:rsidDel="005D7A45">
            <w:delText xml:space="preserve"> </w:delText>
          </w:r>
        </w:del>
        <w:del w:id="461" w:author="Max Lindmark" w:date="2021-12-16T14:32:00Z">
          <w:r w:rsidR="00C7134E" w:rsidRPr="00C038C3" w:rsidDel="002B08A1">
            <w:delText xml:space="preserve">Sub-division abundance of sprat abundance had a slightly more clear, positive effect than flounder and sprat, but it is still a small effect (0.003 [95% confidence interval: -0.0012, 0.0083]). </w:delText>
          </w:r>
        </w:del>
      </w:moveTo>
    </w:p>
    <w:p w14:paraId="5FEA9A40" w14:textId="45E1FD01" w:rsidR="009E78DD" w:rsidRPr="00C038C3" w:rsidDel="00C7134E" w:rsidRDefault="00877F42" w:rsidP="00552801">
      <w:pPr>
        <w:spacing w:line="480" w:lineRule="auto"/>
        <w:ind w:firstLine="284"/>
        <w:contextualSpacing/>
        <w:mirrorIndents/>
        <w:jc w:val="both"/>
        <w:rPr>
          <w:del w:id="462" w:author="Max Lindmark" w:date="2021-12-16T14:29:00Z"/>
        </w:rPr>
      </w:pPr>
      <w:moveFromRangeStart w:id="463" w:author="Max Lindmark" w:date="2021-12-15T18:01:00Z" w:name="move90483701"/>
      <w:moveToRangeEnd w:id="440"/>
      <w:moveFrom w:id="464" w:author="Max Lindmark" w:date="2021-12-15T18:01:00Z">
        <w:r w:rsidRPr="00C038C3" w:rsidDel="00C43D0C">
          <w:rPr>
            <w:color w:val="000000" w:themeColor="text1"/>
          </w:rPr>
          <w:t xml:space="preserve">However, </w:t>
        </w:r>
        <w:r w:rsidR="0039571E" w:rsidRPr="00C038C3" w:rsidDel="00C43D0C">
          <w:rPr>
            <w:color w:val="000000" w:themeColor="text1"/>
          </w:rPr>
          <w:t xml:space="preserve">the magnitude of </w:t>
        </w:r>
        <w:r w:rsidR="00B25B68" w:rsidRPr="00C038C3" w:rsidDel="00C43D0C">
          <w:rPr>
            <w:color w:val="000000" w:themeColor="text1"/>
          </w:rPr>
          <w:t xml:space="preserve">covariate </w:t>
        </w:r>
        <w:r w:rsidR="00D37635" w:rsidRPr="00C038C3" w:rsidDel="00C43D0C">
          <w:rPr>
            <w:color w:val="000000" w:themeColor="text1"/>
          </w:rPr>
          <w:t>effect sizes</w:t>
        </w:r>
        <w:r w:rsidR="00904417" w:rsidRPr="00C038C3" w:rsidDel="00C43D0C">
          <w:rPr>
            <w:color w:val="000000" w:themeColor="text1"/>
          </w:rPr>
          <w:t xml:space="preserve"> </w:t>
        </w:r>
        <w:r w:rsidR="00904417" w:rsidRPr="00C038C3" w:rsidDel="00C43D0C">
          <w:t xml:space="preserve">is </w:t>
        </w:r>
        <w:r w:rsidR="00D37635" w:rsidRPr="00C038C3" w:rsidDel="00C43D0C">
          <w:t xml:space="preserve">several </w:t>
        </w:r>
        <w:r w:rsidR="009D51A7" w:rsidRPr="00C038C3" w:rsidDel="00C43D0C">
          <w:t>times</w:t>
        </w:r>
        <w:r w:rsidR="00D37635" w:rsidRPr="00C038C3" w:rsidDel="00C43D0C">
          <w:t xml:space="preserve"> smaller than </w:t>
        </w:r>
        <w:r w:rsidR="002F1385" w:rsidRPr="00C038C3" w:rsidDel="00C43D0C">
          <w:t>residual spatiotemporal and spatial variation</w:t>
        </w:r>
        <w:r w:rsidR="00F120C5" w:rsidRPr="00C038C3" w:rsidDel="00C43D0C">
          <w:t xml:space="preserve">. This </w:t>
        </w:r>
        <w:r w:rsidR="00F50FCD" w:rsidRPr="00C038C3" w:rsidDel="00C43D0C">
          <w:t>mean</w:t>
        </w:r>
        <w:r w:rsidR="00F120C5" w:rsidRPr="00C038C3" w:rsidDel="00C43D0C">
          <w:t>s</w:t>
        </w:r>
        <w:r w:rsidR="00F50FCD" w:rsidRPr="00C038C3" w:rsidDel="00C43D0C">
          <w:t xml:space="preserve"> </w:t>
        </w:r>
        <w:r w:rsidR="00F120C5" w:rsidRPr="00C038C3" w:rsidDel="00C43D0C">
          <w:t xml:space="preserve">there is considerable variation in space, and </w:t>
        </w:r>
        <w:r w:rsidR="001B78B4" w:rsidRPr="00C038C3" w:rsidDel="00C43D0C">
          <w:t>variation in space that changes through time, that the covariates cannot explain.</w:t>
        </w:r>
      </w:moveFrom>
      <w:moveFromRangeEnd w:id="463"/>
    </w:p>
    <w:p w14:paraId="4FFCAE16" w14:textId="0C272085" w:rsidR="00C43D0C" w:rsidRPr="00C038C3" w:rsidDel="001E4D63" w:rsidRDefault="00B71DDC" w:rsidP="00C43D0C">
      <w:pPr>
        <w:spacing w:line="480" w:lineRule="auto"/>
        <w:ind w:firstLine="284"/>
        <w:contextualSpacing/>
        <w:mirrorIndents/>
        <w:jc w:val="both"/>
        <w:rPr>
          <w:del w:id="465" w:author="Max Lindmark" w:date="2021-12-15T18:02:00Z"/>
          <w:moveTo w:id="466" w:author="Max Lindmark" w:date="2021-12-15T18:01:00Z"/>
        </w:rPr>
      </w:pPr>
      <w:ins w:id="467" w:author="Max Lindmark" w:date="2021-12-15T17:59:00Z">
        <w:r>
          <w:t>The median depth and oxygen (depth and oxygen in the environment weighted by the predicted biomass density of cod)</w:t>
        </w:r>
        <w:r w:rsidR="00427DD5">
          <w:t>, as well as the biomass-weighted overla</w:t>
        </w:r>
      </w:ins>
      <w:ins w:id="468" w:author="Max Lindmark" w:date="2021-12-15T18:00:00Z">
        <w:r w:rsidR="00427DD5">
          <w:t xml:space="preserve">p with </w:t>
        </w:r>
        <w:proofErr w:type="spellStart"/>
        <w:r w:rsidR="00427DD5">
          <w:t>saduria</w:t>
        </w:r>
        <w:proofErr w:type="spellEnd"/>
        <w:r w:rsidR="00427DD5">
          <w:t xml:space="preserve"> and sprat </w:t>
        </w:r>
      </w:ins>
      <w:ins w:id="469" w:author="Max Lindmark" w:date="2021-12-16T14:47:00Z">
        <w:r w:rsidR="00E12756">
          <w:t xml:space="preserve">got deeper or </w:t>
        </w:r>
      </w:ins>
      <w:ins w:id="470" w:author="Max Lindmark" w:date="2021-12-15T18:00:00Z">
        <w:r w:rsidR="00427DD5">
          <w:t xml:space="preserve">decline throughout the time period </w:t>
        </w:r>
      </w:ins>
      <w:del w:id="471" w:author="Max Lindmark" w:date="2021-12-15T18:00:00Z">
        <w:r w:rsidR="008652F6" w:rsidRPr="00C038C3" w:rsidDel="00427DD5">
          <w:delText>C</w:delText>
        </w:r>
        <w:r w:rsidR="00145695" w:rsidRPr="00C038C3" w:rsidDel="00427DD5">
          <w:delText xml:space="preserve">od </w:delText>
        </w:r>
        <w:r w:rsidR="0013581A" w:rsidRPr="00C038C3" w:rsidDel="00427DD5">
          <w:delText xml:space="preserve">at the end of the time series </w:delText>
        </w:r>
        <w:r w:rsidR="00813707" w:rsidRPr="00C038C3" w:rsidDel="00427DD5">
          <w:delText xml:space="preserve">are found in deeper </w:delText>
        </w:r>
        <w:r w:rsidR="00274187" w:rsidRPr="00C038C3" w:rsidDel="00427DD5">
          <w:delText>and less oxygenated areas</w:delText>
        </w:r>
        <w:r w:rsidR="001E42E4" w:rsidDel="00427DD5">
          <w:delText xml:space="preserve"> </w:delText>
        </w:r>
      </w:del>
      <w:r w:rsidR="00274187" w:rsidRPr="00C038C3">
        <w:t>(Fig. 5)</w:t>
      </w:r>
      <w:r w:rsidR="0002138D" w:rsidRPr="00C038C3">
        <w:t xml:space="preserve">. However, their contribution to the </w:t>
      </w:r>
      <w:r w:rsidR="00AD641F" w:rsidRPr="00C038C3">
        <w:t>decline over time</w:t>
      </w:r>
      <w:r w:rsidR="000A639B" w:rsidRPr="00C038C3">
        <w:t xml:space="preserve"> is likely quite minor</w:t>
      </w:r>
      <w:del w:id="472" w:author="Max Lindmark" w:date="2021-12-15T18:01:00Z">
        <w:r w:rsidR="001F54E5" w:rsidRPr="00C038C3" w:rsidDel="00C43D0C">
          <w:delText>.</w:delText>
        </w:r>
      </w:del>
      <w:moveToRangeStart w:id="473" w:author="Max Lindmark" w:date="2021-12-15T18:01:00Z" w:name="move90483701"/>
      <w:moveTo w:id="474" w:author="Max Lindmark" w:date="2021-12-15T18:01:00Z">
        <w:del w:id="475" w:author="Max Lindmark" w:date="2021-12-15T18:01:00Z">
          <w:r w:rsidR="00C43D0C" w:rsidRPr="00C038C3" w:rsidDel="00C43D0C">
            <w:rPr>
              <w:color w:val="000000" w:themeColor="text1"/>
            </w:rPr>
            <w:delText>However</w:delText>
          </w:r>
          <w:r w:rsidR="00C43D0C" w:rsidRPr="00C038C3" w:rsidDel="00463565">
            <w:rPr>
              <w:color w:val="000000" w:themeColor="text1"/>
            </w:rPr>
            <w:delText>,</w:delText>
          </w:r>
          <w:r w:rsidR="00C43D0C" w:rsidRPr="00C038C3" w:rsidDel="00210816">
            <w:rPr>
              <w:color w:val="000000" w:themeColor="text1"/>
            </w:rPr>
            <w:delText xml:space="preserve"> </w:delText>
          </w:r>
        </w:del>
        <w:del w:id="476" w:author="Max Lindmark" w:date="2021-12-16T14:47:00Z">
          <w:r w:rsidR="00C43D0C" w:rsidRPr="00C038C3" w:rsidDel="00E12756">
            <w:rPr>
              <w:color w:val="000000" w:themeColor="text1"/>
            </w:rPr>
            <w:delText xml:space="preserve">the magnitude of covariate effect sizes </w:delText>
          </w:r>
        </w:del>
        <w:del w:id="477" w:author="Max Lindmark" w:date="2021-12-15T18:02:00Z">
          <w:r w:rsidR="00C43D0C" w:rsidRPr="00C038C3" w:rsidDel="007236A6">
            <w:delText xml:space="preserve">is </w:delText>
          </w:r>
        </w:del>
        <w:del w:id="478" w:author="Max Lindmark" w:date="2021-12-16T14:47:00Z">
          <w:r w:rsidR="00C43D0C" w:rsidRPr="00C038C3" w:rsidDel="00E12756">
            <w:delText>several times smaller than residual spatiotemporal and spatial variation. This means there is considerable variation in space, and variation in space that changes through time, that the covariates cannot explain</w:delText>
          </w:r>
        </w:del>
        <w:r w:rsidR="00C43D0C" w:rsidRPr="00C038C3">
          <w:t>.</w:t>
        </w:r>
      </w:moveTo>
    </w:p>
    <w:moveToRangeEnd w:id="473"/>
    <w:p w14:paraId="1CD83A5D" w14:textId="375F44ED" w:rsidR="00FA2041" w:rsidRPr="00C038C3" w:rsidRDefault="001E4D63" w:rsidP="00552801">
      <w:pPr>
        <w:spacing w:line="480" w:lineRule="auto"/>
        <w:ind w:firstLine="284"/>
        <w:contextualSpacing/>
        <w:mirrorIndents/>
        <w:jc w:val="both"/>
      </w:pPr>
      <w:ins w:id="479" w:author="Max Lindmark" w:date="2021-12-15T18:02:00Z">
        <w:r>
          <w:t xml:space="preserve"> </w:t>
        </w:r>
      </w:ins>
      <w:del w:id="480" w:author="Max Lindmark" w:date="2021-12-15T18:02:00Z">
        <w:r w:rsidR="001F54E5" w:rsidRPr="00C038C3" w:rsidDel="008A7B5F">
          <w:delText xml:space="preserve"> </w:delText>
        </w:r>
      </w:del>
      <w:r w:rsidR="001F54E5" w:rsidRPr="00C038C3">
        <w:t xml:space="preserve">For instance, </w:t>
      </w:r>
      <w:r w:rsidR="00EA6AE7" w:rsidRPr="00C038C3">
        <w:t>t</w:t>
      </w:r>
      <w:r w:rsidR="00F71A4A" w:rsidRPr="00C038C3">
        <w:t>he standardized effect size for o</w:t>
      </w:r>
      <w:r w:rsidR="00857314" w:rsidRPr="00C038C3">
        <w:t xml:space="preserve">xygen is </w:t>
      </w:r>
      <w:r w:rsidR="00600CCA" w:rsidRPr="00C038C3">
        <w:t>0.00</w:t>
      </w:r>
      <w:del w:id="481" w:author="Max Lindmark" w:date="2021-12-16T13:35:00Z">
        <w:r w:rsidR="00600CCA" w:rsidRPr="00C038C3" w:rsidDel="003F6C1C">
          <w:delText>4</w:delText>
        </w:r>
      </w:del>
      <w:ins w:id="482" w:author="Max Lindmark" w:date="2021-12-16T13:35:00Z">
        <w:r w:rsidR="003F6C1C">
          <w:t>3</w:t>
        </w:r>
      </w:ins>
      <w:r w:rsidR="00600CCA" w:rsidRPr="00C038C3">
        <w:t>4 [</w:t>
      </w:r>
      <w:r w:rsidR="002B5374" w:rsidRPr="00C038C3">
        <w:t xml:space="preserve">95% confidence interval: </w:t>
      </w:r>
      <w:ins w:id="483" w:author="Max Lindmark" w:date="2021-12-16T13:35:00Z">
        <w:r w:rsidR="00322C4C" w:rsidRPr="00322C4C">
          <w:t>-0.000</w:t>
        </w:r>
      </w:ins>
      <w:ins w:id="484" w:author="Max Lindmark" w:date="2021-12-16T13:36:00Z">
        <w:r w:rsidR="00D45693">
          <w:t>2</w:t>
        </w:r>
      </w:ins>
      <w:del w:id="485" w:author="Max Lindmark" w:date="2021-12-16T13:35:00Z">
        <w:r w:rsidR="00E9109E" w:rsidRPr="00C038C3" w:rsidDel="00322C4C">
          <w:delText>0.00042</w:delText>
        </w:r>
      </w:del>
      <w:r w:rsidR="00E9109E" w:rsidRPr="00C038C3">
        <w:t>, 0.</w:t>
      </w:r>
      <w:del w:id="486" w:author="Max Lindmark" w:date="2021-12-16T13:36:00Z">
        <w:r w:rsidR="00E9109E" w:rsidRPr="00C038C3" w:rsidDel="00322C4C">
          <w:delText>0084</w:delText>
        </w:r>
      </w:del>
      <w:ins w:id="487" w:author="Max Lindmark" w:date="2021-12-16T13:36:00Z">
        <w:r w:rsidR="00322C4C" w:rsidRPr="00C038C3">
          <w:t>00</w:t>
        </w:r>
        <w:r w:rsidR="00322C4C">
          <w:t>7</w:t>
        </w:r>
        <w:r w:rsidR="005A462E">
          <w:t>0</w:t>
        </w:r>
      </w:ins>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488"/>
      <w:commentRangeStart w:id="489"/>
      <w:commentRangeStart w:id="490"/>
      <w:r w:rsidR="00471717" w:rsidRPr="00C038C3">
        <w:t xml:space="preserve">log </w:t>
      </w:r>
      <w:commentRangeStart w:id="491"/>
      <w:commentRangeStart w:id="492"/>
      <w:r w:rsidR="00B31670" w:rsidRPr="00C038C3">
        <w:t>weight</w:t>
      </w:r>
      <w:commentRangeEnd w:id="491"/>
      <w:r w:rsidR="0059485B" w:rsidRPr="00C038C3">
        <w:rPr>
          <w:rStyle w:val="CommentReference"/>
        </w:rPr>
        <w:commentReference w:id="491"/>
      </w:r>
      <w:commentRangeEnd w:id="492"/>
      <w:r w:rsidR="00FC0154" w:rsidRPr="00C038C3">
        <w:rPr>
          <w:rStyle w:val="CommentReference"/>
        </w:rPr>
        <w:commentReference w:id="492"/>
      </w:r>
      <w:r w:rsidR="00B31670" w:rsidRPr="00C038C3">
        <w:t xml:space="preserve"> increases by </w:t>
      </w:r>
      <w:r w:rsidR="004B5771" w:rsidRPr="00C038C3">
        <w:t>0.</w:t>
      </w:r>
      <w:del w:id="493" w:author="Max Lindmark" w:date="2021-12-16T13:38:00Z">
        <w:r w:rsidR="004B5771" w:rsidRPr="00C038C3" w:rsidDel="00992C49">
          <w:delText>44</w:delText>
        </w:r>
      </w:del>
      <w:ins w:id="494" w:author="Max Lindmark" w:date="2021-12-16T13:38:00Z">
        <w:r w:rsidR="00992C49">
          <w:t>3</w:t>
        </w:r>
        <w:r w:rsidR="00992C49" w:rsidRPr="00C038C3">
          <w:t>4</w:t>
        </w:r>
      </w:ins>
      <w:r w:rsidR="00B31670" w:rsidRPr="00C038C3">
        <w:t>%</w:t>
      </w:r>
      <w:commentRangeEnd w:id="488"/>
      <w:r w:rsidR="00150557" w:rsidRPr="00C038C3">
        <w:rPr>
          <w:rStyle w:val="CommentReference"/>
        </w:rPr>
        <w:commentReference w:id="488"/>
      </w:r>
      <w:commentRangeEnd w:id="489"/>
      <w:r w:rsidR="00D649B9" w:rsidRPr="00C038C3">
        <w:rPr>
          <w:rStyle w:val="CommentReference"/>
        </w:rPr>
        <w:commentReference w:id="489"/>
      </w:r>
      <w:commentRangeEnd w:id="490"/>
      <w:r w:rsidR="00770039">
        <w:rPr>
          <w:rStyle w:val="CommentReference"/>
        </w:rPr>
        <w:commentReference w:id="490"/>
      </w:r>
      <w:ins w:id="495" w:author="Max Lindmark" w:date="2021-12-16T14:16:00Z">
        <w:r w:rsidR="001D6C8E">
          <w:t xml:space="preserve"> </w:t>
        </w:r>
      </w:ins>
      <w:ins w:id="496" w:author="Max Lindmark" w:date="2021-12-16T14:17:00Z">
        <w:r w:rsidR="002F5747">
          <w:t>(</w:t>
        </w:r>
      </w:ins>
      <w:ins w:id="497" w:author="Max Lindmark" w:date="2021-12-16T14:18:00Z">
        <w:r w:rsidR="00DE5A00">
          <w:t>corresponding to a</w:t>
        </w:r>
      </w:ins>
      <w:ins w:id="498" w:author="Max Lindmark" w:date="2021-12-16T14:22:00Z">
        <w:r w:rsidR="00655D94">
          <w:t xml:space="preserve"> 2%</w:t>
        </w:r>
      </w:ins>
      <w:ins w:id="499" w:author="Max Lindmark" w:date="2021-12-16T14:21:00Z">
        <w:r w:rsidR="00B847F0">
          <w:t xml:space="preserve"> increase </w:t>
        </w:r>
      </w:ins>
      <w:ins w:id="500" w:author="Max Lindmark" w:date="2021-12-16T14:18:00Z">
        <w:r w:rsidR="00DE5A00">
          <w:t xml:space="preserve">in weight for a cod weighing </w:t>
        </w:r>
      </w:ins>
      <w:ins w:id="501" w:author="Max Lindmark" w:date="2021-12-16T14:21:00Z">
        <w:r w:rsidR="0099000F">
          <w:t>3</w:t>
        </w:r>
      </w:ins>
      <w:ins w:id="502" w:author="Max Lindmark" w:date="2021-12-16T14:18:00Z">
        <w:r w:rsidR="00DE5A00">
          <w:t>80g</w:t>
        </w:r>
      </w:ins>
      <w:ins w:id="503" w:author="Max Lindmark" w:date="2021-12-16T14:22:00Z">
        <w:r w:rsidR="00654AC9">
          <w:t>, which is the median weight in the data</w:t>
        </w:r>
      </w:ins>
      <w:ins w:id="504" w:author="Max Lindmark" w:date="2021-12-16T14:16:00Z">
        <w:r w:rsidR="001D6C8E">
          <w:t>)</w:t>
        </w:r>
      </w:ins>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A63329" w:rsidRPr="00C038C3">
        <w:t>5C-D</w:t>
      </w:r>
      <w:ins w:id="505" w:author="Max Lindmark" w:date="2021-12-15T18:05:00Z">
        <w:r w:rsidR="00B528B5">
          <w:t xml:space="preserve">. </w:t>
        </w:r>
      </w:ins>
      <w:ins w:id="506" w:author="Max Lindmark" w:date="2021-12-15T18:06:00Z">
        <w:r w:rsidR="00F90DC6">
          <w:t>The biomass-</w:t>
        </w:r>
      </w:ins>
      <w:ins w:id="507" w:author="Max Lindmark" w:date="2021-12-15T18:05:00Z">
        <w:r w:rsidR="00B528B5">
          <w:t xml:space="preserve">weighted </w:t>
        </w:r>
        <w:r w:rsidR="00B528B5" w:rsidRPr="00C038C3">
          <w:t>oxygen concentration</w:t>
        </w:r>
        <w:r w:rsidR="00B528B5">
          <w:t xml:space="preserve"> </w:t>
        </w:r>
      </w:ins>
      <w:ins w:id="508" w:author="Max Lindmark" w:date="2021-12-15T18:06:00Z">
        <w:r w:rsidR="00EA649E">
          <w:t>declined more steadily</w:t>
        </w:r>
      </w:ins>
      <w:ins w:id="509" w:author="Max Lindmark" w:date="2021-12-15T18:08:00Z">
        <w:r w:rsidR="001B3033">
          <w:t xml:space="preserve"> </w:t>
        </w:r>
        <w:r w:rsidR="001B3033" w:rsidRPr="006A1B34">
          <w:t>(</w:t>
        </w:r>
        <w:r w:rsidR="006A1B34" w:rsidRPr="005543FD">
          <w:t>approximately 1 ml/L between 1993 and 2019</w:t>
        </w:r>
      </w:ins>
      <w:del w:id="510" w:author="Max Lindmark" w:date="2021-12-16T14:27:00Z">
        <w:r w:rsidR="0003104A" w:rsidDel="0003104A">
          <w:fldChar w:fldCharType="begin"/>
        </w:r>
        <w:r w:rsidR="0003104A" w:rsidDel="0003104A">
          <w:delInstrText xml:space="preserve"> ADDIN ZOTERO_ITEM CSL_CITATION {"citationID":"a8T3gF6F","properties":{"formattedCitation":"(Neuenfeldt {\\i{}et al.}, 2020b; Casini {\\i{}et al.}, 2021)","plainCitation":"(Neuenfeldt et al., 2020b; Casini et al., 2021)","noteIndex":0},"citationItems":[{"id":2338,"uris":["http://zotero.org/users/6116610/items/TQD2B2QI"],"uri":["http://zotero.org/users/6116610/items/TQD2B2QI"],"itemData":{"id":2338,"type":"article-journal","abstract":"We thank Keith Brander (KB) for his interest in, and comments (Brander, 2020) on, our paper (Neuenfeldt et al., 2020). We agree with him that increased hypoxia","container-title":"ICES Journal of Marine Science","DOI":"10.1093/icesjms/fsaa047","ISSN":"1054-3139","issue":"5","journalAbbreviation":"ICES J Mar Sci","language":"en","note":"publisher: Oxford Academic","page":"2006-2008","source":"academic.oup.com","title":"Reply to “Reduced growth in Baltic Sea cod may be due to mild hypoxia”—a comment to Neuenfeldt et al. (2020)","volume":"77","author":[{"family":"Neuenfeldt","given":"Stefan"},{"family":"Bartolino","given":"Valerio"},{"family":"Orio","given":"Alessandro"},{"family":"Andersen","given":"Ken H."},{"family":"Andersen","given":"Niels G."},{"family":"Niiranen","given":"Susa"},{"family":"Bergström","given":"Ulf"},{"family":"Ustups","given":"Didzis"},{"family":"Kulatska","given":"Nataliia"},{"family":"Casini","given":"Michele"}],"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delInstrText>
        </w:r>
        <w:r w:rsidR="0003104A" w:rsidDel="0003104A">
          <w:fldChar w:fldCharType="separate"/>
        </w:r>
        <w:r w:rsidR="0003104A" w:rsidRPr="0003104A" w:rsidDel="0003104A">
          <w:rPr>
            <w:lang w:val="en-GB"/>
          </w:rPr>
          <w:delText xml:space="preserve">(Neuenfeldt </w:delText>
        </w:r>
        <w:r w:rsidR="0003104A" w:rsidRPr="0003104A" w:rsidDel="0003104A">
          <w:rPr>
            <w:i/>
            <w:iCs/>
            <w:lang w:val="en-GB"/>
          </w:rPr>
          <w:delText>et al.</w:delText>
        </w:r>
        <w:r w:rsidR="0003104A" w:rsidRPr="0003104A" w:rsidDel="0003104A">
          <w:rPr>
            <w:lang w:val="en-GB"/>
          </w:rPr>
          <w:delText xml:space="preserve">, 2020b; Casini </w:delText>
        </w:r>
        <w:r w:rsidR="0003104A" w:rsidRPr="0003104A" w:rsidDel="0003104A">
          <w:rPr>
            <w:i/>
            <w:iCs/>
            <w:lang w:val="en-GB"/>
          </w:rPr>
          <w:delText>et al.</w:delText>
        </w:r>
        <w:r w:rsidR="0003104A" w:rsidRPr="0003104A" w:rsidDel="0003104A">
          <w:rPr>
            <w:lang w:val="en-GB"/>
          </w:rPr>
          <w:delText>, 2021)</w:delText>
        </w:r>
        <w:r w:rsidR="0003104A" w:rsidDel="0003104A">
          <w:fldChar w:fldCharType="end"/>
        </w:r>
      </w:del>
      <w:del w:id="511" w:author="Max Lindmark" w:date="2021-12-15T18:05:00Z">
        <w:r w:rsidR="00AF57A4" w:rsidRPr="00C038C3" w:rsidDel="00B528B5">
          <w:delText>)</w:delText>
        </w:r>
      </w:del>
      <w:del w:id="512" w:author="Max Lindmark" w:date="2021-12-15T18:04:00Z">
        <w:r w:rsidR="00E1313C" w:rsidRPr="00C038C3" w:rsidDel="00B528B5">
          <w:delText>,</w:delText>
        </w:r>
      </w:del>
      <w:del w:id="513" w:author="Max Lindmark" w:date="2021-12-15T18:09:00Z">
        <w:r w:rsidR="00E1313C" w:rsidRPr="00C038C3" w:rsidDel="003D3574">
          <w:delText xml:space="preserve"> </w:delText>
        </w:r>
        <w:r w:rsidR="00E1313C" w:rsidRPr="00C038C3" w:rsidDel="002C4F4E">
          <w:delText>which is less than half a standard deviation</w:delText>
        </w:r>
        <w:r w:rsidR="008B7214" w:rsidRPr="00C038C3" w:rsidDel="002C4F4E">
          <w:delText xml:space="preserve">. </w:delText>
        </w:r>
      </w:del>
      <w:del w:id="514" w:author="Max Lindmark" w:date="2021-12-15T18:03:00Z">
        <w:r w:rsidR="00FD31C4" w:rsidRPr="00C038C3" w:rsidDel="00097419">
          <w:delText>S</w:delText>
        </w:r>
      </w:del>
      <w:del w:id="515" w:author="Max Lindmark" w:date="2021-12-15T18:09:00Z">
        <w:r w:rsidR="00FD31C4" w:rsidRPr="00C038C3" w:rsidDel="002C4F4E">
          <w:delText>ince cod are not evenly distributed in space, we also calculated t</w:delText>
        </w:r>
        <w:r w:rsidR="00B243C7" w:rsidRPr="00C038C3" w:rsidDel="002C4F4E">
          <w:delText xml:space="preserve">he biomass-weighted median </w:delText>
        </w:r>
      </w:del>
      <w:del w:id="516" w:author="Max Lindmark" w:date="2021-12-15T18:05:00Z">
        <w:r w:rsidR="00B243C7" w:rsidRPr="00C038C3" w:rsidDel="00B528B5">
          <w:delText xml:space="preserve">oxygen concentration </w:delText>
        </w:r>
      </w:del>
      <w:del w:id="517" w:author="Max Lindmark" w:date="2021-12-15T18:09:00Z">
        <w:r w:rsidR="0012688C" w:rsidRPr="00C038C3" w:rsidDel="002C4F4E">
          <w:delText>for cod</w:delText>
        </w:r>
        <w:r w:rsidR="006F53B7" w:rsidRPr="00C038C3" w:rsidDel="002C4F4E">
          <w:delText xml:space="preserve"> </w:delText>
        </w:r>
        <w:r w:rsidR="00562115" w:rsidRPr="00C038C3" w:rsidDel="002C4F4E">
          <w:delText>(</w:delText>
        </w:r>
        <w:r w:rsidR="006F53B7" w:rsidRPr="00C038C3" w:rsidDel="002C4F4E">
          <w:delText>Fig. 4-</w:delText>
        </w:r>
        <w:r w:rsidR="00703ABD" w:rsidRPr="00C038C3" w:rsidDel="002C4F4E">
          <w:delText>5C-D</w:delText>
        </w:r>
        <w:r w:rsidR="00B955DF" w:rsidRPr="00C038C3" w:rsidDel="002C4F4E">
          <w:delText>)</w:delText>
        </w:r>
        <w:r w:rsidR="00C667F9" w:rsidRPr="00C038C3" w:rsidDel="002C4F4E">
          <w:delText xml:space="preserve">. </w:delText>
        </w:r>
        <w:r w:rsidR="00152ED1" w:rsidRPr="00C038C3" w:rsidDel="002C4F4E">
          <w:delText xml:space="preserve">The mean </w:delText>
        </w:r>
        <w:r w:rsidR="00166A15" w:rsidRPr="00C038C3" w:rsidDel="002C4F4E">
          <w:delText xml:space="preserve">oxygen </w:delText>
        </w:r>
        <w:r w:rsidR="00BE7843" w:rsidRPr="00C038C3" w:rsidDel="002C4F4E">
          <w:delText xml:space="preserve">concentration experienced by cod </w:delText>
        </w:r>
        <w:r w:rsidR="00166A15" w:rsidRPr="00C038C3" w:rsidDel="002C4F4E">
          <w:delText xml:space="preserve">was not only considerably larger than the average in the environment, </w:delText>
        </w:r>
        <w:r w:rsidR="00C23008" w:rsidRPr="00C038C3" w:rsidDel="002C4F4E">
          <w:delText>but it</w:delText>
        </w:r>
        <w:r w:rsidR="00166A15" w:rsidRPr="00C038C3" w:rsidDel="002C4F4E">
          <w:delText xml:space="preserve"> also </w:delText>
        </w:r>
        <w:r w:rsidR="009A01C7" w:rsidRPr="00C038C3" w:rsidDel="002C4F4E">
          <w:delText>decline</w:delText>
        </w:r>
        <w:r w:rsidR="00A114DB" w:rsidRPr="00C038C3" w:rsidDel="002C4F4E">
          <w:delText>d</w:delText>
        </w:r>
        <w:r w:rsidR="009A01C7" w:rsidRPr="00C038C3" w:rsidDel="002C4F4E">
          <w:delText xml:space="preserve"> more </w:delText>
        </w:r>
        <w:r w:rsidR="00166A15" w:rsidRPr="00C038C3" w:rsidDel="002C4F4E">
          <w:delText>continuously</w:delText>
        </w:r>
        <w:r w:rsidR="001430DF" w:rsidRPr="00C038C3" w:rsidDel="002C4F4E">
          <w:delText xml:space="preserve"> than in the environment</w:delText>
        </w:r>
        <w:r w:rsidR="009A01C7" w:rsidRPr="00C038C3" w:rsidDel="002C4F4E">
          <w:delText xml:space="preserve">, with approximately 1 </w:delText>
        </w:r>
        <w:r w:rsidR="00760A3C" w:rsidRPr="00C038C3" w:rsidDel="002C4F4E">
          <w:rPr>
            <w:iCs/>
          </w:rPr>
          <w:delText>ml/L</w:delText>
        </w:r>
        <w:r w:rsidR="00BC6A75" w:rsidRPr="00C038C3" w:rsidDel="002C4F4E">
          <w:rPr>
            <w:iCs/>
          </w:rPr>
          <w:delText xml:space="preserve"> between </w:delText>
        </w:r>
        <w:r w:rsidR="00113938" w:rsidRPr="00C038C3" w:rsidDel="002C4F4E">
          <w:delText>1993 and 2019</w:delText>
        </w:r>
        <w:r w:rsidR="00DE1AD3" w:rsidRPr="00C038C3" w:rsidDel="002C4F4E">
          <w:delText xml:space="preserve"> </w:delText>
        </w:r>
      </w:del>
      <w:del w:id="518" w:author="Max Lindmark" w:date="2021-12-16T14:27:00Z">
        <w:r w:rsidR="00DE1AD3" w:rsidRPr="00C038C3" w:rsidDel="0003104A">
          <w:delText>(Fig. 5C-D).</w:delText>
        </w:r>
        <w:r w:rsidR="005F6C13" w:rsidRPr="00C038C3" w:rsidDel="0003104A">
          <w:delText xml:space="preserve"> </w:delText>
        </w:r>
      </w:del>
      <w:ins w:id="519" w:author="Max Lindmark" w:date="2021-12-16T14:27:00Z">
        <w:r w:rsidR="0003104A">
          <w:t>)</w:t>
        </w:r>
      </w:ins>
      <w:ins w:id="520" w:author="Max Lindmark" w:date="2021-12-16T14:28:00Z">
        <w:r w:rsidR="00766A76">
          <w:t xml:space="preserve">, but </w:t>
        </w:r>
      </w:ins>
      <w:del w:id="521" w:author="Max Lindmark" w:date="2021-12-16T14:28:00Z">
        <w:r w:rsidR="005F6C13" w:rsidRPr="00C038C3" w:rsidDel="00766A76">
          <w:delText>S</w:delText>
        </w:r>
      </w:del>
      <w:ins w:id="522" w:author="Max Lindmark" w:date="2021-12-16T14:28:00Z">
        <w:r w:rsidR="00766A76">
          <w:t>s</w:t>
        </w:r>
      </w:ins>
      <w:r w:rsidR="005F6C13" w:rsidRPr="00C038C3">
        <w:t xml:space="preserve">till, </w:t>
      </w:r>
      <w:r w:rsidR="00534469" w:rsidRPr="00C038C3">
        <w:t xml:space="preserve">the contribution to the </w:t>
      </w:r>
      <w:r w:rsidR="00065488" w:rsidRPr="00C038C3">
        <w:t>3.</w:t>
      </w:r>
      <w:del w:id="523" w:author="Max Lindmark" w:date="2021-12-15T18:09:00Z">
        <w:r w:rsidR="00AD3E99" w:rsidRPr="00C038C3" w:rsidDel="00AB1501">
          <w:delText>3</w:delText>
        </w:r>
      </w:del>
      <w:ins w:id="524" w:author="Max Lindmark" w:date="2021-12-16T14:25:00Z">
        <w:r w:rsidR="002C191B">
          <w:t>6</w:t>
        </w:r>
      </w:ins>
      <w:r w:rsidR="00534469" w:rsidRPr="00C038C3">
        <w:t xml:space="preserve">% decline in the </w:t>
      </w:r>
      <m:oMath>
        <m:r>
          <m:rPr>
            <m:sty m:val="p"/>
          </m:rPr>
          <w:rPr>
            <w:rFonts w:ascii="Cambria Math" w:hAnsi="Cambria Math"/>
          </w:rPr>
          <m:t>log</m:t>
        </m:r>
      </m:oMath>
      <w:r w:rsidR="00534469" w:rsidRPr="00C038C3">
        <w:t xml:space="preserve"> condition factor is likely minor</w:t>
      </w:r>
      <w:r w:rsidR="008053FD" w:rsidRPr="00C038C3">
        <w:t xml:space="preserve">, as </w:t>
      </w:r>
      <w:r w:rsidR="003D32AC" w:rsidRPr="00C038C3">
        <w:t>the change in experienced oxygen</w:t>
      </w:r>
      <w:r w:rsidR="00A6307E" w:rsidRPr="00C038C3">
        <w:t xml:space="preserve"> only corresponds to a </w:t>
      </w:r>
      <w:r w:rsidR="00BA0609" w:rsidRPr="00C038C3">
        <w:t xml:space="preserve">change </w:t>
      </w:r>
      <w:r w:rsidR="00967CBE" w:rsidRPr="00C038C3">
        <w:t xml:space="preserve">that is slightly larger than half a </w:t>
      </w:r>
      <w:r w:rsidR="00EB2C82" w:rsidRPr="00C038C3">
        <w:t>standard deviation</w:t>
      </w:r>
      <w:r w:rsidR="002E3DF9" w:rsidRPr="00C038C3">
        <w:t xml:space="preserve"> in change</w:t>
      </w:r>
      <w:r w:rsidR="001F58A4" w:rsidRPr="00C038C3">
        <w:t xml:space="preserve">, </w:t>
      </w:r>
      <w:r w:rsidR="001F58A4" w:rsidRPr="00C038C3">
        <w:lastRenderedPageBreak/>
        <w:t xml:space="preserve">and oxygen trends vary in space </w:t>
      </w:r>
      <w:r w:rsidR="00E93EA3" w:rsidRPr="00C038C3">
        <w:t>whereas</w:t>
      </w:r>
      <w:r w:rsidR="001F58A4" w:rsidRPr="00C038C3">
        <w:t xml:space="preserve"> condition declined everywhere</w:t>
      </w:r>
      <w:r w:rsidR="00BB3FA4" w:rsidRPr="00C038C3">
        <w:t xml:space="preserve"> </w:t>
      </w:r>
      <w:r w:rsidR="00567BE1" w:rsidRPr="00C038C3">
        <w:t>(</w:t>
      </w:r>
      <w:r w:rsidR="002C7FAA" w:rsidRPr="00C038C3">
        <w:rPr>
          <w:i/>
          <w:iCs/>
          <w:color w:val="000000" w:themeColor="text1"/>
        </w:rPr>
        <w:t>SI Appendix</w:t>
      </w:r>
      <w:r w:rsidR="002C7FAA" w:rsidRPr="00C038C3">
        <w:rPr>
          <w:color w:val="000000" w:themeColor="text1"/>
        </w:rPr>
        <w:t>, Fig. S</w:t>
      </w:r>
      <w:r w:rsidR="00E839A0" w:rsidRPr="00C038C3">
        <w:rPr>
          <w:color w:val="000000" w:themeColor="text1"/>
        </w:rPr>
        <w:t>10</w:t>
      </w:r>
      <w:r w:rsidR="00E839A0" w:rsidRPr="00C038C3">
        <w:rPr>
          <w:color w:val="000000" w:themeColor="text1"/>
          <w:highlight w:val="yellow"/>
        </w:rPr>
        <w:t>, SX</w:t>
      </w:r>
      <w:r w:rsidR="00567BE1" w:rsidRPr="00C038C3">
        <w:rPr>
          <w:color w:val="000000" w:themeColor="text1"/>
        </w:rPr>
        <w:t>)</w:t>
      </w:r>
      <w:r w:rsidR="001F58A4" w:rsidRPr="00C038C3">
        <w:t>.</w:t>
      </w:r>
      <w:commentRangeStart w:id="525"/>
      <w:r w:rsidR="001F58A4" w:rsidRPr="00C038C3">
        <w:t xml:space="preserve"> </w:t>
      </w:r>
      <w:commentRangeEnd w:id="525"/>
      <w:r w:rsidR="005934F0">
        <w:rPr>
          <w:rStyle w:val="CommentReference"/>
        </w:rPr>
        <w:commentReference w:id="525"/>
      </w:r>
      <w:del w:id="526" w:author="Max Lindmark" w:date="2021-12-15T18:11:00Z">
        <w:r w:rsidR="00DB05F9" w:rsidRPr="00C038C3" w:rsidDel="00C77164">
          <w:delText>This is comparable to the change in depth distribution, which is likely contributing to the change in experience oxygen</w:delText>
        </w:r>
        <w:r w:rsidR="005F0848" w:rsidRPr="00C038C3" w:rsidDel="00C77164">
          <w:delText xml:space="preserve"> (</w:delText>
        </w:r>
        <w:r w:rsidR="003B4DBF" w:rsidRPr="00C038C3" w:rsidDel="00C77164">
          <w:delText xml:space="preserve">the median density-weighted depth </w:delText>
        </w:r>
        <w:r w:rsidR="00FE7CA4" w:rsidRPr="00C038C3" w:rsidDel="00C77164">
          <w:delText>changed from 40 m in 1993 to</w:delText>
        </w:r>
        <w:r w:rsidR="00B75FC3" w:rsidRPr="00C038C3" w:rsidDel="00C77164">
          <w:delText xml:space="preserve"> </w:delText>
        </w:r>
        <w:r w:rsidR="006C3587" w:rsidRPr="00C038C3" w:rsidDel="00C77164">
          <w:delText>4</w:delText>
        </w:r>
        <w:r w:rsidR="004901CE" w:rsidRPr="00C038C3" w:rsidDel="00C77164">
          <w:delText>5</w:delText>
        </w:r>
        <w:r w:rsidR="008A766B" w:rsidRPr="00C038C3" w:rsidDel="00C77164">
          <w:delText xml:space="preserve"> </w:delText>
        </w:r>
        <w:r w:rsidR="00B75FC3" w:rsidRPr="00C038C3" w:rsidDel="00C77164">
          <w:delText>m in 2019</w:delText>
        </w:r>
        <w:r w:rsidR="00AD3DFC" w:rsidRPr="00C038C3" w:rsidDel="00C77164">
          <w:delText>.</w:delText>
        </w:r>
        <w:r w:rsidR="00B34914" w:rsidRPr="00C038C3" w:rsidDel="00C77164">
          <w:delText xml:space="preserve"> Between these depths, </w:delText>
        </w:r>
        <w:r w:rsidR="00A23319" w:rsidRPr="00C038C3" w:rsidDel="00C77164">
          <w:delText xml:space="preserve">the difference in </w:delText>
        </w:r>
        <w:r w:rsidR="004C19E5" w:rsidRPr="00C038C3" w:rsidDel="00C77164">
          <w:delText xml:space="preserve">average </w:delText>
        </w:r>
        <w:r w:rsidR="00A23319" w:rsidRPr="00C038C3" w:rsidDel="00C77164">
          <w:delText xml:space="preserve">oxygen concentration is </w:delText>
        </w:r>
        <w:r w:rsidR="00BC1FD7" w:rsidRPr="00C038C3" w:rsidDel="00C77164">
          <w:delText xml:space="preserve">approximately </w:delText>
        </w:r>
        <w:r w:rsidR="00214BE5" w:rsidRPr="00C038C3" w:rsidDel="00C77164">
          <w:delText>-</w:delText>
        </w:r>
        <w:r w:rsidR="00B75FC3" w:rsidRPr="00C038C3" w:rsidDel="00C77164">
          <w:delText>0.</w:delText>
        </w:r>
        <w:r w:rsidR="00214BE5" w:rsidRPr="00C038C3" w:rsidDel="00C77164">
          <w:delText>25</w:delText>
        </w:r>
        <w:r w:rsidR="00B75FC3" w:rsidRPr="00C038C3" w:rsidDel="00C77164">
          <w:delText xml:space="preserve"> </w:delText>
        </w:r>
        <w:r w:rsidR="00B2434D" w:rsidRPr="00C038C3" w:rsidDel="00C77164">
          <w:delText>ml/L</w:delText>
        </w:r>
        <w:r w:rsidR="00250E08" w:rsidRPr="00C038C3" w:rsidDel="00C77164">
          <w:delText>)</w:delText>
        </w:r>
        <w:r w:rsidR="00B75FC3" w:rsidRPr="00C038C3" w:rsidDel="00C77164">
          <w:delText xml:space="preserve">. </w:delText>
        </w:r>
        <w:r w:rsidR="00A45FD4" w:rsidRPr="00C038C3" w:rsidDel="00C77164">
          <w:delText>The effect size of depth is -0.02</w:delText>
        </w:r>
        <w:r w:rsidR="00505581" w:rsidRPr="00C038C3" w:rsidDel="00C77164">
          <w:delText xml:space="preserve">, corresponding to </w:delText>
        </w:r>
        <w:r w:rsidR="00515AC6" w:rsidRPr="00C038C3" w:rsidDel="00C77164">
          <w:delText xml:space="preserve">a change in </w:delText>
        </w:r>
        <w:r w:rsidR="003C471E" w:rsidRPr="00C038C3" w:rsidDel="00C77164">
          <w:delText xml:space="preserve">-2% </w:delText>
        </w:r>
        <w:r w:rsidR="007748F4" w:rsidRPr="00C038C3" w:rsidDel="00C77164">
          <w:delText xml:space="preserve">when depth increase with a </w:delText>
        </w:r>
        <w:r w:rsidR="003C471E" w:rsidRPr="00C038C3" w:rsidDel="00C77164">
          <w:delText xml:space="preserve">standard deviation </w:delText>
        </w:r>
        <w:r w:rsidR="00514B3A" w:rsidRPr="00C038C3" w:rsidDel="00C77164">
          <w:delText>(</w:delText>
        </w:r>
        <w:r w:rsidR="008864F6" w:rsidRPr="00C038C3" w:rsidDel="00C77164">
          <w:delText>22</w:delText>
        </w:r>
        <w:r w:rsidR="006F1698" w:rsidRPr="00C038C3" w:rsidDel="00C77164">
          <w:delText xml:space="preserve"> m</w:delText>
        </w:r>
        <w:r w:rsidR="00486524" w:rsidRPr="00C038C3" w:rsidDel="00C77164">
          <w:delText xml:space="preserve">, </w:delText>
        </w:r>
        <w:r w:rsidR="00096C3D" w:rsidRPr="00C038C3" w:rsidDel="00C77164">
          <w:delText xml:space="preserve">which can be </w:delText>
        </w:r>
        <w:r w:rsidR="00486524" w:rsidRPr="00C038C3" w:rsidDel="00C77164">
          <w:delText>compared to the median increase in depth of 5 m</w:delText>
        </w:r>
        <w:r w:rsidR="00514B3A" w:rsidRPr="00C038C3" w:rsidDel="00C77164">
          <w:delText>)</w:delText>
        </w:r>
        <w:r w:rsidR="00085B66" w:rsidRPr="00C038C3" w:rsidDel="00C77164">
          <w:delText>.</w:delText>
        </w:r>
        <w:r w:rsidR="008C166F" w:rsidRPr="00C038C3" w:rsidDel="00C77164">
          <w:delText xml:space="preserve"> </w:delText>
        </w:r>
      </w:del>
      <w:del w:id="527" w:author="Max Lindmark" w:date="2021-12-15T18:10:00Z">
        <w:r w:rsidR="00392ED4" w:rsidRPr="00C038C3" w:rsidDel="00926B58">
          <w:delText xml:space="preserve">Temperature is positively related to condition (Fig. 3), and this is likely a spatial (rather than temporal) effect, reflecting higher body condition in shallower and warmer waters. </w:delText>
        </w:r>
        <w:r w:rsidR="008C166F" w:rsidRPr="00C038C3" w:rsidDel="00926B58">
          <w:delText xml:space="preserve">Hence, </w:delText>
        </w:r>
        <w:r w:rsidR="00D41230" w:rsidRPr="00C038C3" w:rsidDel="00926B58">
          <w:delText xml:space="preserve">there is probably limited support for covariates </w:delText>
        </w:r>
        <w:r w:rsidR="008314C9" w:rsidRPr="00C038C3" w:rsidDel="00926B58">
          <w:delText>to explain</w:delText>
        </w:r>
        <w:r w:rsidR="008F405C" w:rsidRPr="00C038C3" w:rsidDel="00926B58">
          <w:delText xml:space="preserve"> the change over time</w:delText>
        </w:r>
        <w:r w:rsidR="00626357" w:rsidRPr="00C038C3" w:rsidDel="00926B58">
          <w:delText>, as opposed to e.g.</w:delText>
        </w:r>
        <w:r w:rsidR="001D1AA1" w:rsidRPr="00C038C3" w:rsidDel="00926B58">
          <w:delText>,</w:delText>
        </w:r>
        <w:r w:rsidR="00626357" w:rsidRPr="00C038C3" w:rsidDel="00926B58">
          <w:delText xml:space="preserve"> over space (</w:delText>
        </w:r>
        <w:r w:rsidR="003B7788" w:rsidRPr="00C038C3" w:rsidDel="00926B58">
          <w:delText>the 1</w:delText>
        </w:r>
        <w:r w:rsidR="003B7788" w:rsidRPr="00C038C3" w:rsidDel="00926B58">
          <w:rPr>
            <w:vertAlign w:val="superscript"/>
          </w:rPr>
          <w:delText>st</w:delText>
        </w:r>
        <w:r w:rsidR="003B7788" w:rsidRPr="00C038C3" w:rsidDel="00926B58">
          <w:delText xml:space="preserve"> and 9</w:delText>
        </w:r>
        <w:r w:rsidR="003B7788" w:rsidRPr="00C038C3" w:rsidDel="00926B58">
          <w:rPr>
            <w:vertAlign w:val="superscript"/>
          </w:rPr>
          <w:delText>th</w:delText>
        </w:r>
        <w:r w:rsidR="003B7788" w:rsidRPr="00C038C3" w:rsidDel="00926B58">
          <w:delText xml:space="preserve"> density-weighted decile of depth and oxygen </w:delText>
        </w:r>
        <w:r w:rsidR="00CC2D7C" w:rsidRPr="00C038C3" w:rsidDel="00926B58">
          <w:delText xml:space="preserve">are </w:delText>
        </w:r>
        <w:r w:rsidR="00F8297C" w:rsidRPr="00C038C3" w:rsidDel="00926B58">
          <w:delText>approximately 20 and 85, and 3.8 and 7.5, respectively</w:delText>
        </w:r>
        <w:r w:rsidR="0039276C" w:rsidRPr="00C038C3" w:rsidDel="00926B58">
          <w:delText xml:space="preserve"> – </w:delText>
        </w:r>
        <w:r w:rsidR="004E78D5" w:rsidRPr="00C038C3" w:rsidDel="00926B58">
          <w:delText>which are considerably larger ranges than the change over time</w:delText>
        </w:r>
        <w:r w:rsidR="00DB6E40" w:rsidRPr="00C038C3" w:rsidDel="00926B58">
          <w:delText>)</w:delText>
        </w:r>
        <w:r w:rsidR="00F8297C" w:rsidRPr="00C038C3" w:rsidDel="00926B58">
          <w:delText>.</w:delText>
        </w:r>
      </w:del>
    </w:p>
    <w:p w14:paraId="2977CE03" w14:textId="1691BD01" w:rsidR="0068088F" w:rsidRPr="00B95B13" w:rsidRDefault="00E253ED" w:rsidP="00552801">
      <w:pPr>
        <w:spacing w:line="480" w:lineRule="auto"/>
        <w:ind w:firstLine="284"/>
        <w:contextualSpacing/>
        <w:mirrorIndents/>
        <w:jc w:val="both"/>
      </w:pPr>
      <w:moveFromRangeStart w:id="528" w:author="Max Lindmark" w:date="2021-12-16T14:29:00Z" w:name="move90557410"/>
      <w:moveFrom w:id="529" w:author="Max Lindmark" w:date="2021-12-16T14:29:00Z">
        <w:r w:rsidRPr="00C038C3" w:rsidDel="00C7134E">
          <w:t>The local (haul-level)</w:t>
        </w:r>
        <w:r w:rsidR="00A22608" w:rsidRPr="00C038C3" w:rsidDel="00C7134E">
          <w:t xml:space="preserve"> </w:t>
        </w:r>
        <w:r w:rsidRPr="00C038C3" w:rsidDel="00C7134E">
          <w:t xml:space="preserve">density </w:t>
        </w:r>
        <w:r w:rsidR="007D5520" w:rsidRPr="00C038C3" w:rsidDel="00C7134E">
          <w:t xml:space="preserve">flounder and the sub-division abundance of </w:t>
        </w:r>
        <w:r w:rsidR="00C846BC" w:rsidRPr="00C038C3" w:rsidDel="00C7134E">
          <w:t>herring did not have any effects on the weight of cod</w:t>
        </w:r>
        <w:r w:rsidR="00A21F40" w:rsidRPr="00C038C3" w:rsidDel="00C7134E">
          <w:t xml:space="preserve">. </w:t>
        </w:r>
        <w:r w:rsidR="00087459" w:rsidRPr="00C038C3" w:rsidDel="00C7134E">
          <w:t>Sub-division abundance of s</w:t>
        </w:r>
        <w:r w:rsidR="00A21F40" w:rsidRPr="00C038C3" w:rsidDel="00C7134E">
          <w:t xml:space="preserve">prat </w:t>
        </w:r>
        <w:r w:rsidR="00881634" w:rsidRPr="00C038C3" w:rsidDel="00C7134E">
          <w:t xml:space="preserve">abundance </w:t>
        </w:r>
        <w:r w:rsidR="00F97DAC" w:rsidRPr="00C038C3" w:rsidDel="00C7134E">
          <w:t>had a slightly more clear</w:t>
        </w:r>
        <w:r w:rsidR="00C07C69" w:rsidRPr="00C038C3" w:rsidDel="00C7134E">
          <w:t xml:space="preserve">, </w:t>
        </w:r>
        <w:r w:rsidR="00444441" w:rsidRPr="00C038C3" w:rsidDel="00C7134E">
          <w:t xml:space="preserve">positive </w:t>
        </w:r>
        <w:r w:rsidR="00F97DAC" w:rsidRPr="00C038C3" w:rsidDel="00C7134E">
          <w:t xml:space="preserve">effect </w:t>
        </w:r>
        <w:r w:rsidR="00F34F01" w:rsidRPr="00C038C3" w:rsidDel="00C7134E">
          <w:t xml:space="preserve">than flounder and sprat, but it is still a small effect </w:t>
        </w:r>
        <w:r w:rsidR="00F97DAC" w:rsidRPr="00C038C3" w:rsidDel="00C7134E">
          <w:t>(</w:t>
        </w:r>
        <w:r w:rsidR="00AF1ED7" w:rsidRPr="00C038C3" w:rsidDel="00C7134E">
          <w:t>0.003 [95% confidence interval</w:t>
        </w:r>
        <w:r w:rsidR="00FB787E" w:rsidRPr="00C038C3" w:rsidDel="00C7134E">
          <w:t xml:space="preserve">: </w:t>
        </w:r>
        <w:r w:rsidR="00AF1ED7" w:rsidRPr="00C038C3" w:rsidDel="00C7134E">
          <w:t>-0.0012, 0.0083])</w:t>
        </w:r>
        <w:r w:rsidR="002C1F98" w:rsidRPr="00C038C3" w:rsidDel="00C7134E">
          <w:t xml:space="preserve">. </w:t>
        </w:r>
      </w:moveFrom>
      <w:moveFromRangeEnd w:id="528"/>
      <w:ins w:id="530" w:author="Max Lindmark" w:date="2021-12-15T18:15:00Z">
        <w:r w:rsidR="001A5A99">
          <w:t>Being based on the</w:t>
        </w:r>
      </w:ins>
      <w:ins w:id="531" w:author="Max Lindmark" w:date="2021-12-15T18:16:00Z">
        <w:r w:rsidR="001A5A99">
          <w:t xml:space="preserve"> empirical weight-length </w:t>
        </w:r>
        <w:r w:rsidR="009B536F">
          <w:t>relationship</w:t>
        </w:r>
        <w:r w:rsidR="001A5A99">
          <w:t xml:space="preserve">, </w:t>
        </w:r>
      </w:ins>
      <w:ins w:id="532" w:author="Max Lindmark" w:date="2021-12-15T18:13:00Z">
        <w:r w:rsidR="00DD67EF">
          <w:t xml:space="preserve">Le </w:t>
        </w:r>
        <w:proofErr w:type="spellStart"/>
        <w:r w:rsidR="00DD67EF">
          <w:t>Cren’s</w:t>
        </w:r>
        <w:proofErr w:type="spellEnd"/>
        <w:r w:rsidR="00DD67EF">
          <w:t xml:space="preserve"> condition </w:t>
        </w:r>
      </w:ins>
      <w:ins w:id="533" w:author="Max Lindmark" w:date="2021-12-15T18:14:00Z">
        <w:r w:rsidR="00DD67EF">
          <w:t>index does not scale with length itself</w:t>
        </w:r>
        <w:r w:rsidR="00E97530">
          <w:t xml:space="preserve"> </w:t>
        </w:r>
      </w:ins>
      <w:ins w:id="534" w:author="Max Lindmark" w:date="2021-12-15T18:15:00Z">
        <w:r w:rsidR="00F372BF">
          <w:t xml:space="preserve">if weight is not </w:t>
        </w:r>
        <w:r w:rsidR="00BC12AE">
          <w:t xml:space="preserve">proportional to </w:t>
        </w:r>
        <w:r w:rsidR="00F372BF">
          <w:t xml:space="preserve">the cube of length. </w:t>
        </w:r>
        <w:r w:rsidR="00293CBF">
          <w:t xml:space="preserve">However, </w:t>
        </w:r>
      </w:ins>
      <w:ins w:id="535" w:author="Max Lindmark" w:date="2021-12-15T18:16:00Z">
        <w:r w:rsidR="009B536F">
          <w:t xml:space="preserve">accurate estimates of the </w:t>
        </w:r>
      </w:ins>
      <w:del w:id="536" w:author="Max Lindmark" w:date="2021-12-15T18:15:00Z">
        <w:r w:rsidR="00847976" w:rsidRPr="00C038C3" w:rsidDel="00F230FA">
          <w:delText xml:space="preserve">To estimate </w:delText>
        </w:r>
        <w:r w:rsidR="00D30690" w:rsidRPr="00C038C3" w:rsidDel="00F230FA">
          <w:delText>body condition</w:delText>
        </w:r>
        <w:r w:rsidR="00956E48" w:rsidRPr="00C038C3" w:rsidDel="00F230FA">
          <w:delText xml:space="preserve"> without </w:delText>
        </w:r>
        <w:r w:rsidR="002204C7" w:rsidRPr="00C038C3" w:rsidDel="00F230FA">
          <w:delText xml:space="preserve">it scaling with length, </w:delText>
        </w:r>
        <w:r w:rsidR="00956E48" w:rsidRPr="00C038C3" w:rsidDel="00F230FA">
          <w:delText xml:space="preserve">we </w:delText>
        </w:r>
        <w:r w:rsidR="0024202F" w:rsidRPr="00C038C3" w:rsidDel="00F230FA">
          <w:delText xml:space="preserve">first estimated </w:delText>
        </w:r>
        <w:r w:rsidR="00956E48" w:rsidRPr="00C038C3" w:rsidDel="00F230FA">
          <w:delText xml:space="preserve">empirical </w:delText>
        </w:r>
      </w:del>
      <w:r w:rsidR="00956E48" w:rsidRPr="00C038C3">
        <w:t>weight-length relationship</w:t>
      </w:r>
      <w:ins w:id="537" w:author="Max Lindmark" w:date="2021-12-15T18:16:00Z">
        <w:r w:rsidR="009B536F">
          <w:t xml:space="preserve">s </w:t>
        </w:r>
        <w:r w:rsidR="00F1412C">
          <w:t>require</w:t>
        </w:r>
        <w:r w:rsidR="009B536F">
          <w:t xml:space="preserve"> a large enough range of weights and lengths</w:t>
        </w:r>
        <w:r w:rsidR="004A0A1A">
          <w:t xml:space="preserve">. </w:t>
        </w:r>
      </w:ins>
      <w:del w:id="538" w:author="Max Lindmark" w:date="2021-12-15T18:16:00Z">
        <w:r w:rsidR="00956E48" w:rsidRPr="00C038C3" w:rsidDel="009B536F">
          <w:delText>s</w:delText>
        </w:r>
        <w:r w:rsidR="0000003C" w:rsidRPr="00C038C3" w:rsidDel="00CF59EF">
          <w:delText xml:space="preserve"> using the </w:delText>
        </w:r>
        <w:r w:rsidR="0041568A" w:rsidRPr="00C038C3" w:rsidDel="00CF59EF">
          <w:delText xml:space="preserve">whole size-range of the cod population. </w:delText>
        </w:r>
      </w:del>
      <w:r w:rsidR="003A2585" w:rsidRPr="00C038C3">
        <w:t xml:space="preserve">However, </w:t>
      </w:r>
      <w:del w:id="539" w:author="Max Lindmark" w:date="2021-12-15T18:17:00Z">
        <w:r w:rsidR="003A2585" w:rsidRPr="00C038C3" w:rsidDel="00BA7F95">
          <w:delText xml:space="preserve">the </w:delText>
        </w:r>
        <w:r w:rsidR="003A2585" w:rsidRPr="00C038C3" w:rsidDel="00375E5F">
          <w:delText xml:space="preserve">covariates </w:delText>
        </w:r>
      </w:del>
      <w:ins w:id="540" w:author="Max Lindmark" w:date="2021-12-15T18:17:00Z">
        <w:r w:rsidR="00375E5F">
          <w:t xml:space="preserve">some covariates </w:t>
        </w:r>
      </w:ins>
      <w:r w:rsidR="003A2585" w:rsidRPr="00C038C3">
        <w:t xml:space="preserve">related to competition or food availability (such as cod and flounder density, or sprat and </w:t>
      </w:r>
      <w:r w:rsidR="00FA144E" w:rsidRPr="00C038C3">
        <w:t>herring</w:t>
      </w:r>
      <w:r w:rsidR="003A2585" w:rsidRPr="00C038C3">
        <w:t xml:space="preserve"> abundance)</w:t>
      </w:r>
      <w:r w:rsidR="00FA144E" w:rsidRPr="00C038C3">
        <w:t xml:space="preserve"> </w:t>
      </w:r>
      <w:ins w:id="541" w:author="Max Lindmark" w:date="2021-12-15T18:17:00Z">
        <w:r w:rsidR="00375E5F">
          <w:t>could be relevant for only specific size-classes of cod</w:t>
        </w:r>
      </w:ins>
      <w:del w:id="542" w:author="Max Lindmark" w:date="2021-12-15T18:18:00Z">
        <w:r w:rsidR="00FA144E" w:rsidRPr="00C038C3" w:rsidDel="00375E5F">
          <w:delText>are likely mostly important for specific size-ranges of the cod population</w:delText>
        </w:r>
        <w:r w:rsidR="003B22D7" w:rsidRPr="00C038C3" w:rsidDel="00375E5F">
          <w:delText>, rather than all sizes of cod</w:delText>
        </w:r>
      </w:del>
      <w:r w:rsidR="00E276F0" w:rsidRPr="00C038C3">
        <w:t>.</w:t>
      </w:r>
      <w:r w:rsidR="00180F32" w:rsidRPr="00C038C3">
        <w:t xml:space="preserve"> </w:t>
      </w:r>
      <w:r w:rsidR="00EA5AB4" w:rsidRPr="00C038C3">
        <w:t xml:space="preserve">Therefore, we also </w:t>
      </w:r>
      <w:r w:rsidR="0004486B" w:rsidRPr="00C038C3">
        <w:t xml:space="preserve">fit the same condition model </w:t>
      </w:r>
      <w:r w:rsidR="00015850" w:rsidRPr="00C038C3">
        <w:t xml:space="preserve">to cod above </w:t>
      </w:r>
      <w:r w:rsidR="003437E3" w:rsidRPr="00C038C3">
        <w:t>and</w:t>
      </w:r>
      <w:r w:rsidR="00015850" w:rsidRPr="00C038C3">
        <w:t xml:space="preserve"> below </w:t>
      </w:r>
      <w:r w:rsidR="006D7426" w:rsidRPr="00C038C3">
        <w:t>30 cm</w:t>
      </w:r>
      <w:r w:rsidR="00903583" w:rsidRPr="00C038C3">
        <w:t xml:space="preserve"> (where cod below 30 cm are more likely to </w:t>
      </w:r>
      <w:r w:rsidR="00903583" w:rsidRPr="00B95B13">
        <w:t>compete with flounder</w:t>
      </w:r>
      <w:r w:rsidR="0062608F" w:rsidRPr="00927760">
        <w:t xml:space="preserve"> and other cod</w:t>
      </w:r>
      <w:r w:rsidR="00903583" w:rsidRPr="00927760">
        <w:t xml:space="preserve"> for benthic resources</w:t>
      </w:r>
      <w:r w:rsidR="00171F70" w:rsidRPr="00927760">
        <w:t xml:space="preserve"> </w:t>
      </w:r>
      <w:r w:rsidR="0081301A" w:rsidRPr="00B95B13">
        <w:fldChar w:fldCharType="begin"/>
      </w:r>
      <w:r w:rsidR="0081301A" w:rsidRPr="00927760">
        <w:instrText xml:space="preserve"> ADDIN ZOTERO_ITEM CSL_CITATION {"citationID":"AvjOKdYe","properties":{"formattedCitation":"(Haase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81301A" w:rsidRPr="00927760">
        <w:fldChar w:fldCharType="separate"/>
      </w:r>
      <w:r w:rsidR="0081301A" w:rsidRPr="00927760">
        <w:t>(</w:t>
      </w:r>
      <w:proofErr w:type="spellStart"/>
      <w:r w:rsidR="0081301A" w:rsidRPr="00927760">
        <w:t>Haase</w:t>
      </w:r>
      <w:proofErr w:type="spellEnd"/>
      <w:r w:rsidR="0081301A" w:rsidRPr="00927760">
        <w:t xml:space="preserve"> </w:t>
      </w:r>
      <w:r w:rsidR="0081301A" w:rsidRPr="00927760">
        <w:rPr>
          <w:i/>
          <w:iCs/>
        </w:rPr>
        <w:t>et al.</w:t>
      </w:r>
      <w:r w:rsidR="0081301A" w:rsidRPr="00927760">
        <w:t>, 2020)</w:t>
      </w:r>
      <w:r w:rsidR="0081301A" w:rsidRPr="00927760">
        <w:fldChar w:fldCharType="end"/>
      </w:r>
      <w:r w:rsidR="00903583" w:rsidRPr="00B95B13">
        <w:t>, and cod above 30 are</w:t>
      </w:r>
      <w:r w:rsidR="006D7426" w:rsidRPr="00927760">
        <w:t xml:space="preserve"> able to feed on the entire </w:t>
      </w:r>
      <w:r w:rsidR="00663FC0" w:rsidRPr="00927760">
        <w:t>size-distribution of the herring</w:t>
      </w:r>
      <w:r w:rsidR="00455A54" w:rsidRPr="00927760">
        <w:t xml:space="preserve"> </w:t>
      </w:r>
      <w:r w:rsidR="00671C00" w:rsidRPr="00B95B13">
        <w:fldChar w:fldCharType="begin"/>
      </w:r>
      <w:r w:rsidR="00671C00" w:rsidRPr="00927760">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sidRPr="00927760">
        <w:fldChar w:fldCharType="separate"/>
      </w:r>
      <w:r w:rsidR="00671C00" w:rsidRPr="00927760">
        <w:t>(</w:t>
      </w:r>
      <w:proofErr w:type="spellStart"/>
      <w:r w:rsidR="00671C00" w:rsidRPr="00927760">
        <w:t>Niiranen</w:t>
      </w:r>
      <w:proofErr w:type="spellEnd"/>
      <w:r w:rsidR="00671C00" w:rsidRPr="00927760">
        <w:t xml:space="preserve"> </w:t>
      </w:r>
      <w:r w:rsidR="00671C00" w:rsidRPr="00927760">
        <w:rPr>
          <w:i/>
          <w:iCs/>
        </w:rPr>
        <w:t>et al.</w:t>
      </w:r>
      <w:r w:rsidR="00671C00" w:rsidRPr="00927760">
        <w:t>, 2019)</w:t>
      </w:r>
      <w:r w:rsidR="00671C00" w:rsidRPr="00927760">
        <w:fldChar w:fldCharType="end"/>
      </w:r>
      <w:r w:rsidR="00955403" w:rsidRPr="00B95B13">
        <w:t xml:space="preserve"> (</w:t>
      </w:r>
      <w:r w:rsidR="00955403" w:rsidRPr="00B95B13">
        <w:rPr>
          <w:i/>
          <w:iCs/>
          <w:rPrChange w:id="543" w:author="Max Lindmark" w:date="2021-12-15T18:18:00Z">
            <w:rPr>
              <w:i/>
              <w:iCs/>
              <w:color w:val="000000" w:themeColor="text1"/>
              <w:highlight w:val="yellow"/>
            </w:rPr>
          </w:rPrChange>
        </w:rPr>
        <w:t>SI Appendix</w:t>
      </w:r>
      <w:r w:rsidR="00955403" w:rsidRPr="00B95B13">
        <w:rPr>
          <w:rPrChange w:id="544" w:author="Max Lindmark" w:date="2021-12-15T18:18:00Z">
            <w:rPr>
              <w:color w:val="000000" w:themeColor="text1"/>
              <w:highlight w:val="yellow"/>
            </w:rPr>
          </w:rPrChange>
        </w:rPr>
        <w:t>, Fig. SX</w:t>
      </w:r>
      <w:r w:rsidR="00955403" w:rsidRPr="00B95B13">
        <w:t xml:space="preserve">). </w:t>
      </w:r>
      <w:del w:id="545" w:author="Max Lindmark" w:date="2021-12-16T14:48:00Z">
        <w:r w:rsidR="00955403" w:rsidRPr="00B95B13" w:rsidDel="005F7ACE">
          <w:delText xml:space="preserve"> </w:delText>
        </w:r>
      </w:del>
      <w:r w:rsidR="00955403" w:rsidRPr="00927760">
        <w:t xml:space="preserve">These results </w:t>
      </w:r>
      <w:r w:rsidR="00447EC8" w:rsidRPr="00927760">
        <w:t xml:space="preserve">showed that the </w:t>
      </w:r>
      <w:r w:rsidR="00F36251" w:rsidRPr="00927760">
        <w:t xml:space="preserve">neither the </w:t>
      </w:r>
      <w:r w:rsidR="00447EC8" w:rsidRPr="00927760">
        <w:t xml:space="preserve">parameter estimates </w:t>
      </w:r>
      <w:r w:rsidR="00B1734E" w:rsidRPr="00927760">
        <w:t xml:space="preserve">nor </w:t>
      </w:r>
      <w:r w:rsidR="000050FB" w:rsidRPr="00927760">
        <w:t xml:space="preserve">the trends over time </w:t>
      </w:r>
      <w:r w:rsidR="00447EC8" w:rsidRPr="00927760">
        <w:t>change</w:t>
      </w:r>
      <w:r w:rsidR="000050FB" w:rsidRPr="00927760">
        <w:t>d</w:t>
      </w:r>
      <w:r w:rsidR="00EA6D35" w:rsidRPr="00927760">
        <w:t xml:space="preserve"> drastically</w:t>
      </w:r>
      <w:r w:rsidR="00653284" w:rsidRPr="00927760">
        <w:t>.</w:t>
      </w:r>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3F9D1A4D" w:rsidR="00A06E13" w:rsidRPr="00C038C3" w:rsidRDefault="00C72907" w:rsidP="00552801">
      <w:pPr>
        <w:spacing w:line="480" w:lineRule="auto"/>
        <w:contextualSpacing/>
        <w:mirrorIndents/>
        <w:jc w:val="both"/>
      </w:pPr>
      <w:r w:rsidRPr="00C038C3">
        <w:t xml:space="preserve">Using a </w:t>
      </w:r>
      <w:r w:rsidR="00AA3680" w:rsidRPr="00C038C3">
        <w:t xml:space="preserve">fine-scale spatiotemporal </w:t>
      </w:r>
      <w:r w:rsidR="0078349B" w:rsidRPr="00C038C3">
        <w:t xml:space="preserve">condition </w:t>
      </w:r>
      <w:r w:rsidRPr="00C038C3">
        <w:t xml:space="preserve">model, we </w:t>
      </w:r>
      <w:r w:rsidRPr="00BE4E99">
        <w:t xml:space="preserve">show that the </w:t>
      </w:r>
      <w:ins w:id="546" w:author="Max Lindmark" w:date="2021-12-16T14:42:00Z">
        <w:r w:rsidR="00A75B93" w:rsidRPr="00BE4E99">
          <w:t xml:space="preserve">log </w:t>
        </w:r>
      </w:ins>
      <w:r w:rsidR="009B5A39" w:rsidRPr="00BE4E99">
        <w:t xml:space="preserve">cod </w:t>
      </w:r>
      <w:r w:rsidR="001B2620" w:rsidRPr="00BE4E99">
        <w:t xml:space="preserve">weight </w:t>
      </w:r>
      <w:r w:rsidR="009B5A39" w:rsidRPr="00BE4E99">
        <w:t>for a given</w:t>
      </w:r>
      <w:r w:rsidR="001B2620" w:rsidRPr="00BE4E99">
        <w:t xml:space="preserve"> length</w:t>
      </w:r>
      <w:r w:rsidR="00A930CC" w:rsidRPr="00BE4E99">
        <w:t xml:space="preserve"> </w:t>
      </w:r>
      <w:r w:rsidRPr="00BE4E99">
        <w:t xml:space="preserve">in the Baltic Sea </w:t>
      </w:r>
      <w:del w:id="547" w:author="Max Lindmark" w:date="2021-12-16T14:42:00Z">
        <w:r w:rsidRPr="00BE4E99" w:rsidDel="00930375">
          <w:delText xml:space="preserve">has </w:delText>
        </w:r>
      </w:del>
      <w:r w:rsidRPr="00BE4E99">
        <w:t xml:space="preserve">declined </w:t>
      </w:r>
      <w:r w:rsidR="006A6516" w:rsidRPr="00BE4E99">
        <w:t xml:space="preserve">by </w:t>
      </w:r>
      <w:del w:id="548" w:author="Max Lindmark" w:date="2021-12-16T14:42:00Z">
        <w:r w:rsidR="006A6516" w:rsidRPr="00BE4E99" w:rsidDel="00A75B93">
          <w:delText>16</w:delText>
        </w:r>
      </w:del>
      <w:ins w:id="549" w:author="Max Lindmark" w:date="2021-12-16T14:42:00Z">
        <w:r w:rsidR="00A75B93" w:rsidRPr="00BE4E99">
          <w:t>1</w:t>
        </w:r>
        <w:r w:rsidR="00A75B93" w:rsidRPr="00BE4E99">
          <w:rPr>
            <w:rPrChange w:id="550" w:author="Max Lindmark" w:date="2021-12-16T14:42:00Z">
              <w:rPr>
                <w:highlight w:val="yellow"/>
              </w:rPr>
            </w:rPrChange>
          </w:rPr>
          <w:t>5</w:t>
        </w:r>
      </w:ins>
      <w:r w:rsidRPr="00BE4E99">
        <w:t>%</w:t>
      </w:r>
      <w:r w:rsidR="003B2246" w:rsidRPr="00BE4E99">
        <w:t>, primarily bet</w:t>
      </w:r>
      <w:r w:rsidR="003B2246" w:rsidRPr="00C038C3">
        <w:t>ween the years 1993</w:t>
      </w:r>
      <w:r w:rsidR="00A23F46">
        <w:t>–</w:t>
      </w:r>
      <w:r w:rsidR="003B2246" w:rsidRPr="00C038C3">
        <w:t>200</w:t>
      </w:r>
      <w:r w:rsidR="00264C08" w:rsidRPr="00C038C3">
        <w:t>8</w:t>
      </w:r>
      <w:ins w:id="551" w:author="Max Lindmark" w:date="2021-12-16T14:43:00Z">
        <w:r w:rsidR="001A2245">
          <w:t xml:space="preserve">. While </w:t>
        </w:r>
      </w:ins>
      <w:del w:id="552" w:author="Max Lindmark" w:date="2021-12-16T14:43:00Z">
        <w:r w:rsidR="00A67C3D" w:rsidRPr="00C038C3" w:rsidDel="001A2245">
          <w:delText xml:space="preserve">, that </w:delText>
        </w:r>
      </w:del>
      <w:r w:rsidR="00A67C3D" w:rsidRPr="00C038C3">
        <w:t>there are persistent low-spots of body condition (deep and low</w:t>
      </w:r>
      <w:r w:rsidR="00732380">
        <w:t>-</w:t>
      </w:r>
      <w:r w:rsidR="00A67C3D" w:rsidRPr="00C038C3">
        <w:t>oxygen areas</w:t>
      </w:r>
      <w:r w:rsidR="008832A3" w:rsidRPr="00C038C3">
        <w:t xml:space="preserve">), </w:t>
      </w:r>
      <w:ins w:id="553" w:author="Max Lindmark" w:date="2021-12-16T14:43:00Z">
        <w:r w:rsidR="00F565F2">
          <w:t xml:space="preserve">the </w:t>
        </w:r>
      </w:ins>
      <w:del w:id="554" w:author="Max Lindmark" w:date="2021-12-16T14:43:00Z">
        <w:r w:rsidR="008832A3" w:rsidRPr="00C038C3" w:rsidDel="00F155F5">
          <w:delText xml:space="preserve">and that </w:delText>
        </w:r>
      </w:del>
      <w:r w:rsidR="008832A3" w:rsidRPr="00C038C3">
        <w:t xml:space="preserve">condition </w:t>
      </w:r>
      <w:del w:id="555" w:author="Max Lindmark" w:date="2021-12-16T14:43:00Z">
        <w:r w:rsidR="008832A3" w:rsidRPr="00C038C3" w:rsidDel="00F565F2">
          <w:delText xml:space="preserve">has </w:delText>
        </w:r>
      </w:del>
      <w:r w:rsidR="008832A3" w:rsidRPr="00C038C3">
        <w:t>decline</w:t>
      </w:r>
      <w:r w:rsidR="00732380">
        <w:t>d</w:t>
      </w:r>
      <w:r w:rsidR="008832A3" w:rsidRPr="00C038C3">
        <w:t xml:space="preserve"> in the whole </w:t>
      </w:r>
      <w:r w:rsidR="00D900DB" w:rsidRPr="00C038C3">
        <w:t>area</w:t>
      </w:r>
      <w:r w:rsidR="008832A3" w:rsidRPr="00C038C3">
        <w:t>.</w:t>
      </w:r>
      <w:del w:id="556" w:author="Max Lindmark" w:date="2021-12-16T14:49:00Z">
        <w:r w:rsidR="00C710F7" w:rsidRPr="00C038C3" w:rsidDel="0088359F">
          <w:delText xml:space="preserve"> Furthermore,</w:delText>
        </w:r>
      </w:del>
      <w:r w:rsidR="00C710F7" w:rsidRPr="00C038C3">
        <w:t xml:space="preserve"> </w:t>
      </w:r>
      <w:ins w:id="557" w:author="Max Lindmark" w:date="2021-12-16T14:49:00Z">
        <w:r w:rsidR="0088359F">
          <w:t>W</w:t>
        </w:r>
      </w:ins>
      <w:ins w:id="558" w:author="Max Lindmark" w:date="2021-12-16T14:48:00Z">
        <w:r w:rsidR="00E409D8">
          <w:t>hile we identify changes in the spatiotemporal distribution of cod that could have led to poorer environments for condition (</w:t>
        </w:r>
      </w:ins>
      <w:ins w:id="559" w:author="Max Lindmark" w:date="2021-12-16T14:49:00Z">
        <w:r w:rsidR="00E409D8">
          <w:t xml:space="preserve">deeper areas with </w:t>
        </w:r>
      </w:ins>
      <w:ins w:id="560" w:author="Max Lindmark" w:date="2021-12-16T14:48:00Z">
        <w:r w:rsidR="00E409D8">
          <w:t>less</w:t>
        </w:r>
      </w:ins>
      <w:ins w:id="561" w:author="Max Lindmark" w:date="2021-12-16T14:49:00Z">
        <w:r w:rsidR="00E409D8">
          <w:t xml:space="preserve"> oxygen and </w:t>
        </w:r>
      </w:ins>
      <w:ins w:id="562" w:author="Max Lindmark" w:date="2021-12-16T14:48:00Z">
        <w:r w:rsidR="00E409D8">
          <w:t>overlap with prey</w:t>
        </w:r>
      </w:ins>
      <w:ins w:id="563" w:author="Max Lindmark" w:date="2021-12-16T14:49:00Z">
        <w:r w:rsidR="00E409D8">
          <w:t>)</w:t>
        </w:r>
        <w:r w:rsidR="000C486C">
          <w:t xml:space="preserve">, </w:t>
        </w:r>
      </w:ins>
      <w:del w:id="564" w:author="Max Lindmark" w:date="2021-12-16T14:49:00Z">
        <w:r w:rsidR="00C710F7" w:rsidRPr="00C038C3" w:rsidDel="000C486C">
          <w:delText xml:space="preserve">we </w:delText>
        </w:r>
        <w:r w:rsidR="002B0FC0" w:rsidRPr="00C038C3" w:rsidDel="000C486C">
          <w:delText xml:space="preserve">identify </w:delText>
        </w:r>
        <w:r w:rsidR="00527125" w:rsidRPr="00C038C3" w:rsidDel="000C486C">
          <w:delText xml:space="preserve">a </w:delText>
        </w:r>
        <w:r w:rsidR="00945B01" w:rsidRPr="00C038C3" w:rsidDel="000C486C">
          <w:delText xml:space="preserve">complex picture regarding the cause of the decline in </w:delText>
        </w:r>
        <w:r w:rsidR="00580B70" w:rsidRPr="00C038C3" w:rsidDel="000C486C">
          <w:delText xml:space="preserve">body </w:delText>
        </w:r>
        <w:r w:rsidR="00945B01" w:rsidRPr="00C038C3" w:rsidDel="000C486C">
          <w:delText>condition</w:delText>
        </w:r>
        <w:r w:rsidR="000741F4" w:rsidRPr="00C038C3" w:rsidDel="000C486C">
          <w:delText xml:space="preserve">, </w:delText>
        </w:r>
        <w:r w:rsidR="00415BDB" w:rsidRPr="00C038C3" w:rsidDel="000C486C">
          <w:delText xml:space="preserve">with </w:delText>
        </w:r>
        <w:r w:rsidR="00DB04D5" w:rsidRPr="00C038C3" w:rsidDel="000C486C">
          <w:delText xml:space="preserve">changes in the environmental </w:delText>
        </w:r>
        <w:r w:rsidR="00C70EB9" w:rsidRPr="00C038C3" w:rsidDel="000C486C">
          <w:delText xml:space="preserve">variables </w:delText>
        </w:r>
        <w:r w:rsidR="00F24EB0" w:rsidRPr="00C038C3" w:rsidDel="000C486C">
          <w:delText>(such as deepening and reduced oxygen)</w:delText>
        </w:r>
        <w:r w:rsidR="008A671C" w:rsidRPr="00C038C3" w:rsidDel="000C486C">
          <w:delText xml:space="preserve"> </w:delText>
        </w:r>
        <w:r w:rsidR="000F55DF" w:rsidRPr="00C038C3" w:rsidDel="000C486C">
          <w:delText>having the largest, but still relatively modest</w:delText>
        </w:r>
        <w:r w:rsidR="003E5EB3" w:rsidRPr="00C038C3" w:rsidDel="000C486C">
          <w:delText xml:space="preserve"> </w:delText>
        </w:r>
      </w:del>
      <w:r w:rsidR="000F55DF" w:rsidRPr="00C038C3">
        <w:t>effect sizes</w:t>
      </w:r>
      <w:r w:rsidR="00264C08" w:rsidRPr="00C038C3">
        <w:t xml:space="preserve"> </w:t>
      </w:r>
      <w:ins w:id="565" w:author="Max Lindmark" w:date="2021-12-16T14:49:00Z">
        <w:r w:rsidR="000C486C">
          <w:t xml:space="preserve">of single </w:t>
        </w:r>
      </w:ins>
      <w:ins w:id="566" w:author="Max Lindmark" w:date="2021-12-16T14:50:00Z">
        <w:r w:rsidR="00690E37">
          <w:t>covariates</w:t>
        </w:r>
      </w:ins>
      <w:ins w:id="567" w:author="Max Lindmark" w:date="2021-12-16T14:49:00Z">
        <w:r w:rsidR="000C486C">
          <w:t xml:space="preserve"> </w:t>
        </w:r>
      </w:ins>
      <w:del w:id="568" w:author="Max Lindmark" w:date="2021-12-16T14:49:00Z">
        <w:r w:rsidR="00264C08" w:rsidRPr="00C038C3" w:rsidDel="000C486C">
          <w:delText xml:space="preserve">and </w:delText>
        </w:r>
      </w:del>
      <w:ins w:id="569" w:author="Max Lindmark" w:date="2021-12-16T14:49:00Z">
        <w:r w:rsidR="000C486C">
          <w:t xml:space="preserve">are </w:t>
        </w:r>
      </w:ins>
      <w:r w:rsidR="00153EE3" w:rsidRPr="00C038C3">
        <w:t>overall</w:t>
      </w:r>
      <w:ins w:id="570" w:author="Max Lindmark" w:date="2021-12-16T14:49:00Z">
        <w:r w:rsidR="000C486C">
          <w:t xml:space="preserve"> small</w:t>
        </w:r>
      </w:ins>
      <w:ins w:id="571" w:author="Max Lindmark" w:date="2021-12-16T14:50:00Z">
        <w:r w:rsidR="00C91BE2">
          <w:t xml:space="preserve"> and</w:t>
        </w:r>
      </w:ins>
      <w:del w:id="572" w:author="Max Lindmark" w:date="2021-12-16T14:50:00Z">
        <w:r w:rsidR="00153EE3" w:rsidRPr="00C038C3" w:rsidDel="00C91BE2">
          <w:delText>,</w:delText>
        </w:r>
      </w:del>
      <w:r w:rsidR="00153EE3" w:rsidRPr="00C038C3">
        <w:t xml:space="preserve"> </w:t>
      </w:r>
      <w:r w:rsidR="00264C08" w:rsidRPr="00C038C3">
        <w:t xml:space="preserve">residual spatial and spatiotemporal variation </w:t>
      </w:r>
      <w:del w:id="573" w:author="Max Lindmark" w:date="2021-12-16T14:50:00Z">
        <w:r w:rsidR="00A7367F" w:rsidRPr="00C038C3" w:rsidDel="00B63719">
          <w:delText xml:space="preserve">having </w:delText>
        </w:r>
      </w:del>
      <w:ins w:id="574" w:author="Max Lindmark" w:date="2021-12-16T14:50:00Z">
        <w:r w:rsidR="00B63719">
          <w:t xml:space="preserve">is </w:t>
        </w:r>
      </w:ins>
      <w:r w:rsidR="00A7367F" w:rsidRPr="00C038C3">
        <w:t>several time</w:t>
      </w:r>
      <w:ins w:id="575" w:author="Max Lindmark" w:date="2021-12-16T14:50:00Z">
        <w:r w:rsidR="00BB595C">
          <w:t>s</w:t>
        </w:r>
      </w:ins>
      <w:r w:rsidR="00A7367F" w:rsidRPr="00C038C3">
        <w:t xml:space="preserve"> larger </w:t>
      </w:r>
      <w:ins w:id="576" w:author="Max Lindmark" w:date="2021-12-16T14:50:00Z">
        <w:r w:rsidR="00B63719">
          <w:t xml:space="preserve">in </w:t>
        </w:r>
      </w:ins>
      <w:r w:rsidR="00EA5330" w:rsidRPr="00C038C3">
        <w:t>magnitude</w:t>
      </w:r>
      <w:del w:id="577" w:author="Max Lindmark" w:date="2021-12-16T14:50:00Z">
        <w:r w:rsidR="00E82D91" w:rsidDel="00BB595C">
          <w:delText xml:space="preserve"> effects</w:delText>
        </w:r>
        <w:r w:rsidR="006105B4" w:rsidRPr="00C038C3" w:rsidDel="00BB595C">
          <w:delText xml:space="preserve"> than covariates</w:delText>
        </w:r>
      </w:del>
      <w:r w:rsidR="000F55DF" w:rsidRPr="00C038C3">
        <w:t>.</w:t>
      </w:r>
    </w:p>
    <w:p w14:paraId="30DF823B" w14:textId="70CEEFE9"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 xml:space="preserve">(Limburg and </w:t>
      </w:r>
      <w:proofErr w:type="spellStart"/>
      <w:r w:rsidR="00926578" w:rsidRPr="00C038C3">
        <w:t>Casini</w:t>
      </w:r>
      <w:proofErr w:type="spellEnd"/>
      <w:r w:rsidR="00926578" w:rsidRPr="00C038C3">
        <w:t>,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04A">
        <w:instrText xml:space="preserve"> ADDIN ZOTERO_ITEM CSL_CITATION {"citationID":"atpNmSQH","properties":{"formattedCitation":"(Neuenfeldt {\\i{}et al.}, 2020a; Orio {\\i{}et al.}, 2020)","plainCitation":"(Neuenfeldt et al., 2020a;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03104A" w:rsidRPr="0003104A">
        <w:rPr>
          <w:lang w:val="en-GB"/>
        </w:rPr>
        <w:t>(</w:t>
      </w:r>
      <w:proofErr w:type="spellStart"/>
      <w:r w:rsidR="0003104A" w:rsidRPr="0003104A">
        <w:rPr>
          <w:lang w:val="en-GB"/>
        </w:rPr>
        <w:t>Neuenfeldt</w:t>
      </w:r>
      <w:proofErr w:type="spellEnd"/>
      <w:r w:rsidR="0003104A" w:rsidRPr="0003104A">
        <w:rPr>
          <w:lang w:val="en-GB"/>
        </w:rPr>
        <w:t xml:space="preserve"> </w:t>
      </w:r>
      <w:r w:rsidR="0003104A" w:rsidRPr="0003104A">
        <w:rPr>
          <w:i/>
          <w:iCs/>
          <w:lang w:val="en-GB"/>
        </w:rPr>
        <w:t>et al.</w:t>
      </w:r>
      <w:r w:rsidR="0003104A" w:rsidRPr="0003104A">
        <w:rPr>
          <w:lang w:val="en-GB"/>
        </w:rPr>
        <w:t xml:space="preserve">, 2020a; Orio </w:t>
      </w:r>
      <w:r w:rsidR="0003104A" w:rsidRPr="0003104A">
        <w:rPr>
          <w:i/>
          <w:iCs/>
          <w:lang w:val="en-GB"/>
        </w:rPr>
        <w:t>et al.</w:t>
      </w:r>
      <w:r w:rsidR="0003104A" w:rsidRPr="0003104A">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 xml:space="preserve">(Chabot and </w:t>
      </w:r>
      <w:proofErr w:type="spellStart"/>
      <w:r w:rsidR="00C91CE2" w:rsidRPr="00C038C3">
        <w:t>Dutil</w:t>
      </w:r>
      <w:proofErr w:type="spellEnd"/>
      <w:r w:rsidR="00C91CE2" w:rsidRPr="00C038C3">
        <w:t>,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 xml:space="preserve">as they </w:t>
      </w:r>
      <w:r w:rsidR="004B4998" w:rsidRPr="00C038C3">
        <w:lastRenderedPageBreak/>
        <w:t>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ins w:id="578" w:author="Max Lindmark" w:date="2021-12-16T15:35:00Z">
        <w:r w:rsidR="00B46B72">
          <w:t>.4</w:t>
        </w:r>
      </w:ins>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3.</w:t>
      </w:r>
      <w:del w:id="579" w:author="Max Lindmark" w:date="2021-12-16T15:36:00Z">
        <w:r w:rsidR="00EF46AF" w:rsidRPr="00C038C3" w:rsidDel="00BC140F">
          <w:delText xml:space="preserve">8 </w:delText>
        </w:r>
      </w:del>
      <w:ins w:id="580" w:author="Max Lindmark" w:date="2021-12-16T15:36:00Z">
        <w:r w:rsidR="00BC140F">
          <w:t>6</w:t>
        </w:r>
        <w:r w:rsidR="00BC140F" w:rsidRPr="00C038C3">
          <w:t xml:space="preserve"> </w:t>
        </w:r>
      </w:ins>
      <w:r w:rsidR="00EF46AF" w:rsidRPr="00C038C3">
        <w:t>and 7.5</w:t>
      </w:r>
      <w:r w:rsidR="001645A8" w:rsidRPr="00C038C3">
        <w:t>)</w:t>
      </w:r>
      <w:r w:rsidR="00B11A2C" w:rsidRPr="00C038C3">
        <w:t xml:space="preserve">. This is </w:t>
      </w:r>
      <w:r w:rsidR="00764658" w:rsidRPr="00C038C3">
        <w:t xml:space="preserve">higher than </w:t>
      </w:r>
      <w:r w:rsidR="009F56F7" w:rsidRPr="00C038C3">
        <w:t xml:space="preserve">a recent </w:t>
      </w:r>
      <w:r w:rsidR="00DD5C9F" w:rsidRPr="00C038C3">
        <w:t xml:space="preserve">estimate of </w:t>
      </w:r>
      <w:r w:rsidR="00F25348" w:rsidRPr="00C038C3">
        <w:t xml:space="preserve">4.5 </w:t>
      </w:r>
      <w:r w:rsidR="00A339F0" w:rsidRPr="00C038C3">
        <w:t>ml/L</w:t>
      </w:r>
      <w:r w:rsidR="00D055A3" w:rsidRPr="00C038C3">
        <w:t xml:space="preserve"> as the average oxygen concentration</w:t>
      </w:r>
      <w:r w:rsidR="0004143F" w:rsidRPr="00C038C3">
        <w:t xml:space="preserve"> </w:t>
      </w:r>
      <w:r w:rsidR="001B15BB" w:rsidRPr="00C038C3">
        <w:t>in recent years</w:t>
      </w:r>
      <w:r w:rsidR="00AB395D" w:rsidRPr="00C038C3">
        <w:t xml:space="preserve"> (for the eastern Baltic cod)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w:t>
      </w:r>
      <w:proofErr w:type="spellStart"/>
      <w:r w:rsidR="00B62348" w:rsidRPr="00C038C3">
        <w:t>Casini</w:t>
      </w:r>
      <w:proofErr w:type="spellEnd"/>
      <w:r w:rsidR="00B62348" w:rsidRPr="00C038C3">
        <w:t xml:space="preserve"> </w:t>
      </w:r>
      <w:r w:rsidR="00B62348" w:rsidRPr="00C038C3">
        <w:rPr>
          <w:i/>
          <w:iCs/>
        </w:rPr>
        <w:t>et al.</w:t>
      </w:r>
      <w:r w:rsidR="00B62348" w:rsidRPr="00C038C3">
        <w:t>, 2021)</w:t>
      </w:r>
      <w:r w:rsidR="00B62348" w:rsidRPr="00C038C3">
        <w:fldChar w:fldCharType="end"/>
      </w:r>
      <w:r w:rsidR="00872E58" w:rsidRPr="00C038C3">
        <w:t>. 4.5 ml/L</w:t>
      </w:r>
      <w:r w:rsidR="00537CE6" w:rsidRPr="00C038C3">
        <w:t xml:space="preserve"> </w:t>
      </w:r>
      <w:r w:rsidR="008E5185" w:rsidRPr="00C038C3">
        <w:t xml:space="preserve">has also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27002B" w:rsidRPr="00C038C3">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27002B" w:rsidRPr="00C038C3">
        <w:t>(</w:t>
      </w:r>
      <w:proofErr w:type="spellStart"/>
      <w:r w:rsidR="0027002B" w:rsidRPr="00C038C3">
        <w:t>Hrycik</w:t>
      </w:r>
      <w:proofErr w:type="spellEnd"/>
      <w:r w:rsidR="0027002B" w:rsidRPr="00C038C3">
        <w:t xml:space="preserve"> </w:t>
      </w:r>
      <w:r w:rsidR="0027002B" w:rsidRPr="00C038C3">
        <w:rPr>
          <w:i/>
          <w:iCs/>
        </w:rPr>
        <w:t>et al.</w:t>
      </w:r>
      <w:r w:rsidR="0027002B" w:rsidRPr="00C038C3">
        <w:t>, 2017)</w:t>
      </w:r>
      <w:r w:rsidR="0027002B" w:rsidRPr="00C038C3">
        <w:fldChar w:fldCharType="end"/>
      </w:r>
      <w:r w:rsidR="00FE205D" w:rsidRPr="00C038C3">
        <w:t>.</w:t>
      </w:r>
      <w:r w:rsidR="00746818" w:rsidRPr="00C038C3">
        <w:t xml:space="preserve"> </w:t>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across the prediction grid (populated with sea bottom oxygen concentration from the ocean model NEMO-Nordic-SCOBI), and then calculate the average experienced </w:t>
      </w:r>
      <w:r w:rsidR="00F37E02" w:rsidRPr="00C038C3">
        <w:t xml:space="preserve">oxygen </w:t>
      </w:r>
      <w:r w:rsidR="00746818" w:rsidRPr="00C038C3">
        <w:t xml:space="preserve">by weighting the average </w:t>
      </w:r>
      <w:r w:rsidR="008F0A92" w:rsidRPr="00C038C3">
        <w:t xml:space="preserve">oxygen per grid cell </w:t>
      </w:r>
      <w:r w:rsidR="00746818" w:rsidRPr="00C038C3">
        <w:t xml:space="preserve">by the predicted densities from the </w:t>
      </w:r>
      <w:r w:rsidR="00DB0ADF" w:rsidRPr="00C038C3">
        <w:t xml:space="preserve">density </w:t>
      </w:r>
      <w:r w:rsidR="00746818" w:rsidRPr="00C038C3">
        <w:t xml:space="preserve">model. </w:t>
      </w:r>
      <w:commentRangeStart w:id="581"/>
      <w:commentRangeStart w:id="582"/>
      <w:r w:rsidR="00746818" w:rsidRPr="00C038C3">
        <w:t xml:space="preserve">This should be a more precise </w:t>
      </w:r>
      <w:r w:rsidR="001579BC" w:rsidRPr="00C038C3">
        <w:t>approach;</w:t>
      </w:r>
      <w:r w:rsidR="00746818" w:rsidRPr="00C038C3">
        <w:t xml:space="preserve"> oxygen </w:t>
      </w:r>
      <w:r w:rsidR="00FA0A66" w:rsidRPr="00C038C3">
        <w:t xml:space="preserve">concentrations span a large range for any given </w:t>
      </w:r>
      <w:r w:rsidR="00746818" w:rsidRPr="00C038C3">
        <w:t>depth</w:t>
      </w:r>
      <w:commentRangeEnd w:id="581"/>
      <w:r w:rsidR="00306414" w:rsidRPr="00C038C3">
        <w:rPr>
          <w:rStyle w:val="CommentReference"/>
        </w:rPr>
        <w:commentReference w:id="581"/>
      </w:r>
      <w:commentRangeEnd w:id="582"/>
      <w:r w:rsidR="00BB7E04" w:rsidRPr="00C038C3">
        <w:rPr>
          <w:rStyle w:val="CommentReference"/>
        </w:rPr>
        <w:commentReference w:id="582"/>
      </w:r>
      <w:r w:rsidR="00746818" w:rsidRPr="00C038C3">
        <w:t xml:space="preserve">. </w:t>
      </w:r>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 in 2005), and then steadily increased, suggesting the average decline in oxygen concentration </w:t>
      </w:r>
      <w:r w:rsidR="00E53F04" w:rsidRPr="00C038C3">
        <w:t xml:space="preserve">is not driven by a decline </w:t>
      </w:r>
      <w:r w:rsidR="007110BB" w:rsidRPr="00C038C3">
        <w:t>in the lowest oxygen concentrations</w:t>
      </w:r>
      <w:r w:rsidR="002D116B" w:rsidRPr="00C038C3">
        <w:t xml:space="preserve">. </w:t>
      </w:r>
      <w:r w:rsidR="002C60AB" w:rsidRPr="00C038C3">
        <w:t xml:space="preserve">Interestingly, we still find a </w:t>
      </w:r>
      <w:r w:rsidR="004D29A0" w:rsidRPr="00C038C3">
        <w:t>positive effect of oxygen</w:t>
      </w:r>
      <w:r w:rsidR="00305736" w:rsidRPr="00C038C3">
        <w:t xml:space="preserve">, though 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r w:rsidR="00AC17F5" w:rsidRPr="00C038C3">
        <w:t>and the progressive deepening of the cod stock</w:t>
      </w:r>
      <w:r w:rsidR="00A368D8" w:rsidRPr="00C038C3">
        <w:t xml:space="preserve"> </w:t>
      </w:r>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r w:rsidR="006D057D" w:rsidRPr="00C038C3">
        <w:t>.</w:t>
      </w:r>
    </w:p>
    <w:p w14:paraId="0591261B" w14:textId="577B12F7"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FD65EC" w:rsidRPr="00C038C3">
        <w:rPr>
          <w:i/>
        </w:rPr>
        <w:t xml:space="preserve">Saduria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the habitat contraction caused by the expansion of </w:t>
      </w:r>
      <w:r w:rsidR="005E3A64" w:rsidRPr="00C038C3">
        <w:t>“dead zones”</w:t>
      </w:r>
      <w:ins w:id="583" w:author="Max Lindmark" w:date="2021-12-07T13:24:00Z">
        <w:r w:rsidR="0087118F">
          <w:t xml:space="preserve"> </w:t>
        </w:r>
      </w:ins>
      <w:del w:id="584" w:author="Max Lindmark" w:date="2021-12-14T09:06:00Z">
        <w:r w:rsidR="009B5C72" w:rsidRPr="00C038C3" w:rsidDel="00874B1A">
          <w:delText xml:space="preserve"> </w:delText>
        </w:r>
      </w:del>
      <w:r w:rsidR="002B4F9A" w:rsidRPr="00C038C3">
        <w:fldChar w:fldCharType="begin"/>
      </w:r>
      <w:r w:rsidR="00874B1A">
        <w:instrText xml:space="preserve"> ADDIN ZOTERO_ITEM CSL_CITATION {"citationID":"lmEM35qt","properties":{"formattedCitation":"(Casini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874B1A" w:rsidRPr="00874B1A">
        <w:rPr>
          <w:lang w:val="en-GB"/>
        </w:rPr>
        <w:t>(</w:t>
      </w:r>
      <w:proofErr w:type="spellStart"/>
      <w:r w:rsidR="00874B1A" w:rsidRPr="00874B1A">
        <w:rPr>
          <w:lang w:val="en-GB"/>
        </w:rPr>
        <w:t>Casini</w:t>
      </w:r>
      <w:proofErr w:type="spellEnd"/>
      <w:r w:rsidR="00874B1A" w:rsidRPr="00874B1A">
        <w:rPr>
          <w:lang w:val="en-GB"/>
        </w:rPr>
        <w:t xml:space="preserve"> </w:t>
      </w:r>
      <w:r w:rsidR="00874B1A" w:rsidRPr="00874B1A">
        <w:rPr>
          <w:i/>
          <w:iCs/>
          <w:lang w:val="en-GB"/>
        </w:rPr>
        <w:t>et al.</w:t>
      </w:r>
      <w:r w:rsidR="00874B1A" w:rsidRPr="00874B1A">
        <w:rPr>
          <w:lang w:val="en-GB"/>
        </w:rPr>
        <w:t xml:space="preserve">, 2016a; Orio </w:t>
      </w:r>
      <w:r w:rsidR="00874B1A" w:rsidRPr="00874B1A">
        <w:rPr>
          <w:i/>
          <w:iCs/>
          <w:lang w:val="en-GB"/>
        </w:rPr>
        <w:t>et al.</w:t>
      </w:r>
      <w:r w:rsidR="00874B1A" w:rsidRPr="00874B1A">
        <w:rPr>
          <w:lang w:val="en-GB"/>
        </w:rPr>
        <w:t xml:space="preserve">, 2019; </w:t>
      </w:r>
      <w:proofErr w:type="spellStart"/>
      <w:r w:rsidR="00874B1A" w:rsidRPr="00874B1A">
        <w:rPr>
          <w:lang w:val="en-GB"/>
        </w:rPr>
        <w:t>Haase</w:t>
      </w:r>
      <w:proofErr w:type="spellEnd"/>
      <w:r w:rsidR="00874B1A" w:rsidRPr="00874B1A">
        <w:rPr>
          <w:lang w:val="en-GB"/>
        </w:rPr>
        <w:t xml:space="preserve"> </w:t>
      </w:r>
      <w:r w:rsidR="00874B1A" w:rsidRPr="00874B1A">
        <w:rPr>
          <w:i/>
          <w:iCs/>
          <w:lang w:val="en-GB"/>
        </w:rPr>
        <w:t>et al.</w:t>
      </w:r>
      <w:r w:rsidR="00874B1A" w:rsidRPr="00874B1A">
        <w:rPr>
          <w:lang w:val="en-GB"/>
        </w:rPr>
        <w:t>, 2020)</w:t>
      </w:r>
      <w:r w:rsidR="002B4F9A" w:rsidRPr="00C038C3">
        <w:fldChar w:fldCharType="end"/>
      </w:r>
      <w:r w:rsidR="005E3A64" w:rsidRPr="00C038C3">
        <w:t>.</w:t>
      </w:r>
      <w:r w:rsidR="00E22457" w:rsidRPr="00C038C3">
        <w:t xml:space="preserve"> </w:t>
      </w:r>
      <w:commentRangeStart w:id="585"/>
      <w:r w:rsidR="00E22457" w:rsidRPr="00C038C3">
        <w:t>We d</w:t>
      </w:r>
      <w:r w:rsidR="001F7117" w:rsidRPr="00C038C3">
        <w:t>id</w:t>
      </w:r>
      <w:r w:rsidR="00E22457" w:rsidRPr="00C038C3">
        <w:t xml:space="preserve"> not include the extent of hypoxic areas </w:t>
      </w:r>
      <w:del w:id="586" w:author="Max Lindmark" w:date="2021-12-14T09:06:00Z">
        <w:r w:rsidR="00386BF5" w:rsidRPr="00C038C3" w:rsidDel="00874B1A">
          <w:delText xml:space="preserve">not spatial overlap </w:delText>
        </w:r>
      </w:del>
      <w:r w:rsidR="00E22457" w:rsidRPr="00C038C3">
        <w:t>as</w:t>
      </w:r>
      <w:ins w:id="587" w:author="Max Lindmark" w:date="2021-12-14T09:06:00Z">
        <w:r w:rsidR="00874B1A">
          <w:t xml:space="preserve"> a</w:t>
        </w:r>
      </w:ins>
      <w:r w:rsidR="00E22457" w:rsidRPr="00C038C3">
        <w:t xml:space="preserve"> covariate</w:t>
      </w:r>
      <w:r w:rsidR="000E23CF" w:rsidRPr="00C038C3">
        <w:t>.</w:t>
      </w:r>
      <w:commentRangeEnd w:id="585"/>
      <w:r w:rsidR="00907682">
        <w:rPr>
          <w:rStyle w:val="CommentReference"/>
        </w:rPr>
        <w:commentReference w:id="585"/>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to include “crowding” effects. </w:t>
      </w:r>
      <w:r w:rsidR="003B6DFB" w:rsidRPr="00C038C3">
        <w:t>Population-level d</w:t>
      </w:r>
      <w:r w:rsidR="008A2340" w:rsidRPr="00C038C3">
        <w:t xml:space="preserve">ensity has </w:t>
      </w:r>
      <w:r w:rsidR="0040492F" w:rsidRPr="00C038C3">
        <w:t xml:space="preserve">previously </w:t>
      </w:r>
      <w:r w:rsidR="008A2340" w:rsidRPr="00C038C3">
        <w:t xml:space="preserve">been </w:t>
      </w:r>
      <w:r w:rsidR="008A2340" w:rsidRPr="00C038C3">
        <w:lastRenderedPageBreak/>
        <w:t xml:space="preserve">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w:t>
      </w:r>
      <w:proofErr w:type="spellStart"/>
      <w:r w:rsidR="00C66156" w:rsidRPr="00C038C3">
        <w:t>Svedäng</w:t>
      </w:r>
      <w:proofErr w:type="spellEnd"/>
      <w:r w:rsidR="00C66156" w:rsidRPr="00C038C3">
        <w:t xml:space="preserve"> and </w:t>
      </w:r>
      <w:proofErr w:type="spellStart"/>
      <w:r w:rsidR="00C66156" w:rsidRPr="00C038C3">
        <w:t>Hornborg</w:t>
      </w:r>
      <w:proofErr w:type="spellEnd"/>
      <w:r w:rsidR="00C66156" w:rsidRPr="00C038C3">
        <w:t>,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3B41AC" w:rsidRPr="00C038C3">
        <w:t>negative effects of local (haul)</w:t>
      </w:r>
      <w:r w:rsidR="00D86474" w:rsidRPr="00C038C3">
        <w:t xml:space="preserve"> density of cod, but not flounder</w:t>
      </w:r>
      <w:r w:rsidR="00657761" w:rsidRPr="00C038C3">
        <w:t>.</w:t>
      </w:r>
      <w:r w:rsidR="0045000B" w:rsidRPr="00C038C3">
        <w:t xml:space="preserve"> 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45000B" w:rsidRPr="00C038C3">
        <w:t xml:space="preserve"> </w:t>
      </w:r>
      <w:r w:rsidR="00A62F51" w:rsidRPr="00C038C3">
        <w:t xml:space="preserve">Hence, we cannot rule out that </w:t>
      </w:r>
      <w:r w:rsidR="00726247" w:rsidRPr="00C038C3">
        <w:t xml:space="preserve">that competition </w:t>
      </w:r>
      <w:r w:rsidR="001632B7" w:rsidRPr="00C038C3">
        <w:t>occurring</w:t>
      </w:r>
      <w:r w:rsidR="00AF504E" w:rsidRPr="00C038C3">
        <w:t xml:space="preserve">, </w:t>
      </w:r>
      <w:r w:rsidR="005561F9" w:rsidRPr="00C038C3">
        <w:t xml:space="preserve">only that cod </w:t>
      </w:r>
      <w:proofErr w:type="gramStart"/>
      <w:r w:rsidR="005561F9" w:rsidRPr="00C038C3">
        <w:t>are</w:t>
      </w:r>
      <w:proofErr w:type="gramEnd"/>
      <w:r w:rsidR="005561F9" w:rsidRPr="00C038C3">
        <w:t xml:space="preserve"> not skinnier in areas with high density of flounder</w:t>
      </w:r>
      <w:r w:rsidR="00D67AC4" w:rsidRPr="00C038C3">
        <w:t>.</w:t>
      </w:r>
      <w:r w:rsidR="00997102" w:rsidRPr="00C038C3">
        <w:t xml:space="preserve"> To properly test for competition, we would need data of the benthic </w:t>
      </w:r>
      <w:r w:rsidR="00E33BAF" w:rsidRPr="00C038C3">
        <w:t xml:space="preserve">invertebrate </w:t>
      </w:r>
      <w:r w:rsidR="00997102" w:rsidRPr="00C038C3">
        <w:t xml:space="preserve">community, which does not exist on this spatial and temporal resolution. </w:t>
      </w:r>
      <w:commentRangeStart w:id="588"/>
      <w:commentRangeStart w:id="589"/>
      <w:r w:rsidR="00E61261" w:rsidRPr="00C038C3">
        <w:rPr>
          <w:iCs/>
        </w:rPr>
        <w:t>Moreover</w:t>
      </w:r>
      <w:r w:rsidR="007A5751" w:rsidRPr="00C038C3">
        <w:rPr>
          <w:iCs/>
        </w:rPr>
        <w:t xml:space="preserve">, </w:t>
      </w:r>
      <w:r w:rsidR="00AB164E" w:rsidRPr="00C038C3">
        <w:rPr>
          <w:iCs/>
        </w:rPr>
        <w:t>the pro</w:t>
      </w:r>
      <w:r w:rsidR="00AA3420" w:rsidRPr="00C038C3">
        <w:rPr>
          <w:iCs/>
        </w:rPr>
        <w:t xml:space="preserve">portion of </w:t>
      </w:r>
      <w:r w:rsidR="00930F6F" w:rsidRPr="00C038C3">
        <w:rPr>
          <w:i/>
        </w:rPr>
        <w:t xml:space="preserve">Saduria </w:t>
      </w:r>
      <w:proofErr w:type="spellStart"/>
      <w:r w:rsidR="00930F6F" w:rsidRPr="00C038C3">
        <w:rPr>
          <w:i/>
        </w:rPr>
        <w:t>entomon</w:t>
      </w:r>
      <w:proofErr w:type="spellEnd"/>
      <w:r w:rsidR="00930F6F" w:rsidRPr="00C038C3">
        <w:rPr>
          <w:iCs/>
        </w:rPr>
        <w:t xml:space="preserve"> </w:t>
      </w:r>
      <w:r w:rsidR="00AA3420" w:rsidRPr="00C038C3">
        <w:rPr>
          <w:iCs/>
        </w:rPr>
        <w:t xml:space="preserve">in the diet </w:t>
      </w:r>
      <w:r w:rsidR="001E6E98" w:rsidRPr="00C038C3">
        <w:rPr>
          <w:iCs/>
        </w:rPr>
        <w:t xml:space="preserve">declined more </w:t>
      </w:r>
      <w:r w:rsidR="00C60B59" w:rsidRPr="00C038C3">
        <w:rPr>
          <w:iCs/>
        </w:rPr>
        <w:t>(</w:t>
      </w:r>
      <w:r w:rsidR="00A10573" w:rsidRPr="00C038C3">
        <w:rPr>
          <w:iCs/>
        </w:rPr>
        <w:t>from average 0.18</w:t>
      </w:r>
      <w:r w:rsidR="0003001F" w:rsidRPr="00C038C3">
        <w:rPr>
          <w:iCs/>
        </w:rPr>
        <w:t xml:space="preserve"> to 0.09</w:t>
      </w:r>
      <w:r w:rsidR="00C31105" w:rsidRPr="00C038C3">
        <w:rPr>
          <w:iCs/>
        </w:rPr>
        <w:t xml:space="preserve"> across size </w:t>
      </w:r>
      <w:r w:rsidR="009F508F" w:rsidRPr="00C038C3">
        <w:rPr>
          <w:iCs/>
        </w:rPr>
        <w:t xml:space="preserve">all </w:t>
      </w:r>
      <w:r w:rsidR="00C31105" w:rsidRPr="00C038C3">
        <w:rPr>
          <w:iCs/>
        </w:rPr>
        <w:t>groups</w:t>
      </w:r>
      <w:r w:rsidR="00C60B59" w:rsidRPr="00C038C3">
        <w:rPr>
          <w:iCs/>
        </w:rPr>
        <w:t xml:space="preserve">) </w:t>
      </w:r>
      <w:r w:rsidR="00FF4CFE" w:rsidRPr="00C038C3">
        <w:rPr>
          <w:iCs/>
        </w:rPr>
        <w:t xml:space="preserve">in </w:t>
      </w:r>
      <w:r w:rsidR="001E6E98" w:rsidRPr="00C038C3">
        <w:rPr>
          <w:iCs/>
        </w:rPr>
        <w:t xml:space="preserve">2007-2013 </w:t>
      </w:r>
      <w:r w:rsidR="00E17E68" w:rsidRPr="00C038C3">
        <w:rPr>
          <w:iCs/>
        </w:rPr>
        <w:t xml:space="preserve">relative to </w:t>
      </w:r>
      <w:r w:rsidR="001E6E98" w:rsidRPr="00C038C3">
        <w:rPr>
          <w:iCs/>
        </w:rPr>
        <w:t>1989-200</w:t>
      </w:r>
      <w:r w:rsidR="00FD647F" w:rsidRPr="00C038C3">
        <w:rPr>
          <w:iCs/>
        </w:rPr>
        <w:t xml:space="preserve">6 </w:t>
      </w:r>
      <w:r w:rsidR="00605B8A" w:rsidRPr="00C038C3">
        <w:rPr>
          <w:iCs/>
        </w:rPr>
        <w:t xml:space="preserve"> than </w:t>
      </w:r>
      <w:r w:rsidR="00297F12" w:rsidRPr="00C038C3">
        <w:rPr>
          <w:iCs/>
        </w:rPr>
        <w:t xml:space="preserve">the decline in </w:t>
      </w:r>
      <w:r w:rsidR="00A07B52" w:rsidRPr="00C038C3">
        <w:rPr>
          <w:iCs/>
        </w:rPr>
        <w:t xml:space="preserve">1989-2006 </w:t>
      </w:r>
      <w:r w:rsidR="00167C22" w:rsidRPr="00C038C3">
        <w:rPr>
          <w:iCs/>
        </w:rPr>
        <w:t>relative to 1974-1988</w:t>
      </w:r>
      <w:r w:rsidR="00A3637C" w:rsidRPr="00C038C3">
        <w:rPr>
          <w:iCs/>
        </w:rPr>
        <w:t xml:space="preserve"> (</w:t>
      </w:r>
      <w:r w:rsidR="00927FAD" w:rsidRPr="00C038C3">
        <w:rPr>
          <w:iCs/>
        </w:rPr>
        <w:t xml:space="preserve">from </w:t>
      </w:r>
      <w:r w:rsidR="00C35404" w:rsidRPr="00C038C3">
        <w:rPr>
          <w:iCs/>
        </w:rPr>
        <w:t>0.</w:t>
      </w:r>
      <w:r w:rsidR="00125CED" w:rsidRPr="00C038C3">
        <w:rPr>
          <w:iCs/>
        </w:rPr>
        <w:t>3</w:t>
      </w:r>
      <w:r w:rsidR="001C3606" w:rsidRPr="00C038C3">
        <w:rPr>
          <w:iCs/>
        </w:rPr>
        <w:t xml:space="preserve"> to 0.18</w:t>
      </w:r>
      <w:r w:rsidR="00A3637C" w:rsidRPr="00C038C3">
        <w:rPr>
          <w:iCs/>
        </w:rPr>
        <w:t>)</w:t>
      </w:r>
      <w:r w:rsidR="005C3FE1" w:rsidRPr="00C038C3">
        <w:rPr>
          <w:iCs/>
        </w:rPr>
        <w:t xml:space="preserve"> </w:t>
      </w:r>
      <w:r w:rsidR="005C3FE1" w:rsidRPr="00C038C3">
        <w:rPr>
          <w:iCs/>
        </w:rPr>
        <w:fldChar w:fldCharType="begin"/>
      </w:r>
      <w:r w:rsidR="005C3FE1" w:rsidRPr="00C038C3">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sidRPr="00C038C3">
        <w:rPr>
          <w:iCs/>
        </w:rPr>
        <w:fldChar w:fldCharType="separate"/>
      </w:r>
      <w:r w:rsidR="005C3FE1" w:rsidRPr="00C038C3">
        <w:t>(</w:t>
      </w:r>
      <w:proofErr w:type="spellStart"/>
      <w:r w:rsidR="005C3FE1" w:rsidRPr="00C038C3">
        <w:t>Kulatska</w:t>
      </w:r>
      <w:proofErr w:type="spellEnd"/>
      <w:r w:rsidR="005C3FE1" w:rsidRPr="00C038C3">
        <w:t xml:space="preserve"> </w:t>
      </w:r>
      <w:r w:rsidR="005C3FE1" w:rsidRPr="00C038C3">
        <w:rPr>
          <w:i/>
          <w:iCs/>
        </w:rPr>
        <w:t>et al.</w:t>
      </w:r>
      <w:r w:rsidR="005C3FE1" w:rsidRPr="00C038C3">
        <w:t>, 2019)</w:t>
      </w:r>
      <w:r w:rsidR="005C3FE1" w:rsidRPr="00C038C3">
        <w:rPr>
          <w:iCs/>
        </w:rPr>
        <w:fldChar w:fldCharType="end"/>
      </w:r>
      <w:r w:rsidR="00A3637C" w:rsidRPr="00C038C3">
        <w:rPr>
          <w:iCs/>
        </w:rPr>
        <w:t xml:space="preserve">. </w:t>
      </w:r>
      <w:r w:rsidR="00B66761" w:rsidRPr="00C038C3">
        <w:rPr>
          <w:iCs/>
        </w:rPr>
        <w:t xml:space="preserve">This is </w:t>
      </w:r>
      <w:commentRangeStart w:id="590"/>
      <w:del w:id="591" w:author="Max Lindmark" w:date="2021-12-14T09:07:00Z">
        <w:r w:rsidR="00B66761" w:rsidRPr="00C038C3" w:rsidDel="009B0E3E">
          <w:rPr>
            <w:iCs/>
          </w:rPr>
          <w:delText xml:space="preserve">interesting </w:delText>
        </w:r>
      </w:del>
      <w:commentRangeEnd w:id="590"/>
      <w:ins w:id="592" w:author="Max Lindmark" w:date="2021-12-14T09:07:00Z">
        <w:r w:rsidR="009B0E3E">
          <w:rPr>
            <w:iCs/>
          </w:rPr>
          <w:t>notable</w:t>
        </w:r>
        <w:r w:rsidR="009B0E3E" w:rsidRPr="00C038C3">
          <w:rPr>
            <w:iCs/>
          </w:rPr>
          <w:t xml:space="preserve"> </w:t>
        </w:r>
      </w:ins>
      <w:r w:rsidR="00145901">
        <w:rPr>
          <w:rStyle w:val="CommentReference"/>
        </w:rPr>
        <w:commentReference w:id="590"/>
      </w:r>
      <w:r w:rsidR="00B66761" w:rsidRPr="00C038C3">
        <w:rPr>
          <w:iCs/>
        </w:rPr>
        <w:t>because we find a stable (but low)</w:t>
      </w:r>
      <w:r w:rsidR="00764B72" w:rsidRPr="00C038C3">
        <w:rPr>
          <w:iCs/>
        </w:rPr>
        <w:t xml:space="preserve"> </w:t>
      </w:r>
      <w:r w:rsidR="002D5C6C" w:rsidRPr="00C038C3">
        <w:rPr>
          <w:iCs/>
        </w:rPr>
        <w:t xml:space="preserve">condition in </w:t>
      </w:r>
      <w:r w:rsidR="00764B72" w:rsidRPr="00C038C3">
        <w:rPr>
          <w:iCs/>
        </w:rPr>
        <w:t>2007-2013</w:t>
      </w:r>
      <w:r w:rsidR="002744D1" w:rsidRPr="00C038C3">
        <w:rPr>
          <w:iCs/>
        </w:rPr>
        <w:t xml:space="preserve">, when the proportion </w:t>
      </w:r>
      <w:r w:rsidR="00865098" w:rsidRPr="00C038C3">
        <w:rPr>
          <w:iCs/>
        </w:rPr>
        <w:t>declined fastest</w:t>
      </w:r>
      <w:commentRangeEnd w:id="588"/>
      <w:r w:rsidR="00C45F4C" w:rsidRPr="00C038C3">
        <w:rPr>
          <w:rStyle w:val="CommentReference"/>
        </w:rPr>
        <w:commentReference w:id="588"/>
      </w:r>
      <w:commentRangeEnd w:id="589"/>
      <w:r w:rsidR="00726071" w:rsidRPr="00C038C3">
        <w:rPr>
          <w:rStyle w:val="CommentReference"/>
        </w:rPr>
        <w:commentReference w:id="589"/>
      </w:r>
      <w:r w:rsidR="004C2CA0" w:rsidRPr="00C038C3">
        <w:rPr>
          <w:iCs/>
        </w:rPr>
        <w:t>.</w:t>
      </w:r>
      <w:r w:rsidR="005E68C7" w:rsidRPr="00C038C3">
        <w:rPr>
          <w:iCs/>
        </w:rPr>
        <w:t xml:space="preserve"> </w:t>
      </w:r>
      <w:r w:rsidR="000851C7" w:rsidRPr="00C038C3">
        <w:rPr>
          <w:iCs/>
        </w:rPr>
        <w:t xml:space="preserve">More studies need to be done </w:t>
      </w:r>
      <w:r w:rsidR="00527E3F" w:rsidRPr="00C038C3">
        <w:rPr>
          <w:iCs/>
        </w:rPr>
        <w:t xml:space="preserve">to </w:t>
      </w:r>
      <w:r w:rsidR="00AC57A9" w:rsidRPr="00C038C3">
        <w:rPr>
          <w:iCs/>
        </w:rPr>
        <w:t>evaluate</w:t>
      </w:r>
      <w:r w:rsidR="00892ED3" w:rsidRPr="00C038C3">
        <w:rPr>
          <w:iCs/>
        </w:rPr>
        <w:t xml:space="preserve"> </w:t>
      </w:r>
      <w:r w:rsidR="00FE580D" w:rsidRPr="00C038C3">
        <w:rPr>
          <w:iCs/>
        </w:rPr>
        <w:t xml:space="preserve">if the </w:t>
      </w:r>
      <w:r w:rsidR="00C45F4C" w:rsidRPr="00C038C3">
        <w:rPr>
          <w:iCs/>
        </w:rPr>
        <w:t xml:space="preserve">lasting </w:t>
      </w:r>
      <w:r w:rsidR="00FE580D" w:rsidRPr="00C038C3">
        <w:rPr>
          <w:iCs/>
        </w:rPr>
        <w:t xml:space="preserve">low </w:t>
      </w:r>
      <w:r w:rsidR="00DF6BF3" w:rsidRPr="00C038C3">
        <w:rPr>
          <w:iCs/>
        </w:rPr>
        <w:t xml:space="preserve">feeding </w:t>
      </w:r>
      <w:r w:rsidR="00FE580D" w:rsidRPr="00C038C3">
        <w:rPr>
          <w:iCs/>
        </w:rPr>
        <w:t xml:space="preserve">rates of </w:t>
      </w:r>
      <w:r w:rsidR="00DF6BF3" w:rsidRPr="00C038C3">
        <w:rPr>
          <w:i/>
        </w:rPr>
        <w:t xml:space="preserve">Saduria </w:t>
      </w:r>
      <w:proofErr w:type="spellStart"/>
      <w:r w:rsidR="00DF6BF3" w:rsidRPr="00C038C3">
        <w:rPr>
          <w:i/>
        </w:rPr>
        <w:t>entomon</w:t>
      </w:r>
      <w:proofErr w:type="spellEnd"/>
      <w:r w:rsidR="00DF6BF3" w:rsidRPr="00C038C3">
        <w:rPr>
          <w:iCs/>
        </w:rPr>
        <w:t xml:space="preserve"> </w:t>
      </w:r>
      <w:r w:rsidR="00FE580D" w:rsidRPr="00C038C3">
        <w:rPr>
          <w:iCs/>
        </w:rPr>
        <w:t xml:space="preserve">in recent years </w:t>
      </w:r>
      <w:r w:rsidR="000F4726" w:rsidRPr="00C038C3">
        <w:rPr>
          <w:iCs/>
        </w:rPr>
        <w:t>are d</w:t>
      </w:r>
      <w:r w:rsidR="006A101A" w:rsidRPr="00C038C3">
        <w:rPr>
          <w:iCs/>
        </w:rPr>
        <w:t xml:space="preserve">ue to </w:t>
      </w:r>
      <w:r w:rsidR="00C45F4C" w:rsidRPr="00C038C3">
        <w:rPr>
          <w:iCs/>
        </w:rPr>
        <w:t xml:space="preserve">the high flounder densities and therefore to </w:t>
      </w:r>
      <w:r w:rsidR="00892ED3" w:rsidRPr="00C038C3">
        <w:rPr>
          <w:iCs/>
        </w:rPr>
        <w:t xml:space="preserve">competition </w:t>
      </w:r>
      <w:r w:rsidR="000A2925" w:rsidRPr="00C038C3">
        <w:rPr>
          <w:iCs/>
        </w:rPr>
        <w:t>with flounder</w:t>
      </w:r>
      <w:r w:rsidR="00F30B99" w:rsidRPr="00C038C3">
        <w:rPr>
          <w:iCs/>
        </w:rPr>
        <w:t>.</w:t>
      </w:r>
    </w:p>
    <w:p w14:paraId="66BC9C6D" w14:textId="27936754"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and herring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87118F">
        <w:t xml:space="preserve"> </w:t>
      </w:r>
      <w:r w:rsidR="00ED4820" w:rsidRPr="00C038C3">
        <w:fldChar w:fldCharType="begin"/>
      </w:r>
      <w:r w:rsidR="00A02C50">
        <w:instrText xml:space="preserve"> ADDIN ZOTERO_ITEM CSL_CITATION {"citationID":"qMOamqY7","properties":{"formattedCitation":"(G\\uc0\\u229{}rdmark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A02C50" w:rsidRPr="00A02C50">
        <w:rPr>
          <w:lang w:val="en-GB"/>
        </w:rPr>
        <w:t>(</w:t>
      </w:r>
      <w:proofErr w:type="spellStart"/>
      <w:r w:rsidR="00A02C50" w:rsidRPr="00A02C50">
        <w:rPr>
          <w:lang w:val="en-GB"/>
        </w:rPr>
        <w:t>Gårdmark</w:t>
      </w:r>
      <w:proofErr w:type="spellEnd"/>
      <w:r w:rsidR="00A02C50" w:rsidRPr="00A02C50">
        <w:rPr>
          <w:lang w:val="en-GB"/>
        </w:rPr>
        <w:t xml:space="preserve"> </w:t>
      </w:r>
      <w:r w:rsidR="00A02C50" w:rsidRPr="00A02C50">
        <w:rPr>
          <w:i/>
          <w:iCs/>
          <w:lang w:val="en-GB"/>
        </w:rPr>
        <w:t>et al.</w:t>
      </w:r>
      <w:r w:rsidR="00A02C50" w:rsidRPr="00A02C50">
        <w:rPr>
          <w:lang w:val="en-GB"/>
        </w:rPr>
        <w:t xml:space="preserve">, 2015; </w:t>
      </w:r>
      <w:proofErr w:type="spellStart"/>
      <w:r w:rsidR="00A02C50" w:rsidRPr="00A02C50">
        <w:rPr>
          <w:lang w:val="en-GB"/>
        </w:rPr>
        <w:t>Casini</w:t>
      </w:r>
      <w:proofErr w:type="spellEnd"/>
      <w:r w:rsidR="00A02C50" w:rsidRPr="00A02C50">
        <w:rPr>
          <w:lang w:val="en-GB"/>
        </w:rPr>
        <w:t xml:space="preserve"> </w:t>
      </w:r>
      <w:r w:rsidR="00A02C50" w:rsidRPr="00A02C50">
        <w:rPr>
          <w:i/>
          <w:iCs/>
          <w:lang w:val="en-GB"/>
        </w:rPr>
        <w:t>et al.</w:t>
      </w:r>
      <w:r w:rsidR="00A02C50" w:rsidRPr="00A02C50">
        <w:rPr>
          <w:lang w:val="en-GB"/>
        </w:rPr>
        <w:t>, 2016a)</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w:t>
      </w:r>
      <w:proofErr w:type="spellStart"/>
      <w:r w:rsidR="002E4DFF" w:rsidRPr="00C038C3">
        <w:t>tonnes</w:t>
      </w:r>
      <w:proofErr w:type="spellEnd"/>
      <w:r w:rsidR="002E4DFF" w:rsidRPr="00C038C3">
        <w:t xml:space="preserve"> in the whole Baltic</w:t>
      </w:r>
      <w:r w:rsidR="00155AB5" w:rsidRPr="00C038C3">
        <w:t xml:space="preserve"> in 1994 to 1.05 </w:t>
      </w:r>
      <w:r w:rsidR="00B505FB" w:rsidRPr="00C038C3">
        <w:t>million</w:t>
      </w:r>
      <w:r w:rsidR="00155AB5" w:rsidRPr="00C038C3">
        <w:t xml:space="preserve"> </w:t>
      </w:r>
      <w:proofErr w:type="spellStart"/>
      <w:r w:rsidR="00155AB5" w:rsidRPr="00C038C3">
        <w:t>tonnes</w:t>
      </w:r>
      <w:proofErr w:type="spellEnd"/>
      <w:r w:rsidR="00155AB5" w:rsidRPr="00C038C3">
        <w:t xml:space="preserve"> in 2006</w:t>
      </w:r>
      <w:r w:rsidR="002E4DFF" w:rsidRPr="00C038C3">
        <w:t>,</w:t>
      </w:r>
      <w:r w:rsidR="00600D02" w:rsidRPr="00C038C3">
        <w:t xml:space="preserve"> most of the decline occurred in subdivision 26-2</w:t>
      </w:r>
      <w:r w:rsidR="007B6892" w:rsidRPr="00C038C3">
        <w:t xml:space="preserve">8 whereas </w:t>
      </w:r>
      <w:r w:rsidR="001D1AA6" w:rsidRPr="00C038C3">
        <w:t>t</w:t>
      </w:r>
      <w:commentRangeStart w:id="593"/>
      <w:commentRangeStart w:id="594"/>
      <w:r w:rsidR="00AA343C" w:rsidRPr="00C038C3">
        <w:t xml:space="preserve">he condition of cod </w:t>
      </w:r>
      <w:r w:rsidR="00D42BFD" w:rsidRPr="00C038C3">
        <w:t>on the other hand has declined in the whole Baltic</w:t>
      </w:r>
      <w:commentRangeEnd w:id="593"/>
      <w:r w:rsidR="00270C6C" w:rsidRPr="00C038C3">
        <w:rPr>
          <w:rStyle w:val="CommentReference"/>
        </w:rPr>
        <w:commentReference w:id="593"/>
      </w:r>
      <w:commentRangeEnd w:id="594"/>
      <w:r w:rsidR="001C390C" w:rsidRPr="00C038C3">
        <w:rPr>
          <w:rStyle w:val="CommentReference"/>
        </w:rPr>
        <w:commentReference w:id="594"/>
      </w:r>
      <w:r w:rsidR="00D42BFD" w:rsidRPr="00C038C3">
        <w:t>.</w:t>
      </w:r>
    </w:p>
    <w:p w14:paraId="155BA261" w14:textId="3C23E53A" w:rsidR="006F7CDE" w:rsidRPr="00C038C3" w:rsidRDefault="003934E2" w:rsidP="00552801">
      <w:pPr>
        <w:spacing w:line="480" w:lineRule="auto"/>
        <w:ind w:firstLine="284"/>
        <w:contextualSpacing/>
        <w:mirrorIndents/>
        <w:jc w:val="both"/>
      </w:pPr>
      <w:r w:rsidRPr="00C038C3">
        <w:t xml:space="preserve">The last piece of </w:t>
      </w:r>
      <w:r w:rsidR="009544F6" w:rsidRPr="00C038C3">
        <w:t xml:space="preserve">evidence </w:t>
      </w:r>
      <w:r w:rsidR="005C2E34" w:rsidRPr="00C038C3">
        <w:t xml:space="preserve">(although </w:t>
      </w:r>
      <w:r w:rsidR="004F7D6F" w:rsidRPr="00C038C3">
        <w:t>indirect</w:t>
      </w:r>
      <w:r w:rsidR="005C2E34" w:rsidRPr="00C038C3">
        <w:t xml:space="preserve">) </w:t>
      </w:r>
      <w:r w:rsidR="00410EC7" w:rsidRPr="00C038C3">
        <w:t xml:space="preserve">against </w:t>
      </w:r>
      <w:r w:rsidR="002F3AE9" w:rsidRPr="00C038C3">
        <w:t xml:space="preserve">a </w:t>
      </w:r>
      <w:r w:rsidR="00410EC7" w:rsidRPr="00C038C3">
        <w:t>food</w:t>
      </w:r>
      <w:r w:rsidR="00607DC7" w:rsidRPr="00C038C3">
        <w:t>-</w:t>
      </w:r>
      <w:r w:rsidR="00E85C09" w:rsidRPr="00C038C3">
        <w:t xml:space="preserve">shortage </w:t>
      </w:r>
      <w:r w:rsidR="00A04D52" w:rsidRPr="00C038C3">
        <w:t xml:space="preserve">for the decline in condition </w:t>
      </w:r>
      <w:r w:rsidR="00F14D43" w:rsidRPr="00C038C3">
        <w:t xml:space="preserve">is </w:t>
      </w:r>
      <w:r w:rsidR="00A93FB8" w:rsidRPr="00C038C3">
        <w:t xml:space="preserve">that </w:t>
      </w:r>
      <w:r w:rsidR="00E15B86" w:rsidRPr="00C038C3">
        <w:t xml:space="preserve">our </w:t>
      </w:r>
      <w:r w:rsidR="00C26BE1" w:rsidRPr="00C038C3">
        <w:t xml:space="preserve">model predicts a </w:t>
      </w:r>
      <w:r w:rsidR="00CE4497" w:rsidRPr="00C038C3">
        <w:t>decline</w:t>
      </w:r>
      <w:r w:rsidR="00C26BE1" w:rsidRPr="00C038C3">
        <w:t xml:space="preserve"> in condition </w:t>
      </w:r>
      <w:r w:rsidR="00CE4497" w:rsidRPr="00C038C3">
        <w:t xml:space="preserve">for </w:t>
      </w:r>
      <w:r w:rsidR="006F18C4" w:rsidRPr="00C038C3">
        <w:t>cod of all sizes</w:t>
      </w:r>
      <w:r w:rsidR="00D258BD" w:rsidRPr="00C038C3">
        <w:t xml:space="preserve">. </w:t>
      </w:r>
      <w:r w:rsidR="00576C06" w:rsidRPr="00C038C3">
        <w:t xml:space="preserve">Hence, </w:t>
      </w:r>
      <w:r w:rsidR="00754350" w:rsidRPr="00C038C3">
        <w:t>for</w:t>
      </w:r>
      <w:r w:rsidR="00576C06" w:rsidRPr="00C038C3">
        <w:t xml:space="preserve"> the decline to still be related to competition or food availability, all food sources </w:t>
      </w:r>
      <w:r w:rsidR="00750382">
        <w:t>used</w:t>
      </w:r>
      <w:r w:rsidR="00750382" w:rsidRPr="00C038C3">
        <w:t xml:space="preserve"> </w:t>
      </w:r>
      <w:r w:rsidR="00576C06" w:rsidRPr="00C038C3">
        <w:t xml:space="preserve">by cod over </w:t>
      </w:r>
      <w:r w:rsidR="00576C06" w:rsidRPr="00C038C3">
        <w:lastRenderedPageBreak/>
        <w:t xml:space="preserve">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if that </w:t>
      </w:r>
      <w:r w:rsidR="00033C79" w:rsidRPr="00C038C3">
        <w:t xml:space="preserve">is </w:t>
      </w:r>
      <w:r w:rsidR="007D4204" w:rsidRPr="00C038C3">
        <w:t>possible,</w:t>
      </w:r>
      <w:r w:rsidR="00FE6843" w:rsidRPr="00C038C3">
        <w:t xml:space="preserve"> </w:t>
      </w:r>
      <w:proofErr w:type="spellStart"/>
      <w:r w:rsidR="00FE6843" w:rsidRPr="00C038C3">
        <w:t>Neuenfeldt</w:t>
      </w:r>
      <w:proofErr w:type="spellEnd"/>
      <w:r w:rsidR="00FE6843" w:rsidRPr="00C038C3">
        <w:t xml:space="preserve"> </w:t>
      </w:r>
      <w:r w:rsidR="00FE6843" w:rsidRPr="00C038C3">
        <w:rPr>
          <w:i/>
          <w:iCs/>
        </w:rPr>
        <w:t>et al.</w:t>
      </w:r>
      <w:r w:rsidR="00FE6843" w:rsidRPr="00C038C3">
        <w:t xml:space="preserve">, </w:t>
      </w:r>
      <w:r w:rsidR="007B076C" w:rsidRPr="00C038C3">
        <w:fldChar w:fldCharType="begin"/>
      </w:r>
      <w:r w:rsidR="0003104A">
        <w:instrText xml:space="preserve"> ADDIN ZOTERO_ITEM CSL_CITATION {"citationID":"QnDzDVCx","properties":{"formattedCitation":"(2020a)","plainCitation":"(2020a)","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03104A">
        <w:t>(2020a)</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and the </w:t>
      </w:r>
      <w:r w:rsidR="002B3A1A" w:rsidRPr="00C038C3">
        <w:t xml:space="preserve">growth rates had not yet declined to the lowest in seven decades </w:t>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w:t>
      </w:r>
      <w:proofErr w:type="spellStart"/>
      <w:r w:rsidR="00CE3F54" w:rsidRPr="00C038C3">
        <w:t>Mion</w:t>
      </w:r>
      <w:proofErr w:type="spellEnd"/>
      <w:r w:rsidR="00CE3F54" w:rsidRPr="00C038C3">
        <w:t xml:space="preserve">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r w:rsidR="00BA2D28" w:rsidRPr="00C038C3">
        <w:t>H</w:t>
      </w:r>
      <w:r w:rsidR="00CA7BE3" w:rsidRPr="00C038C3">
        <w:t>ence</w:t>
      </w:r>
      <w:r w:rsidR="00765D5C" w:rsidRPr="00C038C3">
        <w:t xml:space="preserve">, a decade of </w:t>
      </w:r>
      <w:r w:rsidR="00301C92" w:rsidRPr="00C038C3">
        <w:t xml:space="preserve">deteriorating </w:t>
      </w:r>
      <w:r w:rsidR="00765D5C" w:rsidRPr="00C038C3">
        <w:t xml:space="preserve">condition </w:t>
      </w:r>
      <w:r w:rsidR="00812337" w:rsidRPr="00C038C3">
        <w:t xml:space="preserve">under </w:t>
      </w:r>
      <w:r w:rsidR="00BC08F8" w:rsidRPr="00C038C3">
        <w:t xml:space="preserve">normal </w:t>
      </w:r>
      <w:r w:rsidR="00AE53F9" w:rsidRPr="00C038C3">
        <w:t>feeding</w:t>
      </w:r>
      <w:r w:rsidR="001F7D44" w:rsidRPr="00C038C3">
        <w:t xml:space="preserve">- and growth rates </w:t>
      </w:r>
      <w:r w:rsidR="000C6224" w:rsidRPr="00C038C3">
        <w:t>preceded</w:t>
      </w:r>
      <w:r w:rsidR="00A86624" w:rsidRPr="00C038C3">
        <w:t xml:space="preserve"> the poor growth </w:t>
      </w:r>
      <w:r w:rsidR="00051F71" w:rsidRPr="00C038C3">
        <w:t>in recent years</w:t>
      </w:r>
      <w:r w:rsidR="00A86624" w:rsidRPr="00C038C3">
        <w:t>.</w:t>
      </w:r>
      <w:r w:rsidR="00EF08C5" w:rsidRPr="00C038C3">
        <w:t xml:space="preserve"> </w:t>
      </w:r>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w:t>
      </w:r>
      <w:proofErr w:type="spellStart"/>
      <w:r w:rsidR="00C45BBD" w:rsidRPr="00C038C3">
        <w:t>Svedäng</w:t>
      </w:r>
      <w:proofErr w:type="spellEnd"/>
      <w:r w:rsidR="00C45BBD" w:rsidRPr="00C038C3">
        <w:t xml:space="preserve"> </w:t>
      </w:r>
      <w:r w:rsidR="00C45BBD" w:rsidRPr="00C038C3">
        <w:rPr>
          <w:i/>
          <w:iCs/>
        </w:rPr>
        <w:t>et al.</w:t>
      </w:r>
      <w:r w:rsidR="00C45BBD" w:rsidRPr="00C038C3">
        <w:t>, 2020)</w:t>
      </w:r>
      <w:r w:rsidR="00C45BBD" w:rsidRPr="00C038C3">
        <w:fldChar w:fldCharType="end"/>
      </w:r>
      <w:r w:rsidR="003C6EEE" w:rsidRPr="00C038C3">
        <w:t xml:space="preserve">. </w:t>
      </w:r>
      <w:ins w:id="595" w:author="Max Lindmark" w:date="2021-12-14T09:10:00Z">
        <w:r w:rsidR="0042552E">
          <w:t>Increased feeding</w:t>
        </w:r>
      </w:ins>
      <w:ins w:id="596" w:author="Max Lindmark" w:date="2021-12-14T09:11:00Z">
        <w:r w:rsidR="0068082A">
          <w:t xml:space="preserve"> rates</w:t>
        </w:r>
      </w:ins>
      <w:ins w:id="597" w:author="Max Lindmark" w:date="2021-12-14T09:10:00Z">
        <w:r w:rsidR="0042552E">
          <w:t xml:space="preserve"> could be an attempt</w:t>
        </w:r>
      </w:ins>
      <w:del w:id="598" w:author="Max Lindmark" w:date="2021-12-14T09:10:00Z">
        <w:r w:rsidR="00C5070A" w:rsidRPr="00C038C3" w:rsidDel="0042552E">
          <w:delText>This</w:delText>
        </w:r>
        <w:commentRangeStart w:id="599"/>
        <w:r w:rsidR="007E0F19" w:rsidRPr="00C038C3" w:rsidDel="0042552E">
          <w:delText xml:space="preserve">, </w:delText>
        </w:r>
      </w:del>
      <w:ins w:id="600" w:author="Max Lindmark" w:date="2021-12-14T09:10:00Z">
        <w:r w:rsidR="0042552E">
          <w:t xml:space="preserve"> </w:t>
        </w:r>
      </w:ins>
      <w:r w:rsidR="0059356E" w:rsidRPr="00C038C3">
        <w:t xml:space="preserve">to </w:t>
      </w:r>
      <w:commentRangeEnd w:id="599"/>
      <w:r w:rsidR="00B8420C">
        <w:rPr>
          <w:rStyle w:val="CommentReference"/>
        </w:rPr>
        <w:commentReference w:id="599"/>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w:t>
      </w:r>
      <w:proofErr w:type="spellStart"/>
      <w:r w:rsidR="005733D6" w:rsidRPr="00C038C3">
        <w:t>Svedäng</w:t>
      </w:r>
      <w:proofErr w:type="spellEnd"/>
      <w:r w:rsidR="005733D6" w:rsidRPr="00C038C3">
        <w:t xml:space="preserve">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r w:rsidR="00852074" w:rsidRPr="00C038C3">
        <w:t xml:space="preserve"> </w:t>
      </w:r>
    </w:p>
    <w:p w14:paraId="27F253D9" w14:textId="7EB4BAB0"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the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r w:rsidR="00F8724F">
        <w:t xml:space="preserve"> </w:t>
      </w:r>
      <w:proofErr w:type="spellStart"/>
      <w:r w:rsidR="00F8724F">
        <w:t>Casini</w:t>
      </w:r>
      <w:proofErr w:type="spellEnd"/>
      <w:r w:rsidR="00F8724F">
        <w:t xml:space="preserve"> </w:t>
      </w:r>
      <w:r w:rsidR="00F8724F" w:rsidRPr="0042552E">
        <w:rPr>
          <w:i/>
          <w:iCs/>
        </w:rPr>
        <w:t>et al</w:t>
      </w:r>
      <w:r w:rsidR="00F8724F">
        <w:t xml:space="preserve">., </w:t>
      </w:r>
      <w:r w:rsidR="00F8724F">
        <w:fldChar w:fldCharType="begin"/>
      </w:r>
      <w:r w:rsidR="00F8724F">
        <w:instrText xml:space="preserve"> ADDIN ZOTERO_ITEM CSL_CITATION {"citationID":"4fxih49Q","properties":{"formattedCitation":"(2016a)","plainCitation":"(2016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uppress-author":true}],"schema":"https://github.com/citation-style-language/schema/raw/master/csl-citation.json"} </w:instrText>
      </w:r>
      <w:r w:rsidR="00F8724F">
        <w:fldChar w:fldCharType="separate"/>
      </w:r>
      <w:r w:rsidR="00F8724F">
        <w:rPr>
          <w:noProof/>
        </w:rPr>
        <w:t>(2016a)</w:t>
      </w:r>
      <w:r w:rsidR="00F8724F">
        <w:fldChar w:fldCharType="end"/>
      </w:r>
      <w:r w:rsidR="006B035E">
        <w:t xml:space="preserve"> </w:t>
      </w:r>
      <w:r w:rsidR="00422382" w:rsidRPr="00C038C3">
        <w:t xml:space="preserve">that </w:t>
      </w:r>
      <w:r w:rsidR="00A106A3" w:rsidRPr="00C038C3">
        <w:t xml:space="preserve">the decline in body condition </w:t>
      </w:r>
      <w:r w:rsidR="00694309" w:rsidRPr="00C038C3">
        <w:t>started in the early 1990’s and reached a bottom in the mid 2000s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r w:rsidR="00BE3DAF">
        <w:t>,</w:t>
      </w:r>
      <w:r w:rsidR="005329F0" w:rsidRPr="00C038C3">
        <w:t xml:space="preserve"> </w:t>
      </w:r>
      <w:r w:rsidR="007D3779" w:rsidRPr="00C038C3">
        <w:t xml:space="preserve">suggest that </w:t>
      </w:r>
      <w:r w:rsidR="00DE42A0" w:rsidRPr="00C038C3">
        <w:t xml:space="preserve">food limitation </w:t>
      </w:r>
      <w:r w:rsidR="00C729D2" w:rsidRPr="00C038C3">
        <w:t xml:space="preserve">likely has not </w:t>
      </w:r>
      <w:r w:rsidR="002F3BCF" w:rsidRPr="00C038C3">
        <w:t xml:space="preserve">driven the decline in body condition </w:t>
      </w:r>
      <w:r w:rsidR="00AF6F9F" w:rsidRPr="00C038C3">
        <w:t>of the stock</w:t>
      </w:r>
      <w:r w:rsidR="00A14939" w:rsidRPr="00C038C3">
        <w:t>s</w:t>
      </w:r>
      <w:r w:rsidR="006532D8" w:rsidRPr="00C038C3">
        <w:t>.</w:t>
      </w:r>
      <w:r w:rsidR="00E5456B" w:rsidRPr="00C038C3">
        <w:t xml:space="preserve"> </w:t>
      </w:r>
      <w:r w:rsidR="00C13B02" w:rsidRPr="00C038C3">
        <w:t xml:space="preserve">However, </w:t>
      </w:r>
      <w:r w:rsidR="005F3C73" w:rsidRPr="00C038C3">
        <w:t xml:space="preserve">it is possible </w:t>
      </w:r>
      <w:r w:rsidR="006270C4" w:rsidRPr="00C038C3">
        <w:t xml:space="preserve">these factors </w:t>
      </w:r>
      <w:r w:rsidR="00D0158E" w:rsidRPr="00C038C3">
        <w:t>(</w:t>
      </w:r>
      <w:r w:rsidR="00547953" w:rsidRPr="00C038C3">
        <w:t>food availability, density dependence</w:t>
      </w:r>
      <w:r w:rsidR="009D1B42">
        <w:t>,</w:t>
      </w:r>
      <w:r w:rsidR="00547953" w:rsidRPr="00C038C3">
        <w:t xml:space="preserve"> and environmental condition</w:t>
      </w:r>
      <w:r w:rsidR="00D0158E" w:rsidRPr="00C038C3">
        <w:t xml:space="preserve">) </w:t>
      </w:r>
      <w:r w:rsidR="003C1362" w:rsidRPr="00C038C3">
        <w:t xml:space="preserve">still limit </w:t>
      </w:r>
      <w:r w:rsidR="002B6813" w:rsidRPr="00C038C3">
        <w:t xml:space="preserve">a </w:t>
      </w:r>
      <w:r w:rsidR="00514469" w:rsidRPr="00C038C3">
        <w:t>“physiological” recovery</w:t>
      </w:r>
      <w:r w:rsidR="002B6813" w:rsidRPr="00C038C3">
        <w:t xml:space="preserve"> of cod in </w:t>
      </w:r>
      <w:r w:rsidR="00790A1B" w:rsidRPr="00C038C3">
        <w:t xml:space="preserve">more </w:t>
      </w:r>
      <w:r w:rsidR="002B6813" w:rsidRPr="00C038C3">
        <w:t>recent years</w:t>
      </w:r>
      <w:r w:rsidR="00B07D2C">
        <w:t xml:space="preserve"> </w:t>
      </w:r>
      <w:r w:rsidR="009205A4">
        <w:fldChar w:fldCharType="begin"/>
      </w:r>
      <w:r w:rsidR="009205A4">
        <w: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9205A4">
        <w:fldChar w:fldCharType="separate"/>
      </w:r>
      <w:r w:rsidR="009205A4" w:rsidRPr="009205A4">
        <w:rPr>
          <w:lang w:val="en-GB"/>
        </w:rPr>
        <w:t>(</w:t>
      </w:r>
      <w:proofErr w:type="spellStart"/>
      <w:r w:rsidR="009205A4" w:rsidRPr="009205A4">
        <w:rPr>
          <w:lang w:val="en-GB"/>
        </w:rPr>
        <w:t>Haase</w:t>
      </w:r>
      <w:proofErr w:type="spellEnd"/>
      <w:r w:rsidR="009205A4" w:rsidRPr="009205A4">
        <w:rPr>
          <w:lang w:val="en-GB"/>
        </w:rPr>
        <w:t xml:space="preserve"> </w:t>
      </w:r>
      <w:r w:rsidR="009205A4" w:rsidRPr="009205A4">
        <w:rPr>
          <w:i/>
          <w:iCs/>
          <w:lang w:val="en-GB"/>
        </w:rPr>
        <w:t>et al.</w:t>
      </w:r>
      <w:r w:rsidR="009205A4" w:rsidRPr="009205A4">
        <w:rPr>
          <w:lang w:val="en-GB"/>
        </w:rPr>
        <w:t>, 2020)</w:t>
      </w:r>
      <w:r w:rsidR="009205A4">
        <w:fldChar w:fldCharType="end"/>
      </w:r>
      <w:r w:rsidR="006270C4" w:rsidRPr="00C038C3">
        <w:t xml:space="preserve">. </w:t>
      </w:r>
      <w:r w:rsidR="00F61996" w:rsidRPr="00C038C3">
        <w:t xml:space="preserve">I.e., </w:t>
      </w:r>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commentRangeStart w:id="601"/>
      <w:r w:rsidR="006270C4" w:rsidRPr="00C038C3">
        <w:t>M</w:t>
      </w:r>
      <w:r w:rsidR="00C13B02" w:rsidRPr="00C038C3">
        <w:t>ore research is needed to</w:t>
      </w:r>
      <w:commentRangeEnd w:id="601"/>
      <w:r w:rsidR="009D1B42">
        <w:rPr>
          <w:rStyle w:val="CommentReference"/>
        </w:rPr>
        <w:commentReference w:id="601"/>
      </w:r>
      <w:r w:rsidR="00C13B02" w:rsidRPr="00C038C3">
        <w:t xml:space="preserve"> </w:t>
      </w:r>
      <w:r w:rsidR="00D607CE" w:rsidRPr="00C038C3">
        <w:t xml:space="preserve">understand the role of </w:t>
      </w:r>
      <w:r w:rsidR="002032C3" w:rsidRPr="00C038C3">
        <w:t>fine</w:t>
      </w:r>
      <w:r w:rsidR="006756C5">
        <w:t>-</w:t>
      </w:r>
      <w:r w:rsidR="002032C3" w:rsidRPr="00C038C3">
        <w:t>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 xml:space="preserve">not predicted to grow even in the absence </w:t>
      </w:r>
      <w:r w:rsidR="00D177DA" w:rsidRPr="00C038C3">
        <w:lastRenderedPageBreak/>
        <w:t>of fishing</w:t>
      </w:r>
      <w:r w:rsidR="00A908BA" w:rsidRPr="00C038C3">
        <w:t xml:space="preserve"> </w:t>
      </w:r>
      <w:r w:rsidR="00D177DA" w:rsidRPr="00C038C3">
        <w:t>mortality</w:t>
      </w:r>
      <w:r w:rsidR="002230DF">
        <w:t xml:space="preserve"> </w:t>
      </w:r>
      <w:r w:rsidR="0036194A">
        <w:fldChar w:fldCharType="begin"/>
      </w:r>
      <w:r w:rsidR="0036194A">
        <w:instrText xml:space="preserve"> ADDIN ZOTERO_ITEM CSL_CITATION {"citationID":"BC9hl7RP","properties":{"formattedCitation":"(ICES, 2021a)","plainCitation":"(ICES, 2021a)","noteIndex":0},"citationItems":[{"id":2824,"uris":["http://zotero.org/users/6116610/items/CBUFSIQZ"],"uri":["http://zotero.org/users/6116610/items/CBUFSIQZ"],"itemData":{"id":2824,"type":"report","collection-title":"ICES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interactions</w:t>
      </w:r>
      <w:r w:rsidR="008C3B26" w:rsidRPr="00C038C3">
        <w:t xml:space="preserve"> </w:t>
      </w:r>
      <w:r w:rsidR="009A7717" w:rsidRPr="00C038C3">
        <w:t xml:space="preserve"> </w:t>
      </w:r>
      <w:r w:rsidR="00D32973" w:rsidRPr="00C038C3">
        <w:t xml:space="preserve">for the body condition of </w:t>
      </w:r>
      <w:r w:rsidR="00352134" w:rsidRPr="00C038C3">
        <w:t>c</w:t>
      </w:r>
      <w:commentRangeStart w:id="602"/>
      <w:r w:rsidR="00352134" w:rsidRPr="00C038C3">
        <w:t>od</w:t>
      </w:r>
      <w:commentRangeEnd w:id="602"/>
      <w:r w:rsidR="00C247E6">
        <w:rPr>
          <w:rStyle w:val="CommentReference"/>
        </w:rPr>
        <w:commentReference w:id="602"/>
      </w:r>
      <w:r w:rsidR="00FA3B8F" w:rsidRPr="00FA3B8F">
        <w:t xml:space="preserve"> </w:t>
      </w:r>
      <w:r w:rsidR="00FA3B8F" w:rsidRPr="00C038C3">
        <w:fldChar w:fldCharType="begin"/>
      </w:r>
      <w:r w:rsidR="00FA3B8F"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FA3B8F" w:rsidRPr="00C038C3">
        <w:fldChar w:fldCharType="separate"/>
      </w:r>
      <w:r w:rsidR="00FA3B8F" w:rsidRPr="00C038C3">
        <w:t>(</w:t>
      </w:r>
      <w:proofErr w:type="spellStart"/>
      <w:r w:rsidR="00FA3B8F" w:rsidRPr="00C038C3">
        <w:t>Eero</w:t>
      </w:r>
      <w:proofErr w:type="spellEnd"/>
      <w:r w:rsidR="00FA3B8F" w:rsidRPr="00C038C3">
        <w:t xml:space="preserve"> </w:t>
      </w:r>
      <w:r w:rsidR="00FA3B8F" w:rsidRPr="00C038C3">
        <w:rPr>
          <w:i/>
          <w:iCs/>
        </w:rPr>
        <w:t>et al.</w:t>
      </w:r>
      <w:r w:rsidR="00FA3B8F" w:rsidRPr="00C038C3">
        <w:t>, 2020)</w:t>
      </w:r>
      <w:r w:rsidR="00FA3B8F" w:rsidRPr="00C038C3">
        <w:fldChar w:fldCharType="end"/>
      </w:r>
      <w:r w:rsidR="00EE105C" w:rsidRPr="00C038C3">
        <w:t xml:space="preserve">, as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2F580082"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del w:id="603" w:author="Max Lindmark" w:date="2021-12-13T14:49:00Z">
        <w:r w:rsidR="00FE4919" w:rsidRPr="00C038C3" w:rsidDel="00AA2FA1">
          <w:delText xml:space="preserve">, </w:delText>
        </w:r>
        <w:r w:rsidR="0099190C" w:rsidRPr="00C038C3" w:rsidDel="00AA2FA1">
          <w:delText>James Thorson and</w:delText>
        </w:r>
      </w:del>
      <w:ins w:id="604" w:author="Max Lindmark" w:date="2021-12-13T14:49:00Z">
        <w:r w:rsidR="00AA2FA1">
          <w:t>,</w:t>
        </w:r>
      </w:ins>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del w:id="605" w:author="Max Lindmark" w:date="2021-12-13T14:49:00Z">
        <w:r w:rsidR="00460848" w:rsidRPr="00C038C3" w:rsidDel="00AA2FA1">
          <w:delText>input</w:delText>
        </w:r>
      </w:del>
      <w:ins w:id="606" w:author="Max Lindmark" w:date="2021-12-13T14:49:00Z">
        <w:r w:rsidR="00AA2FA1">
          <w:t>modell</w:t>
        </w:r>
      </w:ins>
      <w:ins w:id="607" w:author="Max Lindmark" w:date="2021-12-13T14:50:00Z">
        <w:r w:rsidR="00AA2FA1">
          <w:t>ing discussion</w:t>
        </w:r>
      </w:ins>
      <w:r w:rsidR="00401B29" w:rsidRPr="00C038C3">
        <w:t xml:space="preserve">, </w:t>
      </w:r>
      <w:ins w:id="608" w:author="Max Lindmark" w:date="2021-12-13T14:50:00Z">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proofErr w:type="spellStart"/>
        <w:r w:rsidR="00C92715">
          <w:t>saduria</w:t>
        </w:r>
        <w:proofErr w:type="spellEnd"/>
        <w:r w:rsidR="00C92715">
          <w:t xml:space="preserve"> densities, </w:t>
        </w:r>
      </w:ins>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609"/>
      <w:r w:rsidRPr="00C038C3">
        <w:rPr>
          <w:b/>
          <w:sz w:val="28"/>
          <w:szCs w:val="28"/>
        </w:rPr>
        <w:t>Author Contributions</w:t>
      </w:r>
      <w:commentRangeEnd w:id="609"/>
      <w:r w:rsidR="00952402" w:rsidRPr="00C038C3">
        <w:rPr>
          <w:rStyle w:val="CommentReference"/>
        </w:rPr>
        <w:commentReference w:id="609"/>
      </w:r>
    </w:p>
    <w:p w14:paraId="294C7242" w14:textId="248DA225"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ins w:id="610" w:author="Max Lindmark" w:date="2021-12-14T08:48:00Z">
        <w:r w:rsidR="00DC7A31">
          <w:t xml:space="preserve">M.G. provided </w:t>
        </w:r>
        <w:proofErr w:type="spellStart"/>
        <w:r w:rsidR="00DC7A31">
          <w:t>saduria</w:t>
        </w:r>
        <w:proofErr w:type="spellEnd"/>
        <w:r w:rsidR="00DC7A31">
          <w:t xml:space="preserve"> data</w:t>
        </w:r>
        <w:r w:rsidR="00DC7A31">
          <w:t xml:space="preserve">, </w:t>
        </w:r>
      </w:ins>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ins w:id="611" w:author="Max Lindmark" w:date="2021-12-14T08:48:00Z">
        <w:r w:rsidR="00DA1BDA">
          <w:t xml:space="preserve"> </w:t>
        </w:r>
      </w:ins>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612"/>
      <w:commentRangeStart w:id="613"/>
      <w:r w:rsidRPr="00C038C3">
        <w:t xml:space="preserve">and data </w:t>
      </w:r>
      <w:commentRangeEnd w:id="612"/>
      <w:r w:rsidRPr="00C038C3">
        <w:rPr>
          <w:rStyle w:val="CommentReference"/>
        </w:rPr>
        <w:commentReference w:id="612"/>
      </w:r>
      <w:commentRangeEnd w:id="613"/>
      <w:r w:rsidRPr="00C038C3">
        <w:rPr>
          <w:rStyle w:val="CommentReference"/>
        </w:rPr>
        <w:commentReference w:id="613"/>
      </w:r>
      <w:r w:rsidRPr="00C038C3">
        <w:t xml:space="preserve">are publicly available at </w:t>
      </w:r>
      <w:hyperlink r:id="rId14"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4D1352A1" w:rsidR="00300BEC" w:rsidRPr="00C038C3" w:rsidRDefault="00300BEC" w:rsidP="00552801">
      <w:pPr>
        <w:spacing w:line="480" w:lineRule="auto"/>
        <w:contextualSpacing/>
        <w:mirrorIndents/>
        <w:jc w:val="both"/>
      </w:pPr>
    </w:p>
    <w:p w14:paraId="7955D602" w14:textId="6D000921" w:rsidR="00300BEC" w:rsidRPr="00C038C3" w:rsidRDefault="00300BEC" w:rsidP="00552801">
      <w:pPr>
        <w:spacing w:line="480" w:lineRule="auto"/>
        <w:contextualSpacing/>
        <w:mirrorIndents/>
        <w:jc w:val="both"/>
      </w:pPr>
    </w:p>
    <w:p w14:paraId="356B2150" w14:textId="69E9CA4F" w:rsidR="00300BEC" w:rsidRPr="00C038C3" w:rsidRDefault="00300BEC" w:rsidP="00552801">
      <w:pPr>
        <w:spacing w:line="480" w:lineRule="auto"/>
        <w:contextualSpacing/>
        <w:mirrorIndents/>
        <w:jc w:val="both"/>
      </w:pPr>
    </w:p>
    <w:p w14:paraId="49032725" w14:textId="1901863E" w:rsidR="00300BEC" w:rsidRPr="00C038C3" w:rsidRDefault="00300BEC" w:rsidP="00552801">
      <w:pPr>
        <w:spacing w:line="480" w:lineRule="auto"/>
        <w:contextualSpacing/>
        <w:mirrorIndents/>
        <w:jc w:val="both"/>
      </w:pPr>
    </w:p>
    <w:p w14:paraId="6A87BD28" w14:textId="7470900E" w:rsidR="00300BEC" w:rsidRPr="00C038C3" w:rsidRDefault="00300BEC" w:rsidP="00552801">
      <w:pPr>
        <w:spacing w:line="480" w:lineRule="auto"/>
        <w:contextualSpacing/>
        <w:mirrorIndents/>
        <w:jc w:val="both"/>
      </w:pPr>
    </w:p>
    <w:p w14:paraId="1D5351D7" w14:textId="20775630" w:rsidR="00300BEC" w:rsidRPr="00C038C3" w:rsidRDefault="00300BEC"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614" w:name="_jwygf3u2rl9s" w:colFirst="0" w:colLast="0"/>
      <w:bookmarkEnd w:id="614"/>
      <w:r w:rsidRPr="00C038C3">
        <w:rPr>
          <w:b/>
          <w:sz w:val="28"/>
          <w:szCs w:val="28"/>
        </w:rPr>
        <w:t>Literature cited</w:t>
      </w:r>
    </w:p>
    <w:p w14:paraId="41B3F898" w14:textId="77777777" w:rsidR="0003104A" w:rsidRPr="0003104A" w:rsidRDefault="00C70AF8" w:rsidP="0003104A">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proofErr w:type="spellStart"/>
      <w:r w:rsidR="0003104A" w:rsidRPr="0003104A">
        <w:rPr>
          <w:lang w:val="en-GB"/>
        </w:rPr>
        <w:t>Almroth-Rosell</w:t>
      </w:r>
      <w:proofErr w:type="spellEnd"/>
      <w:r w:rsidR="0003104A" w:rsidRPr="0003104A">
        <w:rPr>
          <w:lang w:val="en-GB"/>
        </w:rPr>
        <w:t xml:space="preserve">, E., </w:t>
      </w:r>
      <w:proofErr w:type="spellStart"/>
      <w:r w:rsidR="0003104A" w:rsidRPr="0003104A">
        <w:rPr>
          <w:lang w:val="en-GB"/>
        </w:rPr>
        <w:t>Eilola</w:t>
      </w:r>
      <w:proofErr w:type="spellEnd"/>
      <w:r w:rsidR="0003104A" w:rsidRPr="0003104A">
        <w:rPr>
          <w:lang w:val="en-GB"/>
        </w:rPr>
        <w:t xml:space="preserve">, K., </w:t>
      </w:r>
      <w:proofErr w:type="spellStart"/>
      <w:r w:rsidR="0003104A" w:rsidRPr="0003104A">
        <w:rPr>
          <w:lang w:val="en-GB"/>
        </w:rPr>
        <w:t>Hordoir</w:t>
      </w:r>
      <w:proofErr w:type="spellEnd"/>
      <w:r w:rsidR="0003104A" w:rsidRPr="0003104A">
        <w:rPr>
          <w:lang w:val="en-GB"/>
        </w:rPr>
        <w:t>, R., Meier, H. E. M., and Hall, P. O. J. 2011. Transport of fresh and resuspended particulate organic material in the Baltic Sea — a model study. Journal of Marine Systems, 87: 1–12.</w:t>
      </w:r>
    </w:p>
    <w:p w14:paraId="3054AF78" w14:textId="77777777" w:rsidR="0003104A" w:rsidRPr="0003104A" w:rsidRDefault="0003104A" w:rsidP="0003104A">
      <w:pPr>
        <w:pStyle w:val="Bibliography"/>
        <w:rPr>
          <w:lang w:val="en-GB"/>
        </w:rPr>
      </w:pPr>
      <w:r w:rsidRPr="0003104A">
        <w:rPr>
          <w:lang w:val="en-GB"/>
        </w:rPr>
        <w:t xml:space="preserve">Anderson, S. C., and Ward, E. J. 2019. Black swans in space: </w:t>
      </w:r>
      <w:proofErr w:type="spellStart"/>
      <w:r w:rsidRPr="0003104A">
        <w:rPr>
          <w:lang w:val="en-GB"/>
        </w:rPr>
        <w:t>modeling</w:t>
      </w:r>
      <w:proofErr w:type="spellEnd"/>
      <w:r w:rsidRPr="0003104A">
        <w:rPr>
          <w:lang w:val="en-GB"/>
        </w:rPr>
        <w:t xml:space="preserve"> spatiotemporal processes with extremes. Ecology, 100: e02403.</w:t>
      </w:r>
    </w:p>
    <w:p w14:paraId="3BDC56AD" w14:textId="77777777" w:rsidR="0003104A" w:rsidRPr="0003104A" w:rsidRDefault="0003104A" w:rsidP="0003104A">
      <w:pPr>
        <w:pStyle w:val="Bibliography"/>
        <w:rPr>
          <w:lang w:val="en-GB"/>
        </w:rPr>
      </w:pPr>
      <w:r w:rsidRPr="0003104A">
        <w:rPr>
          <w:lang w:val="en-GB"/>
        </w:rPr>
        <w:t xml:space="preserve">Anderson, S. C., Keppel, E. A., and Edwards, A. M. 2019. A reproducible data synopsis for over 100 species of British Columbia groundfish. Doc. 2019/041. DFO Can. Sci. </w:t>
      </w:r>
      <w:proofErr w:type="spellStart"/>
      <w:r w:rsidRPr="0003104A">
        <w:rPr>
          <w:lang w:val="en-GB"/>
        </w:rPr>
        <w:t>Advis</w:t>
      </w:r>
      <w:proofErr w:type="spellEnd"/>
      <w:r w:rsidRPr="0003104A">
        <w:rPr>
          <w:lang w:val="en-GB"/>
        </w:rPr>
        <w:t>. Sec. Res. &lt;www.dfo-mpo.gc.ca/csas-sccs/Publications/ResDocs-DocRech/2019/2019_041-eng.html&gt;.</w:t>
      </w:r>
    </w:p>
    <w:p w14:paraId="0EF5FAA6" w14:textId="77777777" w:rsidR="0003104A" w:rsidRPr="0003104A" w:rsidRDefault="0003104A" w:rsidP="0003104A">
      <w:pPr>
        <w:pStyle w:val="Bibliography"/>
        <w:rPr>
          <w:lang w:val="en-GB"/>
        </w:rPr>
      </w:pPr>
      <w:r w:rsidRPr="0003104A">
        <w:rPr>
          <w:lang w:val="en-GB"/>
        </w:rPr>
        <w:t xml:space="preserve">Anderson, S. C., Ward, E. J., Barnett, L. A. K., and English, P. A. 2021. </w:t>
      </w:r>
      <w:proofErr w:type="spellStart"/>
      <w:r w:rsidRPr="0003104A">
        <w:rPr>
          <w:lang w:val="en-GB"/>
        </w:rPr>
        <w:t>sdmTMB</w:t>
      </w:r>
      <w:proofErr w:type="spellEnd"/>
      <w:r w:rsidRPr="0003104A">
        <w:rPr>
          <w:lang w:val="en-GB"/>
        </w:rPr>
        <w:t>: spatiotemporal species distribution GLMMs with ‘TMB’. https://pbs-assess.github.io/sdmTMB/index.html.</w:t>
      </w:r>
    </w:p>
    <w:p w14:paraId="0D9D76F1" w14:textId="77777777" w:rsidR="0003104A" w:rsidRPr="0003104A" w:rsidRDefault="0003104A" w:rsidP="0003104A">
      <w:pPr>
        <w:pStyle w:val="Bibliography"/>
        <w:rPr>
          <w:lang w:val="en-GB"/>
        </w:rPr>
      </w:pPr>
      <w:proofErr w:type="spellStart"/>
      <w:r w:rsidRPr="0003104A">
        <w:rPr>
          <w:lang w:val="en-GB"/>
        </w:rPr>
        <w:t>Aro</w:t>
      </w:r>
      <w:proofErr w:type="spellEnd"/>
      <w:r w:rsidRPr="0003104A">
        <w:rPr>
          <w:lang w:val="en-GB"/>
        </w:rPr>
        <w:t xml:space="preserve">, E. 1989. A review of fish migration patterns in the Baltic. Rap. Proc.-verb. Re. Cons. Int. </w:t>
      </w:r>
      <w:proofErr w:type="spellStart"/>
      <w:r w:rsidRPr="0003104A">
        <w:rPr>
          <w:lang w:val="en-GB"/>
        </w:rPr>
        <w:t>Explor</w:t>
      </w:r>
      <w:proofErr w:type="spellEnd"/>
      <w:r w:rsidRPr="0003104A">
        <w:rPr>
          <w:lang w:val="en-GB"/>
        </w:rPr>
        <w:t>. Mer, 190: 72–96.</w:t>
      </w:r>
    </w:p>
    <w:p w14:paraId="6CE8BDB6" w14:textId="77777777" w:rsidR="0003104A" w:rsidRPr="0003104A" w:rsidRDefault="0003104A" w:rsidP="0003104A">
      <w:pPr>
        <w:pStyle w:val="Bibliography"/>
        <w:rPr>
          <w:lang w:val="en-GB"/>
        </w:rPr>
      </w:pPr>
      <w:r w:rsidRPr="0003104A">
        <w:rPr>
          <w:lang w:val="en-GB"/>
        </w:rPr>
        <w:t xml:space="preserve">Barnett, L. A. K., Ward, E. J., and Anderson, S. C. 2021. Improving estimates of species distribution change by incorporating local trends. </w:t>
      </w:r>
      <w:proofErr w:type="spellStart"/>
      <w:r w:rsidRPr="0003104A">
        <w:rPr>
          <w:lang w:val="en-GB"/>
        </w:rPr>
        <w:t>Ecography</w:t>
      </w:r>
      <w:proofErr w:type="spellEnd"/>
      <w:r w:rsidRPr="0003104A">
        <w:rPr>
          <w:lang w:val="en-GB"/>
        </w:rPr>
        <w:t>, 44: 427–439.</w:t>
      </w:r>
    </w:p>
    <w:p w14:paraId="37C2D7DE" w14:textId="77777777" w:rsidR="0003104A" w:rsidRPr="0003104A" w:rsidRDefault="0003104A" w:rsidP="0003104A">
      <w:pPr>
        <w:pStyle w:val="Bibliography"/>
        <w:rPr>
          <w:lang w:val="en-GB"/>
        </w:rPr>
      </w:pPr>
      <w:r w:rsidRPr="0003104A">
        <w:rPr>
          <w:lang w:val="en-GB"/>
        </w:rPr>
        <w:t>Belkin, I. M. 2009. Rapid warming of large marine ecosystems. Progress in Oceanography, 81: 207–213.</w:t>
      </w:r>
    </w:p>
    <w:p w14:paraId="48E03717" w14:textId="77777777" w:rsidR="0003104A" w:rsidRPr="0003104A" w:rsidRDefault="0003104A" w:rsidP="0003104A">
      <w:pPr>
        <w:pStyle w:val="Bibliography"/>
        <w:rPr>
          <w:lang w:val="en-GB"/>
        </w:rPr>
      </w:pPr>
      <w:r w:rsidRPr="0003104A">
        <w:rPr>
          <w:lang w:val="en-GB"/>
        </w:rPr>
        <w:t>Brander, K. 2020. Reduced growth in Baltic Sea cod may be due to mild hypoxia. ICES Journal of Marine Science, 77: 2003–2005. Oxford Academic.</w:t>
      </w:r>
    </w:p>
    <w:p w14:paraId="5CAE4638" w14:textId="77777777" w:rsidR="0003104A" w:rsidRPr="0003104A" w:rsidRDefault="0003104A" w:rsidP="0003104A">
      <w:pPr>
        <w:pStyle w:val="Bibliography"/>
        <w:rPr>
          <w:lang w:val="en-GB"/>
        </w:rPr>
      </w:pPr>
      <w:proofErr w:type="spellStart"/>
      <w:r w:rsidRPr="0003104A">
        <w:rPr>
          <w:lang w:val="en-GB"/>
        </w:rPr>
        <w:t>Breitburg</w:t>
      </w:r>
      <w:proofErr w:type="spellEnd"/>
      <w:r w:rsidRPr="0003104A">
        <w:rPr>
          <w:lang w:val="en-GB"/>
        </w:rPr>
        <w:t>, D. 2002. Effects of hypoxia, and the balance between hypoxia and enrichment, on coastal fishes and fisheries. Estuaries, 25: 767–781.</w:t>
      </w:r>
    </w:p>
    <w:p w14:paraId="24C8BC85" w14:textId="77777777" w:rsidR="0003104A" w:rsidRPr="0003104A" w:rsidRDefault="0003104A" w:rsidP="0003104A">
      <w:pPr>
        <w:pStyle w:val="Bibliography"/>
        <w:rPr>
          <w:lang w:val="en-GB"/>
        </w:rPr>
      </w:pPr>
      <w:r w:rsidRPr="0003104A">
        <w:rPr>
          <w:lang w:val="en-GB"/>
        </w:rPr>
        <w:t xml:space="preserve">Cardinale, M., and Arrhenius, F. 2000. Decreasing weight-at-age of Atlantic herring (Clupea </w:t>
      </w:r>
      <w:proofErr w:type="spellStart"/>
      <w:r w:rsidRPr="0003104A">
        <w:rPr>
          <w:lang w:val="en-GB"/>
        </w:rPr>
        <w:t>harengus</w:t>
      </w:r>
      <w:proofErr w:type="spellEnd"/>
      <w:r w:rsidRPr="0003104A">
        <w:rPr>
          <w:lang w:val="en-GB"/>
        </w:rPr>
        <w:t>) from the Baltic Sea between 1986 and 1996: a statistical analysis. ICES Journal of Marine Science, 57: 882–893. Oxford Academic.</w:t>
      </w:r>
    </w:p>
    <w:p w14:paraId="43F4FC8E" w14:textId="77777777" w:rsidR="0003104A" w:rsidRPr="0003104A" w:rsidRDefault="0003104A" w:rsidP="0003104A">
      <w:pPr>
        <w:pStyle w:val="Bibliography"/>
        <w:rPr>
          <w:lang w:val="en-GB"/>
        </w:rPr>
      </w:pPr>
      <w:r w:rsidRPr="0003104A">
        <w:rPr>
          <w:lang w:val="en-GB"/>
        </w:rPr>
        <w:t xml:space="preserve">Carroll, G., </w:t>
      </w:r>
      <w:proofErr w:type="spellStart"/>
      <w:r w:rsidRPr="0003104A">
        <w:rPr>
          <w:lang w:val="en-GB"/>
        </w:rPr>
        <w:t>Holsman</w:t>
      </w:r>
      <w:proofErr w:type="spellEnd"/>
      <w:r w:rsidRPr="0003104A">
        <w:rPr>
          <w:lang w:val="en-GB"/>
        </w:rPr>
        <w:t xml:space="preserve">, K. K., Brodie, S., Thorson, J. T., Hazen, E. L., </w:t>
      </w:r>
      <w:proofErr w:type="spellStart"/>
      <w:r w:rsidRPr="0003104A">
        <w:rPr>
          <w:lang w:val="en-GB"/>
        </w:rPr>
        <w:t>Bograd</w:t>
      </w:r>
      <w:proofErr w:type="spellEnd"/>
      <w:r w:rsidRPr="0003104A">
        <w:rPr>
          <w:lang w:val="en-GB"/>
        </w:rPr>
        <w:t xml:space="preserve">, S. J., </w:t>
      </w:r>
      <w:proofErr w:type="spellStart"/>
      <w:r w:rsidRPr="0003104A">
        <w:rPr>
          <w:lang w:val="en-GB"/>
        </w:rPr>
        <w:t>Haltuch</w:t>
      </w:r>
      <w:proofErr w:type="spellEnd"/>
      <w:r w:rsidRPr="0003104A">
        <w:rPr>
          <w:lang w:val="en-GB"/>
        </w:rPr>
        <w:t xml:space="preserve">, M. A., </w:t>
      </w:r>
      <w:r w:rsidRPr="0003104A">
        <w:rPr>
          <w:i/>
          <w:iCs/>
          <w:lang w:val="en-GB"/>
        </w:rPr>
        <w:t>et al.</w:t>
      </w:r>
      <w:r w:rsidRPr="0003104A">
        <w:rPr>
          <w:lang w:val="en-GB"/>
        </w:rPr>
        <w:t xml:space="preserve"> 2019. A review of methods for quantifying spatial predator–prey overlap. Global Ecology and Biogeography, 28: 1561–1577.</w:t>
      </w:r>
    </w:p>
    <w:p w14:paraId="28899CF1" w14:textId="77777777" w:rsidR="0003104A" w:rsidRPr="0003104A" w:rsidRDefault="0003104A" w:rsidP="0003104A">
      <w:pPr>
        <w:pStyle w:val="Bibliography"/>
        <w:rPr>
          <w:lang w:val="en-GB"/>
        </w:rPr>
      </w:pPr>
      <w:r w:rsidRPr="0003104A">
        <w:rPr>
          <w:lang w:val="en-GB"/>
        </w:rPr>
        <w:t>Carstensen, J., Andersen, J. H., Gustafsson, B. G., and Conley, D. J. 2014. Deoxygenation of the Baltic Sea during the last century. Proceedings of the National Academy of Sciences, 111: 5628–5633. National Academy of Sciences.</w:t>
      </w:r>
    </w:p>
    <w:p w14:paraId="42569CB9" w14:textId="77777777" w:rsidR="0003104A" w:rsidRPr="0003104A" w:rsidRDefault="0003104A" w:rsidP="0003104A">
      <w:pPr>
        <w:pStyle w:val="Bibliography"/>
        <w:rPr>
          <w:lang w:val="sv-SE"/>
          <w:rPrChange w:id="615" w:author="Max Lindmark" w:date="2021-12-16T14:26:00Z">
            <w:rPr>
              <w:lang w:val="en-GB"/>
            </w:rPr>
          </w:rPrChange>
        </w:rPr>
      </w:pPr>
      <w:proofErr w:type="spellStart"/>
      <w:r w:rsidRPr="0003104A">
        <w:rPr>
          <w:lang w:val="en-GB"/>
        </w:rPr>
        <w:lastRenderedPageBreak/>
        <w:t>Casini</w:t>
      </w:r>
      <w:proofErr w:type="spellEnd"/>
      <w:r w:rsidRPr="0003104A">
        <w:rPr>
          <w:lang w:val="en-GB"/>
        </w:rPr>
        <w:t xml:space="preserve">, M., Cardinale, M., and </w:t>
      </w:r>
      <w:proofErr w:type="spellStart"/>
      <w:r w:rsidRPr="0003104A">
        <w:rPr>
          <w:lang w:val="en-GB"/>
        </w:rPr>
        <w:t>Hjelm</w:t>
      </w:r>
      <w:proofErr w:type="spellEnd"/>
      <w:r w:rsidRPr="0003104A">
        <w:rPr>
          <w:lang w:val="en-GB"/>
        </w:rPr>
        <w:t xml:space="preserve">, J. 2006. Inter-annual variation in herring, Clupea </w:t>
      </w:r>
      <w:proofErr w:type="spellStart"/>
      <w:r w:rsidRPr="0003104A">
        <w:rPr>
          <w:lang w:val="en-GB"/>
        </w:rPr>
        <w:t>harengus</w:t>
      </w:r>
      <w:proofErr w:type="spellEnd"/>
      <w:r w:rsidRPr="0003104A">
        <w:rPr>
          <w:lang w:val="en-GB"/>
        </w:rPr>
        <w:t xml:space="preserve">, and sprat, Sprattus </w:t>
      </w:r>
      <w:proofErr w:type="spellStart"/>
      <w:r w:rsidRPr="0003104A">
        <w:rPr>
          <w:lang w:val="en-GB"/>
        </w:rPr>
        <w:t>sprattus</w:t>
      </w:r>
      <w:proofErr w:type="spellEnd"/>
      <w:r w:rsidRPr="0003104A">
        <w:rPr>
          <w:lang w:val="en-GB"/>
        </w:rPr>
        <w:t xml:space="preserve">, condition in the central Baltic Sea: what gives the tune? </w:t>
      </w:r>
      <w:proofErr w:type="spellStart"/>
      <w:r w:rsidRPr="0003104A">
        <w:rPr>
          <w:lang w:val="sv-SE"/>
          <w:rPrChange w:id="616" w:author="Max Lindmark" w:date="2021-12-16T14:26:00Z">
            <w:rPr>
              <w:lang w:val="en-GB"/>
            </w:rPr>
          </w:rPrChange>
        </w:rPr>
        <w:t>Oikos</w:t>
      </w:r>
      <w:proofErr w:type="spellEnd"/>
      <w:r w:rsidRPr="0003104A">
        <w:rPr>
          <w:lang w:val="sv-SE"/>
          <w:rPrChange w:id="617" w:author="Max Lindmark" w:date="2021-12-16T14:26:00Z">
            <w:rPr>
              <w:lang w:val="en-GB"/>
            </w:rPr>
          </w:rPrChange>
        </w:rPr>
        <w:t>, 112: 638–650.</w:t>
      </w:r>
    </w:p>
    <w:p w14:paraId="0FC73083" w14:textId="77777777" w:rsidR="0003104A" w:rsidRPr="0003104A" w:rsidRDefault="0003104A" w:rsidP="0003104A">
      <w:pPr>
        <w:pStyle w:val="Bibliography"/>
        <w:rPr>
          <w:lang w:val="sv-SE"/>
          <w:rPrChange w:id="618" w:author="Max Lindmark" w:date="2021-12-16T14:26:00Z">
            <w:rPr>
              <w:lang w:val="en-GB"/>
            </w:rPr>
          </w:rPrChange>
        </w:rPr>
      </w:pPr>
      <w:proofErr w:type="spellStart"/>
      <w:r w:rsidRPr="0003104A">
        <w:rPr>
          <w:lang w:val="sv-SE"/>
          <w:rPrChange w:id="619" w:author="Max Lindmark" w:date="2021-12-16T14:26:00Z">
            <w:rPr>
              <w:lang w:val="en-GB"/>
            </w:rPr>
          </w:rPrChange>
        </w:rPr>
        <w:t>Casini</w:t>
      </w:r>
      <w:proofErr w:type="spellEnd"/>
      <w:r w:rsidRPr="0003104A">
        <w:rPr>
          <w:lang w:val="sv-SE"/>
          <w:rPrChange w:id="620" w:author="Max Lindmark" w:date="2021-12-16T14:26:00Z">
            <w:rPr>
              <w:lang w:val="en-GB"/>
            </w:rPr>
          </w:rPrChange>
        </w:rPr>
        <w:t xml:space="preserve">, M., </w:t>
      </w:r>
      <w:proofErr w:type="spellStart"/>
      <w:r w:rsidRPr="0003104A">
        <w:rPr>
          <w:lang w:val="sv-SE"/>
          <w:rPrChange w:id="621" w:author="Max Lindmark" w:date="2021-12-16T14:26:00Z">
            <w:rPr>
              <w:lang w:val="en-GB"/>
            </w:rPr>
          </w:rPrChange>
        </w:rPr>
        <w:t>Kornilovs</w:t>
      </w:r>
      <w:proofErr w:type="spellEnd"/>
      <w:r w:rsidRPr="0003104A">
        <w:rPr>
          <w:lang w:val="sv-SE"/>
          <w:rPrChange w:id="622" w:author="Max Lindmark" w:date="2021-12-16T14:26:00Z">
            <w:rPr>
              <w:lang w:val="en-GB"/>
            </w:rPr>
          </w:rPrChange>
        </w:rPr>
        <w:t xml:space="preserve">, G., </w:t>
      </w:r>
      <w:proofErr w:type="spellStart"/>
      <w:r w:rsidRPr="0003104A">
        <w:rPr>
          <w:lang w:val="sv-SE"/>
          <w:rPrChange w:id="623" w:author="Max Lindmark" w:date="2021-12-16T14:26:00Z">
            <w:rPr>
              <w:lang w:val="en-GB"/>
            </w:rPr>
          </w:rPrChange>
        </w:rPr>
        <w:t>Cardinale</w:t>
      </w:r>
      <w:proofErr w:type="spellEnd"/>
      <w:r w:rsidRPr="0003104A">
        <w:rPr>
          <w:lang w:val="sv-SE"/>
          <w:rPrChange w:id="624" w:author="Max Lindmark" w:date="2021-12-16T14:26:00Z">
            <w:rPr>
              <w:lang w:val="en-GB"/>
            </w:rPr>
          </w:rPrChange>
        </w:rPr>
        <w:t xml:space="preserve">, M., </w:t>
      </w:r>
      <w:proofErr w:type="spellStart"/>
      <w:r w:rsidRPr="0003104A">
        <w:rPr>
          <w:lang w:val="sv-SE"/>
          <w:rPrChange w:id="625" w:author="Max Lindmark" w:date="2021-12-16T14:26:00Z">
            <w:rPr>
              <w:lang w:val="en-GB"/>
            </w:rPr>
          </w:rPrChange>
        </w:rPr>
        <w:t>Möllmann</w:t>
      </w:r>
      <w:proofErr w:type="spellEnd"/>
      <w:r w:rsidRPr="0003104A">
        <w:rPr>
          <w:lang w:val="sv-SE"/>
          <w:rPrChange w:id="626" w:author="Max Lindmark" w:date="2021-12-16T14:26:00Z">
            <w:rPr>
              <w:lang w:val="en-GB"/>
            </w:rPr>
          </w:rPrChange>
        </w:rPr>
        <w:t xml:space="preserve">, C., </w:t>
      </w:r>
      <w:proofErr w:type="spellStart"/>
      <w:r w:rsidRPr="0003104A">
        <w:rPr>
          <w:lang w:val="sv-SE"/>
          <w:rPrChange w:id="627" w:author="Max Lindmark" w:date="2021-12-16T14:26:00Z">
            <w:rPr>
              <w:lang w:val="en-GB"/>
            </w:rPr>
          </w:rPrChange>
        </w:rPr>
        <w:t>Grygiel</w:t>
      </w:r>
      <w:proofErr w:type="spellEnd"/>
      <w:r w:rsidRPr="0003104A">
        <w:rPr>
          <w:lang w:val="sv-SE"/>
          <w:rPrChange w:id="628" w:author="Max Lindmark" w:date="2021-12-16T14:26:00Z">
            <w:rPr>
              <w:lang w:val="en-GB"/>
            </w:rPr>
          </w:rPrChange>
        </w:rPr>
        <w:t xml:space="preserve">, W., Jonsson, P., Raid, T., </w:t>
      </w:r>
      <w:r w:rsidRPr="0003104A">
        <w:rPr>
          <w:i/>
          <w:iCs/>
          <w:lang w:val="sv-SE"/>
          <w:rPrChange w:id="629" w:author="Max Lindmark" w:date="2021-12-16T14:26:00Z">
            <w:rPr>
              <w:i/>
              <w:iCs/>
              <w:lang w:val="en-GB"/>
            </w:rPr>
          </w:rPrChange>
        </w:rPr>
        <w:t>et al.</w:t>
      </w:r>
      <w:r w:rsidRPr="0003104A">
        <w:rPr>
          <w:lang w:val="sv-SE"/>
          <w:rPrChange w:id="630" w:author="Max Lindmark" w:date="2021-12-16T14:26:00Z">
            <w:rPr>
              <w:lang w:val="en-GB"/>
            </w:rPr>
          </w:rPrChange>
        </w:rPr>
        <w:t xml:space="preserve"> 2011. </w:t>
      </w:r>
      <w:r w:rsidRPr="0003104A">
        <w:rPr>
          <w:lang w:val="en-GB"/>
        </w:rPr>
        <w:t xml:space="preserve">Spatial and temporal density dependence regulates the condition of central Baltic Sea clupeids: compelling evidence using an extensive international acoustic survey. </w:t>
      </w:r>
      <w:r w:rsidRPr="0003104A">
        <w:rPr>
          <w:lang w:val="sv-SE"/>
          <w:rPrChange w:id="631" w:author="Max Lindmark" w:date="2021-12-16T14:26:00Z">
            <w:rPr>
              <w:lang w:val="en-GB"/>
            </w:rPr>
          </w:rPrChange>
        </w:rPr>
        <w:t xml:space="preserve">Population </w:t>
      </w:r>
      <w:proofErr w:type="spellStart"/>
      <w:r w:rsidRPr="0003104A">
        <w:rPr>
          <w:lang w:val="sv-SE"/>
          <w:rPrChange w:id="632" w:author="Max Lindmark" w:date="2021-12-16T14:26:00Z">
            <w:rPr>
              <w:lang w:val="en-GB"/>
            </w:rPr>
          </w:rPrChange>
        </w:rPr>
        <w:t>Ecology</w:t>
      </w:r>
      <w:proofErr w:type="spellEnd"/>
      <w:r w:rsidRPr="0003104A">
        <w:rPr>
          <w:lang w:val="sv-SE"/>
          <w:rPrChange w:id="633" w:author="Max Lindmark" w:date="2021-12-16T14:26:00Z">
            <w:rPr>
              <w:lang w:val="en-GB"/>
            </w:rPr>
          </w:rPrChange>
        </w:rPr>
        <w:t>, 53: 511–523.</w:t>
      </w:r>
    </w:p>
    <w:p w14:paraId="679CDA1E" w14:textId="77777777" w:rsidR="0003104A" w:rsidRPr="0003104A" w:rsidRDefault="0003104A" w:rsidP="0003104A">
      <w:pPr>
        <w:pStyle w:val="Bibliography"/>
        <w:rPr>
          <w:lang w:val="en-GB"/>
        </w:rPr>
      </w:pPr>
      <w:proofErr w:type="spellStart"/>
      <w:r w:rsidRPr="0003104A">
        <w:rPr>
          <w:lang w:val="sv-SE"/>
          <w:rPrChange w:id="634" w:author="Max Lindmark" w:date="2021-12-16T14:26:00Z">
            <w:rPr>
              <w:lang w:val="en-GB"/>
            </w:rPr>
          </w:rPrChange>
        </w:rPr>
        <w:t>Casini</w:t>
      </w:r>
      <w:proofErr w:type="spellEnd"/>
      <w:r w:rsidRPr="0003104A">
        <w:rPr>
          <w:lang w:val="sv-SE"/>
          <w:rPrChange w:id="635" w:author="Max Lindmark" w:date="2021-12-16T14:26:00Z">
            <w:rPr>
              <w:lang w:val="en-GB"/>
            </w:rPr>
          </w:rPrChange>
        </w:rPr>
        <w:t xml:space="preserve">, M., </w:t>
      </w:r>
      <w:proofErr w:type="spellStart"/>
      <w:r w:rsidRPr="0003104A">
        <w:rPr>
          <w:lang w:val="sv-SE"/>
          <w:rPrChange w:id="636" w:author="Max Lindmark" w:date="2021-12-16T14:26:00Z">
            <w:rPr>
              <w:lang w:val="en-GB"/>
            </w:rPr>
          </w:rPrChange>
        </w:rPr>
        <w:t>Käll</w:t>
      </w:r>
      <w:proofErr w:type="spellEnd"/>
      <w:r w:rsidRPr="0003104A">
        <w:rPr>
          <w:lang w:val="sv-SE"/>
          <w:rPrChange w:id="637" w:author="Max Lindmark" w:date="2021-12-16T14:26:00Z">
            <w:rPr>
              <w:lang w:val="en-GB"/>
            </w:rPr>
          </w:rPrChange>
        </w:rPr>
        <w:t xml:space="preserve">, F., Hansson, M., </w:t>
      </w:r>
      <w:proofErr w:type="spellStart"/>
      <w:r w:rsidRPr="0003104A">
        <w:rPr>
          <w:lang w:val="sv-SE"/>
          <w:rPrChange w:id="638" w:author="Max Lindmark" w:date="2021-12-16T14:26:00Z">
            <w:rPr>
              <w:lang w:val="en-GB"/>
            </w:rPr>
          </w:rPrChange>
        </w:rPr>
        <w:t>Plikshs</w:t>
      </w:r>
      <w:proofErr w:type="spellEnd"/>
      <w:r w:rsidRPr="0003104A">
        <w:rPr>
          <w:lang w:val="sv-SE"/>
          <w:rPrChange w:id="639" w:author="Max Lindmark" w:date="2021-12-16T14:26:00Z">
            <w:rPr>
              <w:lang w:val="en-GB"/>
            </w:rPr>
          </w:rPrChange>
        </w:rPr>
        <w:t xml:space="preserve">, M., Baranova, T., Karlsson, O., Lundström, K., </w:t>
      </w:r>
      <w:r w:rsidRPr="0003104A">
        <w:rPr>
          <w:i/>
          <w:iCs/>
          <w:lang w:val="sv-SE"/>
          <w:rPrChange w:id="640" w:author="Max Lindmark" w:date="2021-12-16T14:26:00Z">
            <w:rPr>
              <w:i/>
              <w:iCs/>
              <w:lang w:val="en-GB"/>
            </w:rPr>
          </w:rPrChange>
        </w:rPr>
        <w:t>et al.</w:t>
      </w:r>
      <w:r w:rsidRPr="0003104A">
        <w:rPr>
          <w:lang w:val="sv-SE"/>
          <w:rPrChange w:id="641" w:author="Max Lindmark" w:date="2021-12-16T14:26:00Z">
            <w:rPr>
              <w:lang w:val="en-GB"/>
            </w:rPr>
          </w:rPrChange>
        </w:rPr>
        <w:t xml:space="preserve"> 2016a. </w:t>
      </w:r>
      <w:r w:rsidRPr="0003104A">
        <w:rPr>
          <w:lang w:val="en-GB"/>
        </w:rPr>
        <w:t>Hypoxic areas, density-dependence and food limitation drive the body condition of a heavily exploited marine fish predator. Royal Society Open Science, 3: 160416.</w:t>
      </w:r>
    </w:p>
    <w:p w14:paraId="0768AA83" w14:textId="77777777" w:rsidR="0003104A" w:rsidRPr="0003104A" w:rsidRDefault="0003104A" w:rsidP="0003104A">
      <w:pPr>
        <w:pStyle w:val="Bibliography"/>
        <w:rPr>
          <w:lang w:val="en-GB"/>
        </w:rPr>
      </w:pPr>
      <w:proofErr w:type="spellStart"/>
      <w:r w:rsidRPr="0003104A">
        <w:rPr>
          <w:lang w:val="en-GB"/>
        </w:rPr>
        <w:t>Casini</w:t>
      </w:r>
      <w:proofErr w:type="spellEnd"/>
      <w:r w:rsidRPr="0003104A">
        <w:rPr>
          <w:lang w:val="en-GB"/>
        </w:rPr>
        <w:t xml:space="preserve">, M., </w:t>
      </w:r>
      <w:proofErr w:type="spellStart"/>
      <w:r w:rsidRPr="0003104A">
        <w:rPr>
          <w:lang w:val="en-GB"/>
        </w:rPr>
        <w:t>Eero</w:t>
      </w:r>
      <w:proofErr w:type="spellEnd"/>
      <w:r w:rsidRPr="0003104A">
        <w:rPr>
          <w:lang w:val="en-GB"/>
        </w:rPr>
        <w:t xml:space="preserve">, M., </w:t>
      </w:r>
      <w:proofErr w:type="spellStart"/>
      <w:r w:rsidRPr="0003104A">
        <w:rPr>
          <w:lang w:val="en-GB"/>
        </w:rPr>
        <w:t>Carlshamre</w:t>
      </w:r>
      <w:proofErr w:type="spellEnd"/>
      <w:r w:rsidRPr="0003104A">
        <w:rPr>
          <w:lang w:val="en-GB"/>
        </w:rPr>
        <w:t xml:space="preserve">, S., and </w:t>
      </w:r>
      <w:proofErr w:type="spellStart"/>
      <w:r w:rsidRPr="0003104A">
        <w:rPr>
          <w:lang w:val="en-GB"/>
        </w:rPr>
        <w:t>Lövgren</w:t>
      </w:r>
      <w:proofErr w:type="spellEnd"/>
      <w:r w:rsidRPr="0003104A">
        <w:rPr>
          <w:lang w:val="en-GB"/>
        </w:rPr>
        <w:t>, J. 2016b. Using alternative biological information in stock assessment: condition-corrected natural mortality of Eastern Baltic cod. ICES Journal of Marine Science, 73: 2625–2631. Oxford Academic.</w:t>
      </w:r>
    </w:p>
    <w:p w14:paraId="55620F7F" w14:textId="77777777" w:rsidR="0003104A" w:rsidRPr="0003104A" w:rsidRDefault="0003104A" w:rsidP="0003104A">
      <w:pPr>
        <w:pStyle w:val="Bibliography"/>
        <w:rPr>
          <w:lang w:val="en-GB"/>
        </w:rPr>
      </w:pPr>
      <w:proofErr w:type="spellStart"/>
      <w:r w:rsidRPr="0003104A">
        <w:rPr>
          <w:lang w:val="en-GB"/>
        </w:rPr>
        <w:t>Casini</w:t>
      </w:r>
      <w:proofErr w:type="spellEnd"/>
      <w:r w:rsidRPr="0003104A">
        <w:rPr>
          <w:lang w:val="en-GB"/>
        </w:rPr>
        <w:t>, M., Hansson, M., Orio, A., and Limburg, K. 2021. Changes in population depth distribution and oxygen stratification are involved in the current low condition of the eastern Baltic Sea cod (</w:t>
      </w:r>
      <w:r w:rsidRPr="0003104A">
        <w:rPr>
          <w:i/>
          <w:iCs/>
          <w:lang w:val="en-GB"/>
        </w:rPr>
        <w:t xml:space="preserve">Gadus </w:t>
      </w:r>
      <w:proofErr w:type="spellStart"/>
      <w:r w:rsidRPr="0003104A">
        <w:rPr>
          <w:i/>
          <w:iCs/>
          <w:lang w:val="en-GB"/>
        </w:rPr>
        <w:t>morhua</w:t>
      </w:r>
      <w:proofErr w:type="spellEnd"/>
      <w:r w:rsidRPr="0003104A">
        <w:rPr>
          <w:lang w:val="en-GB"/>
        </w:rPr>
        <w:t xml:space="preserve">). </w:t>
      </w:r>
      <w:proofErr w:type="spellStart"/>
      <w:r w:rsidRPr="0003104A">
        <w:rPr>
          <w:lang w:val="en-GB"/>
        </w:rPr>
        <w:t>Biogeosciences</w:t>
      </w:r>
      <w:proofErr w:type="spellEnd"/>
      <w:r w:rsidRPr="0003104A">
        <w:rPr>
          <w:lang w:val="en-GB"/>
        </w:rPr>
        <w:t>, 18: 1321–1331. Copernicus GmbH.</w:t>
      </w:r>
    </w:p>
    <w:p w14:paraId="2DF965E9" w14:textId="77777777" w:rsidR="0003104A" w:rsidRPr="0003104A" w:rsidRDefault="0003104A" w:rsidP="0003104A">
      <w:pPr>
        <w:pStyle w:val="Bibliography"/>
        <w:rPr>
          <w:lang w:val="en-GB"/>
        </w:rPr>
      </w:pPr>
      <w:r w:rsidRPr="0003104A">
        <w:rPr>
          <w:lang w:val="en-GB"/>
        </w:rPr>
        <w:t xml:space="preserve">Chabot, D., and </w:t>
      </w:r>
      <w:proofErr w:type="spellStart"/>
      <w:r w:rsidRPr="0003104A">
        <w:rPr>
          <w:lang w:val="en-GB"/>
        </w:rPr>
        <w:t>Dutil</w:t>
      </w:r>
      <w:proofErr w:type="spellEnd"/>
      <w:r w:rsidRPr="0003104A">
        <w:rPr>
          <w:lang w:val="en-GB"/>
        </w:rPr>
        <w:t>, J.-D. 1999. Reduced growth of Atlantic cod in non-lethal hypoxic conditions. Journal of Fish Biology, 55: 472–491.</w:t>
      </w:r>
    </w:p>
    <w:p w14:paraId="53C76F43" w14:textId="77777777" w:rsidR="0003104A" w:rsidRPr="0003104A" w:rsidRDefault="0003104A" w:rsidP="0003104A">
      <w:pPr>
        <w:pStyle w:val="Bibliography"/>
        <w:rPr>
          <w:lang w:val="en-GB"/>
        </w:rPr>
      </w:pPr>
      <w:proofErr w:type="spellStart"/>
      <w:r w:rsidRPr="0003104A">
        <w:rPr>
          <w:lang w:val="en-GB"/>
        </w:rPr>
        <w:t>Claireaux</w:t>
      </w:r>
      <w:proofErr w:type="spellEnd"/>
      <w:r w:rsidRPr="0003104A">
        <w:rPr>
          <w:lang w:val="en-GB"/>
        </w:rPr>
        <w:t xml:space="preserve">, G., Webber, D. M., </w:t>
      </w:r>
      <w:proofErr w:type="spellStart"/>
      <w:r w:rsidRPr="0003104A">
        <w:rPr>
          <w:lang w:val="en-GB"/>
        </w:rPr>
        <w:t>Lagardère</w:t>
      </w:r>
      <w:proofErr w:type="spellEnd"/>
      <w:r w:rsidRPr="0003104A">
        <w:rPr>
          <w:lang w:val="en-GB"/>
        </w:rPr>
        <w:t xml:space="preserve">, J.-P., and Kerr, S. R. 2000. Influence of water temperature and oxygenation on the aerobic metabolic scope of Atlantic cod (Gadus </w:t>
      </w:r>
      <w:proofErr w:type="spellStart"/>
      <w:r w:rsidRPr="0003104A">
        <w:rPr>
          <w:lang w:val="en-GB"/>
        </w:rPr>
        <w:t>morhua</w:t>
      </w:r>
      <w:proofErr w:type="spellEnd"/>
      <w:r w:rsidRPr="0003104A">
        <w:rPr>
          <w:lang w:val="en-GB"/>
        </w:rPr>
        <w:t>). Journal of Sea Research, 44: 257–265.</w:t>
      </w:r>
    </w:p>
    <w:p w14:paraId="25045274" w14:textId="77777777" w:rsidR="0003104A" w:rsidRPr="0003104A" w:rsidRDefault="0003104A" w:rsidP="0003104A">
      <w:pPr>
        <w:pStyle w:val="Bibliography"/>
        <w:rPr>
          <w:lang w:val="en-GB"/>
        </w:rPr>
      </w:pPr>
      <w:proofErr w:type="spellStart"/>
      <w:r w:rsidRPr="0003104A">
        <w:rPr>
          <w:lang w:val="en-GB"/>
        </w:rPr>
        <w:t>Cressie</w:t>
      </w:r>
      <w:proofErr w:type="spellEnd"/>
      <w:r w:rsidRPr="0003104A">
        <w:rPr>
          <w:lang w:val="en-GB"/>
        </w:rPr>
        <w:t xml:space="preserve">, N., and </w:t>
      </w:r>
      <w:proofErr w:type="spellStart"/>
      <w:r w:rsidRPr="0003104A">
        <w:rPr>
          <w:lang w:val="en-GB"/>
        </w:rPr>
        <w:t>Wikle</w:t>
      </w:r>
      <w:proofErr w:type="spellEnd"/>
      <w:r w:rsidRPr="0003104A">
        <w:rPr>
          <w:lang w:val="en-GB"/>
        </w:rPr>
        <w:t xml:space="preserve">, C. K. 2015. Statistics for </w:t>
      </w:r>
      <w:proofErr w:type="spellStart"/>
      <w:r w:rsidRPr="0003104A">
        <w:rPr>
          <w:lang w:val="en-GB"/>
        </w:rPr>
        <w:t>Spatio</w:t>
      </w:r>
      <w:proofErr w:type="spellEnd"/>
      <w:r w:rsidRPr="0003104A">
        <w:rPr>
          <w:lang w:val="en-GB"/>
        </w:rPr>
        <w:t>-Temporal Data. John Wiley &amp; Sons. 612 pp.</w:t>
      </w:r>
    </w:p>
    <w:p w14:paraId="31DC024F" w14:textId="77777777" w:rsidR="0003104A" w:rsidRPr="0003104A" w:rsidRDefault="0003104A" w:rsidP="0003104A">
      <w:pPr>
        <w:pStyle w:val="Bibliography"/>
        <w:rPr>
          <w:lang w:val="en-GB"/>
        </w:rPr>
      </w:pPr>
      <w:r w:rsidRPr="0003104A">
        <w:rPr>
          <w:lang w:val="en-GB"/>
        </w:rPr>
        <w:t>Diaz, R. J. 2001. Overview of Hypoxia around the World. Journal of Environmental Quality, 30: 275–281.</w:t>
      </w:r>
    </w:p>
    <w:p w14:paraId="60516631" w14:textId="77777777" w:rsidR="0003104A" w:rsidRPr="0003104A" w:rsidRDefault="0003104A" w:rsidP="0003104A">
      <w:pPr>
        <w:pStyle w:val="Bibliography"/>
        <w:rPr>
          <w:lang w:val="en-GB"/>
        </w:rPr>
      </w:pPr>
      <w:r w:rsidRPr="0003104A">
        <w:rPr>
          <w:lang w:val="en-GB"/>
        </w:rPr>
        <w:t>Diaz, R. J., and Rosenberg, R. 2008. Spreading Dead Zones and Consequences for Marine Ecosystems. Science, 321: 926–929. American Association for the Advancement of Science.</w:t>
      </w:r>
    </w:p>
    <w:p w14:paraId="2DCA494F" w14:textId="77777777" w:rsidR="0003104A" w:rsidRPr="0003104A" w:rsidRDefault="0003104A" w:rsidP="0003104A">
      <w:pPr>
        <w:pStyle w:val="Bibliography"/>
        <w:rPr>
          <w:lang w:val="en-GB"/>
        </w:rPr>
      </w:pPr>
      <w:proofErr w:type="spellStart"/>
      <w:r w:rsidRPr="0003104A">
        <w:rPr>
          <w:lang w:val="en-GB"/>
        </w:rPr>
        <w:t>Dutil</w:t>
      </w:r>
      <w:proofErr w:type="spellEnd"/>
      <w:r w:rsidRPr="0003104A">
        <w:rPr>
          <w:lang w:val="en-GB"/>
        </w:rPr>
        <w:t xml:space="preserve">, J.-D., and Lambert, Y. 2000. Natural mortality from poor condition in Atlantic cod (Gadus </w:t>
      </w:r>
      <w:proofErr w:type="spellStart"/>
      <w:r w:rsidRPr="0003104A">
        <w:rPr>
          <w:lang w:val="en-GB"/>
        </w:rPr>
        <w:t>morhua</w:t>
      </w:r>
      <w:proofErr w:type="spellEnd"/>
      <w:r w:rsidRPr="0003104A">
        <w:rPr>
          <w:lang w:val="en-GB"/>
        </w:rPr>
        <w:t>). Canadian Journal of Fisheries and Aquatic Sciences. NRC Research Press Ottawa, Canada. https://cdnsciencepub.com/doi/abs/10.1139/f00-023 (Accessed 8 October 2020).</w:t>
      </w:r>
    </w:p>
    <w:p w14:paraId="446B1791" w14:textId="77777777" w:rsidR="0003104A" w:rsidRPr="0003104A" w:rsidRDefault="0003104A" w:rsidP="0003104A">
      <w:pPr>
        <w:pStyle w:val="Bibliography"/>
        <w:rPr>
          <w:lang w:val="en-GB"/>
        </w:rPr>
      </w:pPr>
      <w:proofErr w:type="spellStart"/>
      <w:r w:rsidRPr="0003104A">
        <w:rPr>
          <w:lang w:val="en-GB"/>
        </w:rPr>
        <w:t>Eero</w:t>
      </w:r>
      <w:proofErr w:type="spellEnd"/>
      <w:r w:rsidRPr="0003104A">
        <w:rPr>
          <w:lang w:val="en-GB"/>
        </w:rPr>
        <w:t xml:space="preserve">, M., </w:t>
      </w:r>
      <w:proofErr w:type="spellStart"/>
      <w:r w:rsidRPr="0003104A">
        <w:rPr>
          <w:lang w:val="en-GB"/>
        </w:rPr>
        <w:t>Vinther</w:t>
      </w:r>
      <w:proofErr w:type="spellEnd"/>
      <w:r w:rsidRPr="0003104A">
        <w:rPr>
          <w:lang w:val="en-GB"/>
        </w:rPr>
        <w:t xml:space="preserve">, M., </w:t>
      </w:r>
      <w:proofErr w:type="spellStart"/>
      <w:r w:rsidRPr="0003104A">
        <w:rPr>
          <w:lang w:val="en-GB"/>
        </w:rPr>
        <w:t>Haslob</w:t>
      </w:r>
      <w:proofErr w:type="spellEnd"/>
      <w:r w:rsidRPr="0003104A">
        <w:rPr>
          <w:lang w:val="en-GB"/>
        </w:rPr>
        <w:t xml:space="preserve">, H., </w:t>
      </w:r>
      <w:proofErr w:type="spellStart"/>
      <w:r w:rsidRPr="0003104A">
        <w:rPr>
          <w:lang w:val="en-GB"/>
        </w:rPr>
        <w:t>Huwer</w:t>
      </w:r>
      <w:proofErr w:type="spellEnd"/>
      <w:r w:rsidRPr="0003104A">
        <w:rPr>
          <w:lang w:val="en-GB"/>
        </w:rPr>
        <w:t xml:space="preserve">, B., </w:t>
      </w:r>
      <w:proofErr w:type="spellStart"/>
      <w:r w:rsidRPr="0003104A">
        <w:rPr>
          <w:lang w:val="en-GB"/>
        </w:rPr>
        <w:t>Casini</w:t>
      </w:r>
      <w:proofErr w:type="spellEnd"/>
      <w:r w:rsidRPr="0003104A">
        <w:rPr>
          <w:lang w:val="en-GB"/>
        </w:rPr>
        <w:t xml:space="preserve">, M., </w:t>
      </w:r>
      <w:proofErr w:type="spellStart"/>
      <w:r w:rsidRPr="0003104A">
        <w:rPr>
          <w:lang w:val="en-GB"/>
        </w:rPr>
        <w:t>Storr</w:t>
      </w:r>
      <w:proofErr w:type="spellEnd"/>
      <w:r w:rsidRPr="0003104A">
        <w:rPr>
          <w:lang w:val="en-GB"/>
        </w:rPr>
        <w:t xml:space="preserve">-Paulsen, M., and </w:t>
      </w:r>
      <w:proofErr w:type="spellStart"/>
      <w:r w:rsidRPr="0003104A">
        <w:rPr>
          <w:lang w:val="en-GB"/>
        </w:rPr>
        <w:t>Köster</w:t>
      </w:r>
      <w:proofErr w:type="spellEnd"/>
      <w:r w:rsidRPr="0003104A">
        <w:rPr>
          <w:lang w:val="en-GB"/>
        </w:rPr>
        <w:t>, F. W. 2012. Spatial management of marine resources can enhance the recovery of predators and avoid local depletion of forage fish. Conservation Letters, 5: 486–492.</w:t>
      </w:r>
    </w:p>
    <w:p w14:paraId="5B73F489" w14:textId="77777777" w:rsidR="0003104A" w:rsidRPr="0003104A" w:rsidRDefault="0003104A" w:rsidP="0003104A">
      <w:pPr>
        <w:pStyle w:val="Bibliography"/>
        <w:rPr>
          <w:lang w:val="en-GB"/>
        </w:rPr>
      </w:pPr>
      <w:proofErr w:type="spellStart"/>
      <w:r w:rsidRPr="0003104A">
        <w:rPr>
          <w:lang w:val="en-GB"/>
        </w:rPr>
        <w:t>Eero</w:t>
      </w:r>
      <w:proofErr w:type="spellEnd"/>
      <w:r w:rsidRPr="0003104A">
        <w:rPr>
          <w:lang w:val="en-GB"/>
        </w:rPr>
        <w:t xml:space="preserve">, M., Cardinale, M., and </w:t>
      </w:r>
      <w:proofErr w:type="spellStart"/>
      <w:r w:rsidRPr="0003104A">
        <w:rPr>
          <w:lang w:val="en-GB"/>
        </w:rPr>
        <w:t>Storr</w:t>
      </w:r>
      <w:proofErr w:type="spellEnd"/>
      <w:r w:rsidRPr="0003104A">
        <w:rPr>
          <w:lang w:val="en-GB"/>
        </w:rPr>
        <w:t>-Paulsen, M. 2020. Emerging challenges for resource management under ecosystem change: Example of cod in the Baltic Sea. Ocean &amp; Coastal Management, 198: 105314.</w:t>
      </w:r>
    </w:p>
    <w:p w14:paraId="0A7903F7" w14:textId="77777777" w:rsidR="0003104A" w:rsidRPr="0003104A" w:rsidRDefault="0003104A" w:rsidP="0003104A">
      <w:pPr>
        <w:pStyle w:val="Bibliography"/>
        <w:rPr>
          <w:lang w:val="en-GB"/>
        </w:rPr>
      </w:pPr>
      <w:proofErr w:type="spellStart"/>
      <w:r w:rsidRPr="0003104A">
        <w:rPr>
          <w:lang w:val="en-GB"/>
        </w:rPr>
        <w:t>Eilola</w:t>
      </w:r>
      <w:proofErr w:type="spellEnd"/>
      <w:r w:rsidRPr="0003104A">
        <w:rPr>
          <w:lang w:val="en-GB"/>
        </w:rPr>
        <w:t xml:space="preserve">, K., Meier, H. E. M., and </w:t>
      </w:r>
      <w:proofErr w:type="spellStart"/>
      <w:r w:rsidRPr="0003104A">
        <w:rPr>
          <w:lang w:val="en-GB"/>
        </w:rPr>
        <w:t>Almroth</w:t>
      </w:r>
      <w:proofErr w:type="spellEnd"/>
      <w:r w:rsidRPr="0003104A">
        <w:rPr>
          <w:lang w:val="en-GB"/>
        </w:rPr>
        <w:t xml:space="preserve">, E. 2009. On the dynamics of oxygen, </w:t>
      </w:r>
      <w:proofErr w:type="gramStart"/>
      <w:r w:rsidRPr="0003104A">
        <w:rPr>
          <w:lang w:val="en-GB"/>
        </w:rPr>
        <w:t>phosphorus</w:t>
      </w:r>
      <w:proofErr w:type="gramEnd"/>
      <w:r w:rsidRPr="0003104A">
        <w:rPr>
          <w:lang w:val="en-GB"/>
        </w:rPr>
        <w:t xml:space="preserve"> and cyanobacteria in the Baltic Sea; A model study. Journal of Marine Systems, 75: 163–184.</w:t>
      </w:r>
    </w:p>
    <w:p w14:paraId="5F99C630" w14:textId="77777777" w:rsidR="0003104A" w:rsidRPr="0003104A" w:rsidRDefault="0003104A" w:rsidP="0003104A">
      <w:pPr>
        <w:pStyle w:val="Bibliography"/>
        <w:rPr>
          <w:lang w:val="en-GB"/>
        </w:rPr>
      </w:pPr>
      <w:r w:rsidRPr="0003104A">
        <w:rPr>
          <w:lang w:val="en-GB"/>
        </w:rPr>
        <w:t>Froese, R., Thorson, J. T., and Reyes, R. B. 2014. A Bayesian approach for estimating length-weight relationships in fishes. Journal of Applied Ichthyology, 30: 78–85.</w:t>
      </w:r>
    </w:p>
    <w:p w14:paraId="295506C4" w14:textId="77777777" w:rsidR="0003104A" w:rsidRPr="0003104A" w:rsidRDefault="0003104A" w:rsidP="0003104A">
      <w:pPr>
        <w:pStyle w:val="Bibliography"/>
        <w:rPr>
          <w:lang w:val="en-GB"/>
        </w:rPr>
      </w:pPr>
      <w:proofErr w:type="spellStart"/>
      <w:r w:rsidRPr="0003104A">
        <w:rPr>
          <w:lang w:val="en-GB"/>
        </w:rPr>
        <w:t>Gårdmark</w:t>
      </w:r>
      <w:proofErr w:type="spellEnd"/>
      <w:r w:rsidRPr="0003104A">
        <w:rPr>
          <w:lang w:val="en-GB"/>
        </w:rPr>
        <w:t xml:space="preserve">, A., </w:t>
      </w:r>
      <w:proofErr w:type="spellStart"/>
      <w:r w:rsidRPr="0003104A">
        <w:rPr>
          <w:lang w:val="en-GB"/>
        </w:rPr>
        <w:t>Casini</w:t>
      </w:r>
      <w:proofErr w:type="spellEnd"/>
      <w:r w:rsidRPr="0003104A">
        <w:rPr>
          <w:lang w:val="en-GB"/>
        </w:rPr>
        <w:t xml:space="preserve">, M., Huss, M., van Leeuwen, A., </w:t>
      </w:r>
      <w:proofErr w:type="spellStart"/>
      <w:r w:rsidRPr="0003104A">
        <w:rPr>
          <w:lang w:val="en-GB"/>
        </w:rPr>
        <w:t>Hjelm</w:t>
      </w:r>
      <w:proofErr w:type="spellEnd"/>
      <w:r w:rsidRPr="0003104A">
        <w:rPr>
          <w:lang w:val="en-GB"/>
        </w:rPr>
        <w:t xml:space="preserve">, J., Persson, L., and de </w:t>
      </w:r>
      <w:proofErr w:type="spellStart"/>
      <w:r w:rsidRPr="0003104A">
        <w:rPr>
          <w:lang w:val="en-GB"/>
        </w:rPr>
        <w:t>Roos</w:t>
      </w:r>
      <w:proofErr w:type="spellEnd"/>
      <w:r w:rsidRPr="0003104A">
        <w:rPr>
          <w:lang w:val="en-GB"/>
        </w:rPr>
        <w:t>, A. M. 2015. Regime shifts in exploited marine food webs: detecting mechanisms underlying alternative stable states using size-structured community dynamics theory. Philosophical Transactions of the Royal Society B: Biological Sciences, 370: 20130262.</w:t>
      </w:r>
    </w:p>
    <w:p w14:paraId="3DF15330" w14:textId="77777777" w:rsidR="0003104A" w:rsidRPr="0003104A" w:rsidRDefault="0003104A" w:rsidP="0003104A">
      <w:pPr>
        <w:pStyle w:val="Bibliography"/>
        <w:rPr>
          <w:lang w:val="en-GB"/>
        </w:rPr>
      </w:pPr>
      <w:proofErr w:type="spellStart"/>
      <w:r w:rsidRPr="0003104A">
        <w:rPr>
          <w:lang w:val="en-GB"/>
        </w:rPr>
        <w:lastRenderedPageBreak/>
        <w:t>Gogina</w:t>
      </w:r>
      <w:proofErr w:type="spellEnd"/>
      <w:r w:rsidRPr="0003104A">
        <w:rPr>
          <w:lang w:val="en-GB"/>
        </w:rPr>
        <w:t xml:space="preserve">, M., </w:t>
      </w:r>
      <w:proofErr w:type="spellStart"/>
      <w:r w:rsidRPr="0003104A">
        <w:rPr>
          <w:lang w:val="en-GB"/>
        </w:rPr>
        <w:t>Zettler</w:t>
      </w:r>
      <w:proofErr w:type="spellEnd"/>
      <w:r w:rsidRPr="0003104A">
        <w:rPr>
          <w:lang w:val="en-GB"/>
        </w:rPr>
        <w:t xml:space="preserve">, M. L., </w:t>
      </w:r>
      <w:proofErr w:type="spellStart"/>
      <w:r w:rsidRPr="0003104A">
        <w:rPr>
          <w:lang w:val="en-GB"/>
        </w:rPr>
        <w:t>Wåhlström</w:t>
      </w:r>
      <w:proofErr w:type="spellEnd"/>
      <w:r w:rsidRPr="0003104A">
        <w:rPr>
          <w:lang w:val="en-GB"/>
        </w:rPr>
        <w:t xml:space="preserve">, I., Andersson, H., Radtke, H., </w:t>
      </w:r>
      <w:proofErr w:type="spellStart"/>
      <w:r w:rsidRPr="0003104A">
        <w:rPr>
          <w:lang w:val="en-GB"/>
        </w:rPr>
        <w:t>Kuznetsov</w:t>
      </w:r>
      <w:proofErr w:type="spellEnd"/>
      <w:r w:rsidRPr="0003104A">
        <w:rPr>
          <w:lang w:val="en-GB"/>
        </w:rPr>
        <w:t xml:space="preserve">, I., and </w:t>
      </w:r>
      <w:proofErr w:type="spellStart"/>
      <w:r w:rsidRPr="0003104A">
        <w:rPr>
          <w:lang w:val="en-GB"/>
        </w:rPr>
        <w:t>MacKenzie</w:t>
      </w:r>
      <w:proofErr w:type="spellEnd"/>
      <w:r w:rsidRPr="0003104A">
        <w:rPr>
          <w:lang w:val="en-GB"/>
        </w:rPr>
        <w:t>,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6E1124F0" w14:textId="77777777" w:rsidR="0003104A" w:rsidRPr="0003104A" w:rsidRDefault="0003104A" w:rsidP="0003104A">
      <w:pPr>
        <w:pStyle w:val="Bibliography"/>
        <w:rPr>
          <w:lang w:val="en-GB"/>
        </w:rPr>
      </w:pPr>
      <w:proofErr w:type="spellStart"/>
      <w:r w:rsidRPr="0003104A">
        <w:rPr>
          <w:lang w:val="en-GB"/>
        </w:rPr>
        <w:t>Grüss</w:t>
      </w:r>
      <w:proofErr w:type="spellEnd"/>
      <w:r w:rsidRPr="0003104A">
        <w:rPr>
          <w:lang w:val="en-GB"/>
        </w:rPr>
        <w:t xml:space="preserve">, A., Gao, J., Thorson, J., </w:t>
      </w:r>
      <w:proofErr w:type="spellStart"/>
      <w:r w:rsidRPr="0003104A">
        <w:rPr>
          <w:lang w:val="en-GB"/>
        </w:rPr>
        <w:t>Rooper</w:t>
      </w:r>
      <w:proofErr w:type="spellEnd"/>
      <w:r w:rsidRPr="0003104A">
        <w:rPr>
          <w:lang w:val="en-GB"/>
        </w:rPr>
        <w:t xml:space="preserve">, C., Thompson, G., Boldt, J., and </w:t>
      </w:r>
      <w:proofErr w:type="spellStart"/>
      <w:r w:rsidRPr="0003104A">
        <w:rPr>
          <w:lang w:val="en-GB"/>
        </w:rPr>
        <w:t>Lauth</w:t>
      </w:r>
      <w:proofErr w:type="spellEnd"/>
      <w:r w:rsidRPr="0003104A">
        <w:rPr>
          <w:lang w:val="en-GB"/>
        </w:rPr>
        <w:t>, R. 2020. Estimating synchronous changes in condition and density in eastern Bering Sea fishes. Marine Ecology Progress Series, 635: 169–185.</w:t>
      </w:r>
    </w:p>
    <w:p w14:paraId="22C2F67D" w14:textId="77777777" w:rsidR="0003104A" w:rsidRPr="0003104A" w:rsidRDefault="0003104A" w:rsidP="0003104A">
      <w:pPr>
        <w:pStyle w:val="Bibliography"/>
        <w:rPr>
          <w:lang w:val="en-GB"/>
        </w:rPr>
      </w:pPr>
      <w:proofErr w:type="spellStart"/>
      <w:r w:rsidRPr="0003104A">
        <w:rPr>
          <w:lang w:val="en-GB"/>
        </w:rPr>
        <w:t>Haase</w:t>
      </w:r>
      <w:proofErr w:type="spellEnd"/>
      <w:r w:rsidRPr="0003104A">
        <w:rPr>
          <w:lang w:val="en-GB"/>
        </w:rPr>
        <w:t xml:space="preserve">, K., Orio, A., Pawlak, J., </w:t>
      </w:r>
      <w:proofErr w:type="spellStart"/>
      <w:r w:rsidRPr="0003104A">
        <w:rPr>
          <w:lang w:val="en-GB"/>
        </w:rPr>
        <w:t>Pachur</w:t>
      </w:r>
      <w:proofErr w:type="spellEnd"/>
      <w:r w:rsidRPr="0003104A">
        <w:rPr>
          <w:lang w:val="en-GB"/>
        </w:rPr>
        <w:t xml:space="preserve">, M., and </w:t>
      </w:r>
      <w:proofErr w:type="spellStart"/>
      <w:r w:rsidRPr="0003104A">
        <w:rPr>
          <w:lang w:val="en-GB"/>
        </w:rPr>
        <w:t>Casini</w:t>
      </w:r>
      <w:proofErr w:type="spellEnd"/>
      <w:r w:rsidRPr="0003104A">
        <w:rPr>
          <w:lang w:val="en-GB"/>
        </w:rPr>
        <w:t>, M. 2020. Diet of dominant demersal fish species in the Baltic Sea: Is flounder stealing benthic food from cod? Marine Ecology Progress Series, 645: 159–170.</w:t>
      </w:r>
    </w:p>
    <w:p w14:paraId="2C76D115" w14:textId="77777777" w:rsidR="0003104A" w:rsidRPr="0003104A" w:rsidRDefault="0003104A" w:rsidP="0003104A">
      <w:pPr>
        <w:pStyle w:val="Bibliography"/>
        <w:rPr>
          <w:lang w:val="en-GB"/>
        </w:rPr>
      </w:pPr>
      <w:r w:rsidRPr="0003104A">
        <w:rPr>
          <w:lang w:val="en-GB"/>
        </w:rPr>
        <w:t xml:space="preserve">Hislop, J. R. G., Robb, A. P., and </w:t>
      </w:r>
      <w:proofErr w:type="spellStart"/>
      <w:r w:rsidRPr="0003104A">
        <w:rPr>
          <w:lang w:val="en-GB"/>
        </w:rPr>
        <w:t>Gauld</w:t>
      </w:r>
      <w:proofErr w:type="spellEnd"/>
      <w:r w:rsidRPr="0003104A">
        <w:rPr>
          <w:lang w:val="en-GB"/>
        </w:rPr>
        <w:t>, J. A. 1978. Observations on effects of feeding level on growth and reproduction in haddock, Melanogrammus aeglefinus (L.) in captivity. Journal of Fish Biology, 13: 85–98.</w:t>
      </w:r>
    </w:p>
    <w:p w14:paraId="653FEAE4" w14:textId="77777777" w:rsidR="0003104A" w:rsidRPr="0003104A" w:rsidRDefault="0003104A" w:rsidP="0003104A">
      <w:pPr>
        <w:pStyle w:val="Bibliography"/>
        <w:rPr>
          <w:lang w:val="en-GB"/>
        </w:rPr>
      </w:pPr>
      <w:proofErr w:type="spellStart"/>
      <w:r w:rsidRPr="0003104A">
        <w:rPr>
          <w:lang w:val="en-GB"/>
        </w:rPr>
        <w:t>Hordoir</w:t>
      </w:r>
      <w:proofErr w:type="spellEnd"/>
      <w:r w:rsidRPr="0003104A">
        <w:rPr>
          <w:lang w:val="en-GB"/>
        </w:rPr>
        <w:t xml:space="preserve">, R., </w:t>
      </w:r>
      <w:proofErr w:type="spellStart"/>
      <w:r w:rsidRPr="0003104A">
        <w:rPr>
          <w:lang w:val="en-GB"/>
        </w:rPr>
        <w:t>Axell</w:t>
      </w:r>
      <w:proofErr w:type="spellEnd"/>
      <w:r w:rsidRPr="0003104A">
        <w:rPr>
          <w:lang w:val="en-GB"/>
        </w:rPr>
        <w:t xml:space="preserve">, L., </w:t>
      </w:r>
      <w:proofErr w:type="spellStart"/>
      <w:r w:rsidRPr="0003104A">
        <w:rPr>
          <w:lang w:val="en-GB"/>
        </w:rPr>
        <w:t>Höglund</w:t>
      </w:r>
      <w:proofErr w:type="spellEnd"/>
      <w:r w:rsidRPr="0003104A">
        <w:rPr>
          <w:lang w:val="en-GB"/>
        </w:rPr>
        <w:t xml:space="preserve">, A., Dieterich, C., </w:t>
      </w:r>
      <w:proofErr w:type="spellStart"/>
      <w:r w:rsidRPr="0003104A">
        <w:rPr>
          <w:lang w:val="en-GB"/>
        </w:rPr>
        <w:t>Fransner</w:t>
      </w:r>
      <w:proofErr w:type="spellEnd"/>
      <w:r w:rsidRPr="0003104A">
        <w:rPr>
          <w:lang w:val="en-GB"/>
        </w:rPr>
        <w:t xml:space="preserve">, F., </w:t>
      </w:r>
      <w:proofErr w:type="spellStart"/>
      <w:r w:rsidRPr="0003104A">
        <w:rPr>
          <w:lang w:val="en-GB"/>
        </w:rPr>
        <w:t>Gröger</w:t>
      </w:r>
      <w:proofErr w:type="spellEnd"/>
      <w:r w:rsidRPr="0003104A">
        <w:rPr>
          <w:lang w:val="en-GB"/>
        </w:rPr>
        <w:t xml:space="preserve">, M., Liu, Y., </w:t>
      </w:r>
      <w:r w:rsidRPr="0003104A">
        <w:rPr>
          <w:i/>
          <w:iCs/>
          <w:lang w:val="en-GB"/>
        </w:rPr>
        <w:t>et al.</w:t>
      </w:r>
      <w:r w:rsidRPr="0003104A">
        <w:rPr>
          <w:lang w:val="en-GB"/>
        </w:rPr>
        <w:t xml:space="preserve"> 2019. Nemo-Nordic 1.0: a NEMO-based ocean model for the Baltic and North seas – research and operational applications. Geoscientific Model Development, 12: 363–386. Copernicus GmbH.</w:t>
      </w:r>
    </w:p>
    <w:p w14:paraId="60232BFB" w14:textId="77777777" w:rsidR="0003104A" w:rsidRPr="0003104A" w:rsidRDefault="0003104A" w:rsidP="0003104A">
      <w:pPr>
        <w:pStyle w:val="Bibliography"/>
        <w:rPr>
          <w:lang w:val="en-GB"/>
        </w:rPr>
      </w:pPr>
      <w:proofErr w:type="spellStart"/>
      <w:r w:rsidRPr="0003104A">
        <w:rPr>
          <w:lang w:val="en-GB"/>
        </w:rPr>
        <w:t>Hrycik</w:t>
      </w:r>
      <w:proofErr w:type="spellEnd"/>
      <w:r w:rsidRPr="0003104A">
        <w:rPr>
          <w:lang w:val="en-GB"/>
        </w:rPr>
        <w:t xml:space="preserve">, A. R., Almeida, L. Z., and </w:t>
      </w:r>
      <w:proofErr w:type="spellStart"/>
      <w:r w:rsidRPr="0003104A">
        <w:rPr>
          <w:lang w:val="en-GB"/>
        </w:rPr>
        <w:t>Höök</w:t>
      </w:r>
      <w:proofErr w:type="spellEnd"/>
      <w:r w:rsidRPr="0003104A">
        <w:rPr>
          <w:lang w:val="en-GB"/>
        </w:rPr>
        <w:t xml:space="preserve">, T. O. 2017. Sub-lethal effects on fish provide insight into a </w:t>
      </w:r>
      <w:proofErr w:type="gramStart"/>
      <w:r w:rsidRPr="0003104A">
        <w:rPr>
          <w:lang w:val="en-GB"/>
        </w:rPr>
        <w:t>biologically-relevant</w:t>
      </w:r>
      <w:proofErr w:type="gramEnd"/>
      <w:r w:rsidRPr="0003104A">
        <w:rPr>
          <w:lang w:val="en-GB"/>
        </w:rPr>
        <w:t xml:space="preserve"> threshold of hypoxia. Oikos, 126: 307–317.</w:t>
      </w:r>
    </w:p>
    <w:p w14:paraId="405B1F64" w14:textId="77777777" w:rsidR="0003104A" w:rsidRPr="0003104A" w:rsidRDefault="0003104A" w:rsidP="0003104A">
      <w:pPr>
        <w:pStyle w:val="Bibliography"/>
        <w:rPr>
          <w:lang w:val="en-GB"/>
        </w:rPr>
      </w:pPr>
      <w:proofErr w:type="spellStart"/>
      <w:r w:rsidRPr="0003104A">
        <w:rPr>
          <w:lang w:val="en-GB"/>
        </w:rPr>
        <w:t>Hüssy</w:t>
      </w:r>
      <w:proofErr w:type="spellEnd"/>
      <w:r w:rsidRPr="0003104A">
        <w:rPr>
          <w:lang w:val="en-GB"/>
        </w:rPr>
        <w:t xml:space="preserve">, K., </w:t>
      </w:r>
      <w:proofErr w:type="spellStart"/>
      <w:r w:rsidRPr="0003104A">
        <w:rPr>
          <w:lang w:val="en-GB"/>
        </w:rPr>
        <w:t>Casini</w:t>
      </w:r>
      <w:proofErr w:type="spellEnd"/>
      <w:r w:rsidRPr="0003104A">
        <w:rPr>
          <w:lang w:val="en-GB"/>
        </w:rPr>
        <w:t xml:space="preserve">, M., </w:t>
      </w:r>
      <w:proofErr w:type="spellStart"/>
      <w:r w:rsidRPr="0003104A">
        <w:rPr>
          <w:lang w:val="en-GB"/>
        </w:rPr>
        <w:t>Haase</w:t>
      </w:r>
      <w:proofErr w:type="spellEnd"/>
      <w:r w:rsidRPr="0003104A">
        <w:rPr>
          <w:lang w:val="en-GB"/>
        </w:rPr>
        <w:t xml:space="preserve">, S., </w:t>
      </w:r>
      <w:proofErr w:type="spellStart"/>
      <w:r w:rsidRPr="0003104A">
        <w:rPr>
          <w:lang w:val="en-GB"/>
        </w:rPr>
        <w:t>Hilvarsson</w:t>
      </w:r>
      <w:proofErr w:type="spellEnd"/>
      <w:r w:rsidRPr="0003104A">
        <w:rPr>
          <w:lang w:val="en-GB"/>
        </w:rPr>
        <w:t xml:space="preserve">, A., </w:t>
      </w:r>
      <w:proofErr w:type="spellStart"/>
      <w:r w:rsidRPr="0003104A">
        <w:rPr>
          <w:lang w:val="en-GB"/>
        </w:rPr>
        <w:t>Horbowy</w:t>
      </w:r>
      <w:proofErr w:type="spellEnd"/>
      <w:r w:rsidRPr="0003104A">
        <w:rPr>
          <w:lang w:val="en-GB"/>
        </w:rPr>
        <w:t xml:space="preserve">, J., </w:t>
      </w:r>
      <w:proofErr w:type="spellStart"/>
      <w:r w:rsidRPr="0003104A">
        <w:rPr>
          <w:lang w:val="en-GB"/>
        </w:rPr>
        <w:t>Krüger</w:t>
      </w:r>
      <w:proofErr w:type="spellEnd"/>
      <w:r w:rsidRPr="0003104A">
        <w:rPr>
          <w:lang w:val="en-GB"/>
        </w:rPr>
        <w:t xml:space="preserve">-Johnsen, M., </w:t>
      </w:r>
      <w:proofErr w:type="spellStart"/>
      <w:r w:rsidRPr="0003104A">
        <w:rPr>
          <w:lang w:val="en-GB"/>
        </w:rPr>
        <w:t>Krumme</w:t>
      </w:r>
      <w:proofErr w:type="spellEnd"/>
      <w:r w:rsidRPr="0003104A">
        <w:rPr>
          <w:lang w:val="en-GB"/>
        </w:rPr>
        <w:t xml:space="preserve">, U., </w:t>
      </w:r>
      <w:r w:rsidRPr="0003104A">
        <w:rPr>
          <w:i/>
          <w:iCs/>
          <w:lang w:val="en-GB"/>
        </w:rPr>
        <w:t>et al.</w:t>
      </w:r>
      <w:r w:rsidRPr="0003104A">
        <w:rPr>
          <w:lang w:val="en-GB"/>
        </w:rPr>
        <w:t xml:space="preserve"> 2020. Tagging Baltic Cod – TABACOD. Eastern Baltic cod: Solving the ageing and stock assessment problems with combined state-of-the-art tagging me-</w:t>
      </w:r>
      <w:proofErr w:type="spellStart"/>
      <w:r w:rsidRPr="0003104A">
        <w:rPr>
          <w:lang w:val="en-GB"/>
        </w:rPr>
        <w:t>thods</w:t>
      </w:r>
      <w:proofErr w:type="spellEnd"/>
      <w:r w:rsidRPr="0003104A">
        <w:rPr>
          <w:lang w:val="en-GB"/>
        </w:rPr>
        <w:t xml:space="preserve">. DTU Aqua Report, 368–2020. National Institute of Aquatic Resources, </w:t>
      </w:r>
      <w:proofErr w:type="spellStart"/>
      <w:r w:rsidRPr="0003104A">
        <w:rPr>
          <w:lang w:val="en-GB"/>
        </w:rPr>
        <w:t>Kemitorvet</w:t>
      </w:r>
      <w:proofErr w:type="spellEnd"/>
      <w:r w:rsidRPr="0003104A">
        <w:rPr>
          <w:lang w:val="en-GB"/>
        </w:rPr>
        <w:t>, 2800 Kgs. Lyngby, Den-mark.</w:t>
      </w:r>
    </w:p>
    <w:p w14:paraId="02D005B1" w14:textId="77777777" w:rsidR="0003104A" w:rsidRPr="0003104A" w:rsidRDefault="0003104A" w:rsidP="0003104A">
      <w:pPr>
        <w:pStyle w:val="Bibliography"/>
        <w:rPr>
          <w:lang w:val="en-GB"/>
        </w:rPr>
      </w:pPr>
      <w:r w:rsidRPr="0003104A">
        <w:rPr>
          <w:lang w:val="en-GB"/>
        </w:rPr>
        <w:t xml:space="preserve">ICES. 2021a. Cod </w:t>
      </w:r>
      <w:r w:rsidRPr="0003104A">
        <w:rPr>
          <w:i/>
          <w:iCs/>
          <w:lang w:val="en-GB"/>
        </w:rPr>
        <w:t xml:space="preserve">(Gadus </w:t>
      </w:r>
      <w:proofErr w:type="spellStart"/>
      <w:r w:rsidRPr="0003104A">
        <w:rPr>
          <w:i/>
          <w:iCs/>
          <w:lang w:val="en-GB"/>
        </w:rPr>
        <w:t>morhua</w:t>
      </w:r>
      <w:proofErr w:type="spellEnd"/>
      <w:r w:rsidRPr="0003104A">
        <w:rPr>
          <w:i/>
          <w:iCs/>
          <w:lang w:val="en-GB"/>
        </w:rPr>
        <w:t>)</w:t>
      </w:r>
      <w:r w:rsidRPr="0003104A">
        <w:rPr>
          <w:lang w:val="en-GB"/>
        </w:rPr>
        <w:t xml:space="preserve"> in subdivisions 24-32, eastern Baltic stock (eastern Baltic Sea). </w:t>
      </w:r>
      <w:r w:rsidRPr="0003104A">
        <w:rPr>
          <w:i/>
          <w:iCs/>
          <w:lang w:val="en-GB"/>
        </w:rPr>
        <w:t>In</w:t>
      </w:r>
      <w:r w:rsidRPr="0003104A">
        <w:rPr>
          <w:lang w:val="en-GB"/>
        </w:rPr>
        <w:t xml:space="preserve"> Report of the ICES Advisory Committee. ICES ADVICE 2021 cod.27.24-32. https://doi.org/10.17895/ices.advice.7745.</w:t>
      </w:r>
    </w:p>
    <w:p w14:paraId="0176F9EC" w14:textId="77777777" w:rsidR="0003104A" w:rsidRPr="0003104A" w:rsidRDefault="0003104A" w:rsidP="0003104A">
      <w:pPr>
        <w:pStyle w:val="Bibliography"/>
        <w:rPr>
          <w:lang w:val="sv-SE"/>
          <w:rPrChange w:id="642" w:author="Max Lindmark" w:date="2021-12-16T14:26:00Z">
            <w:rPr>
              <w:lang w:val="en-GB"/>
            </w:rPr>
          </w:rPrChange>
        </w:rPr>
      </w:pPr>
      <w:r w:rsidRPr="0003104A">
        <w:rPr>
          <w:lang w:val="en-GB"/>
        </w:rPr>
        <w:t xml:space="preserve">ICES. 2021b. Report of the Baltic Fisheries Assessment Working Group (WGBFAS). </w:t>
      </w:r>
      <w:r w:rsidRPr="0003104A">
        <w:rPr>
          <w:lang w:val="sv-SE"/>
          <w:rPrChange w:id="643" w:author="Max Lindmark" w:date="2021-12-16T14:26:00Z">
            <w:rPr>
              <w:lang w:val="en-GB"/>
            </w:rPr>
          </w:rPrChange>
        </w:rPr>
        <w:t>3:53. https://doi.org/10.17895/ices.pub.8187.</w:t>
      </w:r>
    </w:p>
    <w:p w14:paraId="4C5E8311" w14:textId="77777777" w:rsidR="0003104A" w:rsidRPr="0003104A" w:rsidRDefault="0003104A" w:rsidP="0003104A">
      <w:pPr>
        <w:pStyle w:val="Bibliography"/>
        <w:rPr>
          <w:lang w:val="en-GB"/>
        </w:rPr>
      </w:pPr>
      <w:r w:rsidRPr="0003104A">
        <w:rPr>
          <w:lang w:val="sv-SE"/>
          <w:rPrChange w:id="644" w:author="Max Lindmark" w:date="2021-12-16T14:26:00Z">
            <w:rPr>
              <w:lang w:val="en-GB"/>
            </w:rPr>
          </w:rPrChange>
        </w:rPr>
        <w:t xml:space="preserve">Jørgensen, C., </w:t>
      </w:r>
      <w:proofErr w:type="spellStart"/>
      <w:r w:rsidRPr="0003104A">
        <w:rPr>
          <w:lang w:val="sv-SE"/>
          <w:rPrChange w:id="645" w:author="Max Lindmark" w:date="2021-12-16T14:26:00Z">
            <w:rPr>
              <w:lang w:val="en-GB"/>
            </w:rPr>
          </w:rPrChange>
        </w:rPr>
        <w:t>Ernande</w:t>
      </w:r>
      <w:proofErr w:type="spellEnd"/>
      <w:r w:rsidRPr="0003104A">
        <w:rPr>
          <w:lang w:val="sv-SE"/>
          <w:rPrChange w:id="646" w:author="Max Lindmark" w:date="2021-12-16T14:26:00Z">
            <w:rPr>
              <w:lang w:val="en-GB"/>
            </w:rPr>
          </w:rPrChange>
        </w:rPr>
        <w:t xml:space="preserve">, B., </w:t>
      </w:r>
      <w:proofErr w:type="spellStart"/>
      <w:r w:rsidRPr="0003104A">
        <w:rPr>
          <w:lang w:val="sv-SE"/>
          <w:rPrChange w:id="647" w:author="Max Lindmark" w:date="2021-12-16T14:26:00Z">
            <w:rPr>
              <w:lang w:val="en-GB"/>
            </w:rPr>
          </w:rPrChange>
        </w:rPr>
        <w:t>Fiksen</w:t>
      </w:r>
      <w:proofErr w:type="spellEnd"/>
      <w:r w:rsidRPr="0003104A">
        <w:rPr>
          <w:lang w:val="sv-SE"/>
          <w:rPrChange w:id="648" w:author="Max Lindmark" w:date="2021-12-16T14:26:00Z">
            <w:rPr>
              <w:lang w:val="en-GB"/>
            </w:rPr>
          </w:rPrChange>
        </w:rPr>
        <w:t xml:space="preserve">, Ø., and </w:t>
      </w:r>
      <w:proofErr w:type="spellStart"/>
      <w:r w:rsidRPr="0003104A">
        <w:rPr>
          <w:lang w:val="sv-SE"/>
          <w:rPrChange w:id="649" w:author="Max Lindmark" w:date="2021-12-16T14:26:00Z">
            <w:rPr>
              <w:lang w:val="en-GB"/>
            </w:rPr>
          </w:rPrChange>
        </w:rPr>
        <w:t>Dieckmann</w:t>
      </w:r>
      <w:proofErr w:type="spellEnd"/>
      <w:r w:rsidRPr="0003104A">
        <w:rPr>
          <w:lang w:val="sv-SE"/>
          <w:rPrChange w:id="650" w:author="Max Lindmark" w:date="2021-12-16T14:26:00Z">
            <w:rPr>
              <w:lang w:val="en-GB"/>
            </w:rPr>
          </w:rPrChange>
        </w:rPr>
        <w:t xml:space="preserve">, U. 2006. </w:t>
      </w:r>
      <w:r w:rsidRPr="0003104A">
        <w:rPr>
          <w:lang w:val="en-GB"/>
        </w:rPr>
        <w:t>The logic of skipped spawning in fish. Canadian Journal of Fisheries and Aquatic Sciences, 63: 200–211. NRC Research Press.</w:t>
      </w:r>
    </w:p>
    <w:p w14:paraId="60D6F3B7" w14:textId="77777777" w:rsidR="0003104A" w:rsidRPr="0003104A" w:rsidRDefault="0003104A" w:rsidP="0003104A">
      <w:pPr>
        <w:pStyle w:val="Bibliography"/>
        <w:rPr>
          <w:lang w:val="en-GB"/>
        </w:rPr>
      </w:pPr>
      <w:r w:rsidRPr="0003104A">
        <w:rPr>
          <w:lang w:val="en-GB"/>
        </w:rPr>
        <w:t xml:space="preserve">Kramer, D. L. 1987. Dissolved oxygen and fish </w:t>
      </w:r>
      <w:proofErr w:type="spellStart"/>
      <w:r w:rsidRPr="0003104A">
        <w:rPr>
          <w:lang w:val="en-GB"/>
        </w:rPr>
        <w:t>behavior</w:t>
      </w:r>
      <w:proofErr w:type="spellEnd"/>
      <w:r w:rsidRPr="0003104A">
        <w:rPr>
          <w:lang w:val="en-GB"/>
        </w:rPr>
        <w:t>. Environmental Biology of Fishes, 18: 81–92.</w:t>
      </w:r>
    </w:p>
    <w:p w14:paraId="3150AAB1" w14:textId="77777777" w:rsidR="0003104A" w:rsidRPr="0003104A" w:rsidRDefault="0003104A" w:rsidP="0003104A">
      <w:pPr>
        <w:pStyle w:val="Bibliography"/>
        <w:rPr>
          <w:lang w:val="en-GB"/>
        </w:rPr>
      </w:pPr>
      <w:r w:rsidRPr="0003104A">
        <w:rPr>
          <w:lang w:val="en-GB"/>
        </w:rPr>
        <w:t xml:space="preserve">Kristensen, K., Nielsen, A., Berg, C. W., </w:t>
      </w:r>
      <w:proofErr w:type="spellStart"/>
      <w:r w:rsidRPr="0003104A">
        <w:rPr>
          <w:lang w:val="en-GB"/>
        </w:rPr>
        <w:t>Skaug</w:t>
      </w:r>
      <w:proofErr w:type="spellEnd"/>
      <w:r w:rsidRPr="0003104A">
        <w:rPr>
          <w:lang w:val="en-GB"/>
        </w:rPr>
        <w:t>, H., and Bell, B. M. 2016. TMB: Automatic Differentiation and Laplace Approximation. Journal of Statistical Software, 70: 1–21.</w:t>
      </w:r>
    </w:p>
    <w:p w14:paraId="7EB121C3" w14:textId="77777777" w:rsidR="0003104A" w:rsidRPr="0003104A" w:rsidRDefault="0003104A" w:rsidP="0003104A">
      <w:pPr>
        <w:pStyle w:val="Bibliography"/>
        <w:rPr>
          <w:lang w:val="en-GB"/>
        </w:rPr>
      </w:pPr>
      <w:proofErr w:type="spellStart"/>
      <w:r w:rsidRPr="0003104A">
        <w:rPr>
          <w:lang w:val="en-GB"/>
        </w:rPr>
        <w:t>Kulatska</w:t>
      </w:r>
      <w:proofErr w:type="spellEnd"/>
      <w:r w:rsidRPr="0003104A">
        <w:rPr>
          <w:lang w:val="en-GB"/>
        </w:rPr>
        <w:t xml:space="preserve">, N., </w:t>
      </w:r>
      <w:proofErr w:type="spellStart"/>
      <w:r w:rsidRPr="0003104A">
        <w:rPr>
          <w:lang w:val="en-GB"/>
        </w:rPr>
        <w:t>Neuenfeldt</w:t>
      </w:r>
      <w:proofErr w:type="spellEnd"/>
      <w:r w:rsidRPr="0003104A">
        <w:rPr>
          <w:lang w:val="en-GB"/>
        </w:rPr>
        <w:t xml:space="preserve">, S., </w:t>
      </w:r>
      <w:proofErr w:type="spellStart"/>
      <w:r w:rsidRPr="0003104A">
        <w:rPr>
          <w:lang w:val="en-GB"/>
        </w:rPr>
        <w:t>Beier</w:t>
      </w:r>
      <w:proofErr w:type="spellEnd"/>
      <w:r w:rsidRPr="0003104A">
        <w:rPr>
          <w:lang w:val="en-GB"/>
        </w:rPr>
        <w:t xml:space="preserve">, U., </w:t>
      </w:r>
      <w:proofErr w:type="spellStart"/>
      <w:r w:rsidRPr="0003104A">
        <w:rPr>
          <w:lang w:val="en-GB"/>
        </w:rPr>
        <w:t>Elvarsson</w:t>
      </w:r>
      <w:proofErr w:type="spellEnd"/>
      <w:r w:rsidRPr="0003104A">
        <w:rPr>
          <w:lang w:val="en-GB"/>
        </w:rPr>
        <w:t xml:space="preserve">, B. Þ., </w:t>
      </w:r>
      <w:proofErr w:type="spellStart"/>
      <w:r w:rsidRPr="0003104A">
        <w:rPr>
          <w:lang w:val="en-GB"/>
        </w:rPr>
        <w:t>Wennhage</w:t>
      </w:r>
      <w:proofErr w:type="spellEnd"/>
      <w:r w:rsidRPr="0003104A">
        <w:rPr>
          <w:lang w:val="en-GB"/>
        </w:rPr>
        <w:t xml:space="preserve">, H., Stefansson, G., and </w:t>
      </w:r>
      <w:proofErr w:type="spellStart"/>
      <w:r w:rsidRPr="0003104A">
        <w:rPr>
          <w:lang w:val="en-GB"/>
        </w:rPr>
        <w:t>Bartolino</w:t>
      </w:r>
      <w:proofErr w:type="spellEnd"/>
      <w:r w:rsidRPr="0003104A">
        <w:rPr>
          <w:lang w:val="en-GB"/>
        </w:rPr>
        <w:t>, V. 2019. Understanding ontogenetic and temporal variability of Eastern Baltic cod diet using a multispecies model and stomach data. Fisheries Research, 211: 338–349.</w:t>
      </w:r>
    </w:p>
    <w:p w14:paraId="6C693165" w14:textId="77777777" w:rsidR="0003104A" w:rsidRPr="0003104A" w:rsidRDefault="0003104A" w:rsidP="0003104A">
      <w:pPr>
        <w:pStyle w:val="Bibliography"/>
        <w:rPr>
          <w:lang w:val="en-GB"/>
        </w:rPr>
      </w:pPr>
      <w:r w:rsidRPr="0003104A">
        <w:rPr>
          <w:lang w:val="en-GB"/>
        </w:rPr>
        <w:t xml:space="preserve">Latimer, A. M., Banerjee, S., Jr, H. S., Mosher, E. S., and Jr, J. A. S. 2009. Hierarchical models facilitate spatial analysis of large data sets: a case study on invasive plant species in the </w:t>
      </w:r>
      <w:proofErr w:type="spellStart"/>
      <w:r w:rsidRPr="0003104A">
        <w:rPr>
          <w:lang w:val="en-GB"/>
        </w:rPr>
        <w:t>northeastern</w:t>
      </w:r>
      <w:proofErr w:type="spellEnd"/>
      <w:r w:rsidRPr="0003104A">
        <w:rPr>
          <w:lang w:val="en-GB"/>
        </w:rPr>
        <w:t xml:space="preserve"> United States. Ecology Letters, 12: 144–154.</w:t>
      </w:r>
    </w:p>
    <w:p w14:paraId="1A98DDC4" w14:textId="77777777" w:rsidR="0003104A" w:rsidRPr="0003104A" w:rsidRDefault="0003104A" w:rsidP="0003104A">
      <w:pPr>
        <w:pStyle w:val="Bibliography"/>
        <w:rPr>
          <w:lang w:val="en-GB"/>
        </w:rPr>
      </w:pPr>
      <w:r w:rsidRPr="0003104A">
        <w:rPr>
          <w:lang w:val="en-GB"/>
        </w:rPr>
        <w:t>Le Cren, E. D. 1951. The Length-Weight Relationship and Seasonal Cycle in Gonad Weight and Condition in the Perch (</w:t>
      </w:r>
      <w:proofErr w:type="spellStart"/>
      <w:r w:rsidRPr="0003104A">
        <w:rPr>
          <w:lang w:val="en-GB"/>
        </w:rPr>
        <w:t>Perca</w:t>
      </w:r>
      <w:proofErr w:type="spellEnd"/>
      <w:r w:rsidRPr="0003104A">
        <w:rPr>
          <w:lang w:val="en-GB"/>
        </w:rPr>
        <w:t xml:space="preserve"> </w:t>
      </w:r>
      <w:proofErr w:type="spellStart"/>
      <w:r w:rsidRPr="0003104A">
        <w:rPr>
          <w:lang w:val="en-GB"/>
        </w:rPr>
        <w:t>fluviatilis</w:t>
      </w:r>
      <w:proofErr w:type="spellEnd"/>
      <w:r w:rsidRPr="0003104A">
        <w:rPr>
          <w:lang w:val="en-GB"/>
        </w:rPr>
        <w:t>). Journal of Animal Ecology, 20: 201–219. [Wiley, British Ecological Society].</w:t>
      </w:r>
    </w:p>
    <w:p w14:paraId="7580553B" w14:textId="77777777" w:rsidR="0003104A" w:rsidRPr="0003104A" w:rsidRDefault="0003104A" w:rsidP="0003104A">
      <w:pPr>
        <w:pStyle w:val="Bibliography"/>
        <w:rPr>
          <w:lang w:val="en-GB"/>
        </w:rPr>
      </w:pPr>
      <w:r w:rsidRPr="0003104A">
        <w:rPr>
          <w:lang w:val="en-GB"/>
        </w:rPr>
        <w:t xml:space="preserve">Limburg, K. E., and </w:t>
      </w:r>
      <w:proofErr w:type="spellStart"/>
      <w:r w:rsidRPr="0003104A">
        <w:rPr>
          <w:lang w:val="en-GB"/>
        </w:rPr>
        <w:t>Casini</w:t>
      </w:r>
      <w:proofErr w:type="spellEnd"/>
      <w:r w:rsidRPr="0003104A">
        <w:rPr>
          <w:lang w:val="en-GB"/>
        </w:rPr>
        <w:t>, M. 2019. Otolith chemistry indicates recent worsened Baltic cod condition is linked to hypoxia exposure. Biology Letters, 15: 20190352. Royal Society.</w:t>
      </w:r>
    </w:p>
    <w:p w14:paraId="5752BF01" w14:textId="77777777" w:rsidR="0003104A" w:rsidRPr="0003104A" w:rsidRDefault="0003104A" w:rsidP="0003104A">
      <w:pPr>
        <w:pStyle w:val="Bibliography"/>
        <w:rPr>
          <w:lang w:val="en-GB"/>
        </w:rPr>
      </w:pPr>
      <w:r w:rsidRPr="0003104A">
        <w:rPr>
          <w:lang w:val="en-GB"/>
        </w:rPr>
        <w:lastRenderedPageBreak/>
        <w:t xml:space="preserve">Lindgren, F., Rue, H., and </w:t>
      </w:r>
      <w:proofErr w:type="spellStart"/>
      <w:r w:rsidRPr="0003104A">
        <w:rPr>
          <w:lang w:val="en-GB"/>
        </w:rPr>
        <w:t>Lindström</w:t>
      </w:r>
      <w:proofErr w:type="spellEnd"/>
      <w:r w:rsidRPr="0003104A">
        <w:rPr>
          <w:lang w:val="en-GB"/>
        </w:rPr>
        <w:t>, J. 2011. An explicit link between Gaussian fields and Gaussian Markov random fields: the stochastic partial differential equation approach. Journal of the Royal Statistical Society: Series B (Statistical Methodology), 73: 423–498.</w:t>
      </w:r>
    </w:p>
    <w:p w14:paraId="1C766BE5" w14:textId="77777777" w:rsidR="0003104A" w:rsidRPr="0003104A" w:rsidRDefault="0003104A" w:rsidP="0003104A">
      <w:pPr>
        <w:pStyle w:val="Bibliography"/>
        <w:rPr>
          <w:lang w:val="en-GB"/>
        </w:rPr>
      </w:pPr>
      <w:r w:rsidRPr="0003104A">
        <w:rPr>
          <w:lang w:val="en-GB"/>
        </w:rPr>
        <w:t>Marshall, C. T., and Frank, K. T. 1999. The effect of interannual variation in growth and condition on haddock recruitment. Canadian Journal of Fisheries and Aquatic Sciences, 56: 347–355. NRC Research Press.</w:t>
      </w:r>
    </w:p>
    <w:p w14:paraId="06160491" w14:textId="77777777" w:rsidR="0003104A" w:rsidRPr="0003104A" w:rsidRDefault="0003104A" w:rsidP="0003104A">
      <w:pPr>
        <w:pStyle w:val="Bibliography"/>
        <w:rPr>
          <w:lang w:val="en-GB"/>
        </w:rPr>
      </w:pPr>
      <w:proofErr w:type="spellStart"/>
      <w:r w:rsidRPr="0003104A">
        <w:rPr>
          <w:lang w:val="en-GB"/>
        </w:rPr>
        <w:t>Mion</w:t>
      </w:r>
      <w:proofErr w:type="spellEnd"/>
      <w:r w:rsidRPr="0003104A">
        <w:rPr>
          <w:lang w:val="en-GB"/>
        </w:rPr>
        <w:t xml:space="preserve">, M., Thorsen, A., Vitale, F., Dierking, J., Herrmann, J. P., </w:t>
      </w:r>
      <w:proofErr w:type="spellStart"/>
      <w:r w:rsidRPr="0003104A">
        <w:rPr>
          <w:lang w:val="en-GB"/>
        </w:rPr>
        <w:t>Huwer</w:t>
      </w:r>
      <w:proofErr w:type="spellEnd"/>
      <w:r w:rsidRPr="0003104A">
        <w:rPr>
          <w:lang w:val="en-GB"/>
        </w:rPr>
        <w:t xml:space="preserve">, B., von </w:t>
      </w:r>
      <w:proofErr w:type="spellStart"/>
      <w:r w:rsidRPr="0003104A">
        <w:rPr>
          <w:lang w:val="en-GB"/>
        </w:rPr>
        <w:t>Dewitz</w:t>
      </w:r>
      <w:proofErr w:type="spellEnd"/>
      <w:r w:rsidRPr="0003104A">
        <w:rPr>
          <w:lang w:val="en-GB"/>
        </w:rPr>
        <w:t xml:space="preserve">, B., </w:t>
      </w:r>
      <w:r w:rsidRPr="0003104A">
        <w:rPr>
          <w:i/>
          <w:iCs/>
          <w:lang w:val="en-GB"/>
        </w:rPr>
        <w:t>et al.</w:t>
      </w:r>
      <w:r w:rsidRPr="0003104A">
        <w:rPr>
          <w:lang w:val="en-GB"/>
        </w:rPr>
        <w:t xml:space="preserve"> 2018. Effect of fish length and nutritional condition on the fecundity of distressed Atlantic cod </w:t>
      </w:r>
      <w:r w:rsidRPr="0003104A">
        <w:rPr>
          <w:i/>
          <w:iCs/>
          <w:lang w:val="en-GB"/>
        </w:rPr>
        <w:t xml:space="preserve">Gadus </w:t>
      </w:r>
      <w:proofErr w:type="spellStart"/>
      <w:r w:rsidRPr="0003104A">
        <w:rPr>
          <w:i/>
          <w:iCs/>
          <w:lang w:val="en-GB"/>
        </w:rPr>
        <w:t>morhua</w:t>
      </w:r>
      <w:proofErr w:type="spellEnd"/>
      <w:r w:rsidRPr="0003104A">
        <w:rPr>
          <w:lang w:val="en-GB"/>
        </w:rPr>
        <w:t xml:space="preserve"> from the Baltic Sea: POTENTIAL FECUNDITY OF BALTIC </w:t>
      </w:r>
      <w:r w:rsidRPr="0003104A">
        <w:rPr>
          <w:i/>
          <w:iCs/>
          <w:lang w:val="en-GB"/>
        </w:rPr>
        <w:t>G. MORHUA</w:t>
      </w:r>
      <w:r w:rsidRPr="0003104A">
        <w:rPr>
          <w:lang w:val="en-GB"/>
        </w:rPr>
        <w:t>. Journal of Fish Biology, 92: 1016–1034.</w:t>
      </w:r>
    </w:p>
    <w:p w14:paraId="15B9D006" w14:textId="77777777" w:rsidR="0003104A" w:rsidRPr="0003104A" w:rsidRDefault="0003104A" w:rsidP="0003104A">
      <w:pPr>
        <w:pStyle w:val="Bibliography"/>
        <w:rPr>
          <w:lang w:val="en-GB"/>
        </w:rPr>
      </w:pPr>
      <w:proofErr w:type="spellStart"/>
      <w:r w:rsidRPr="0003104A">
        <w:rPr>
          <w:lang w:val="en-GB"/>
        </w:rPr>
        <w:t>Mion</w:t>
      </w:r>
      <w:proofErr w:type="spellEnd"/>
      <w:r w:rsidRPr="0003104A">
        <w:rPr>
          <w:lang w:val="en-GB"/>
        </w:rPr>
        <w:t xml:space="preserve">, M., </w:t>
      </w:r>
      <w:proofErr w:type="spellStart"/>
      <w:r w:rsidRPr="0003104A">
        <w:rPr>
          <w:lang w:val="en-GB"/>
        </w:rPr>
        <w:t>Haase</w:t>
      </w:r>
      <w:proofErr w:type="spellEnd"/>
      <w:r w:rsidRPr="0003104A">
        <w:rPr>
          <w:lang w:val="en-GB"/>
        </w:rPr>
        <w:t xml:space="preserve">, S., Hemmer‐Hansen, J., </w:t>
      </w:r>
      <w:proofErr w:type="spellStart"/>
      <w:r w:rsidRPr="0003104A">
        <w:rPr>
          <w:lang w:val="en-GB"/>
        </w:rPr>
        <w:t>Hilvarsson</w:t>
      </w:r>
      <w:proofErr w:type="spellEnd"/>
      <w:r w:rsidRPr="0003104A">
        <w:rPr>
          <w:lang w:val="en-GB"/>
        </w:rPr>
        <w:t xml:space="preserve">, A., </w:t>
      </w:r>
      <w:proofErr w:type="spellStart"/>
      <w:r w:rsidRPr="0003104A">
        <w:rPr>
          <w:lang w:val="en-GB"/>
        </w:rPr>
        <w:t>Hüssy</w:t>
      </w:r>
      <w:proofErr w:type="spellEnd"/>
      <w:r w:rsidRPr="0003104A">
        <w:rPr>
          <w:lang w:val="en-GB"/>
        </w:rPr>
        <w:t xml:space="preserve">, K., </w:t>
      </w:r>
      <w:proofErr w:type="spellStart"/>
      <w:r w:rsidRPr="0003104A">
        <w:rPr>
          <w:lang w:val="en-GB"/>
        </w:rPr>
        <w:t>Krüger</w:t>
      </w:r>
      <w:proofErr w:type="spellEnd"/>
      <w:r w:rsidRPr="0003104A">
        <w:rPr>
          <w:lang w:val="en-GB"/>
        </w:rPr>
        <w:t xml:space="preserve">‐Johnsen, M., </w:t>
      </w:r>
      <w:proofErr w:type="spellStart"/>
      <w:r w:rsidRPr="0003104A">
        <w:rPr>
          <w:lang w:val="en-GB"/>
        </w:rPr>
        <w:t>Krumme</w:t>
      </w:r>
      <w:proofErr w:type="spellEnd"/>
      <w:r w:rsidRPr="0003104A">
        <w:rPr>
          <w:lang w:val="en-GB"/>
        </w:rPr>
        <w:t xml:space="preserve">, U., </w:t>
      </w:r>
      <w:r w:rsidRPr="0003104A">
        <w:rPr>
          <w:i/>
          <w:iCs/>
          <w:lang w:val="en-GB"/>
        </w:rPr>
        <w:t>et al.</w:t>
      </w:r>
      <w:r w:rsidRPr="0003104A">
        <w:rPr>
          <w:lang w:val="en-GB"/>
        </w:rPr>
        <w:t xml:space="preserve"> 2021. Multidecadal changes in fish growth rates estimated from tagging data: A case study from the Eastern Baltic cod (Gadus </w:t>
      </w:r>
      <w:proofErr w:type="spellStart"/>
      <w:r w:rsidRPr="0003104A">
        <w:rPr>
          <w:lang w:val="en-GB"/>
        </w:rPr>
        <w:t>morhua</w:t>
      </w:r>
      <w:proofErr w:type="spellEnd"/>
      <w:r w:rsidRPr="0003104A">
        <w:rPr>
          <w:lang w:val="en-GB"/>
        </w:rPr>
        <w:t xml:space="preserve">, </w:t>
      </w:r>
      <w:proofErr w:type="spellStart"/>
      <w:r w:rsidRPr="0003104A">
        <w:rPr>
          <w:lang w:val="en-GB"/>
        </w:rPr>
        <w:t>Gadidae</w:t>
      </w:r>
      <w:proofErr w:type="spellEnd"/>
      <w:r w:rsidRPr="0003104A">
        <w:rPr>
          <w:lang w:val="en-GB"/>
        </w:rPr>
        <w:t>). Fish and Fisheries, 22: 413–427.</w:t>
      </w:r>
    </w:p>
    <w:p w14:paraId="146E2324" w14:textId="77777777" w:rsidR="0003104A" w:rsidRPr="0003104A" w:rsidRDefault="0003104A" w:rsidP="0003104A">
      <w:pPr>
        <w:pStyle w:val="Bibliography"/>
        <w:rPr>
          <w:lang w:val="en-GB"/>
        </w:rPr>
      </w:pPr>
      <w:proofErr w:type="spellStart"/>
      <w:r w:rsidRPr="0003104A">
        <w:rPr>
          <w:lang w:val="en-GB"/>
        </w:rPr>
        <w:t>Möllmann</w:t>
      </w:r>
      <w:proofErr w:type="spellEnd"/>
      <w:r w:rsidRPr="0003104A">
        <w:rPr>
          <w:lang w:val="en-GB"/>
        </w:rPr>
        <w:t xml:space="preserve">, C., </w:t>
      </w:r>
      <w:proofErr w:type="spellStart"/>
      <w:r w:rsidRPr="0003104A">
        <w:rPr>
          <w:lang w:val="en-GB"/>
        </w:rPr>
        <w:t>Kornilovs</w:t>
      </w:r>
      <w:proofErr w:type="spellEnd"/>
      <w:r w:rsidRPr="0003104A">
        <w:rPr>
          <w:lang w:val="en-GB"/>
        </w:rPr>
        <w:t xml:space="preserve">, G., Fetter, M., </w:t>
      </w:r>
      <w:proofErr w:type="spellStart"/>
      <w:r w:rsidRPr="0003104A">
        <w:rPr>
          <w:lang w:val="en-GB"/>
        </w:rPr>
        <w:t>Köster</w:t>
      </w:r>
      <w:proofErr w:type="spellEnd"/>
      <w:r w:rsidRPr="0003104A">
        <w:rPr>
          <w:lang w:val="en-GB"/>
        </w:rPr>
        <w:t xml:space="preserve">, F. W., and </w:t>
      </w:r>
      <w:proofErr w:type="spellStart"/>
      <w:r w:rsidRPr="0003104A">
        <w:rPr>
          <w:lang w:val="en-GB"/>
        </w:rPr>
        <w:t>Hinrichsen</w:t>
      </w:r>
      <w:proofErr w:type="spellEnd"/>
      <w:r w:rsidRPr="0003104A">
        <w:rPr>
          <w:lang w:val="en-GB"/>
        </w:rPr>
        <w:t xml:space="preserve">, H.-H. 2003. The marine copepod, </w:t>
      </w:r>
      <w:proofErr w:type="spellStart"/>
      <w:r w:rsidRPr="0003104A">
        <w:rPr>
          <w:lang w:val="en-GB"/>
        </w:rPr>
        <w:t>Pseudocalanus</w:t>
      </w:r>
      <w:proofErr w:type="spellEnd"/>
      <w:r w:rsidRPr="0003104A">
        <w:rPr>
          <w:lang w:val="en-GB"/>
        </w:rPr>
        <w:t xml:space="preserve"> elongatus, as a mediator between climate variability and fisheries in the Central Baltic Sea. Fisheries Oceanography, 12: 360–368.</w:t>
      </w:r>
    </w:p>
    <w:p w14:paraId="6046CEF4" w14:textId="77777777" w:rsidR="0003104A" w:rsidRPr="0003104A" w:rsidRDefault="0003104A" w:rsidP="0003104A">
      <w:pPr>
        <w:pStyle w:val="Bibliography"/>
        <w:rPr>
          <w:lang w:val="sv-SE"/>
          <w:rPrChange w:id="651" w:author="Max Lindmark" w:date="2021-12-16T14:26:00Z">
            <w:rPr>
              <w:lang w:val="en-GB"/>
            </w:rPr>
          </w:rPrChange>
        </w:rPr>
      </w:pPr>
      <w:r w:rsidRPr="0003104A">
        <w:rPr>
          <w:lang w:val="en-GB"/>
        </w:rPr>
        <w:t xml:space="preserve">Morgan, M. J., Rideout, R. M., and </w:t>
      </w:r>
      <w:proofErr w:type="spellStart"/>
      <w:r w:rsidRPr="0003104A">
        <w:rPr>
          <w:lang w:val="en-GB"/>
        </w:rPr>
        <w:t>Colbourne</w:t>
      </w:r>
      <w:proofErr w:type="spellEnd"/>
      <w:r w:rsidRPr="0003104A">
        <w:rPr>
          <w:lang w:val="en-GB"/>
        </w:rPr>
        <w:t xml:space="preserve">, E. B. 2010. Impact of environmental temperature on Atlantic cod Gadus </w:t>
      </w:r>
      <w:proofErr w:type="spellStart"/>
      <w:r w:rsidRPr="0003104A">
        <w:rPr>
          <w:lang w:val="en-GB"/>
        </w:rPr>
        <w:t>morhua</w:t>
      </w:r>
      <w:proofErr w:type="spellEnd"/>
      <w:r w:rsidRPr="0003104A">
        <w:rPr>
          <w:lang w:val="en-GB"/>
        </w:rPr>
        <w:t xml:space="preserve"> energy allocation to growth, </w:t>
      </w:r>
      <w:proofErr w:type="gramStart"/>
      <w:r w:rsidRPr="0003104A">
        <w:rPr>
          <w:lang w:val="en-GB"/>
        </w:rPr>
        <w:t>condition</w:t>
      </w:r>
      <w:proofErr w:type="gramEnd"/>
      <w:r w:rsidRPr="0003104A">
        <w:rPr>
          <w:lang w:val="en-GB"/>
        </w:rPr>
        <w:t xml:space="preserve"> and reproduction. </w:t>
      </w:r>
      <w:r w:rsidRPr="0003104A">
        <w:rPr>
          <w:lang w:val="sv-SE"/>
          <w:rPrChange w:id="652" w:author="Max Lindmark" w:date="2021-12-16T14:26:00Z">
            <w:rPr>
              <w:lang w:val="en-GB"/>
            </w:rPr>
          </w:rPrChange>
        </w:rPr>
        <w:t xml:space="preserve">Marine </w:t>
      </w:r>
      <w:proofErr w:type="spellStart"/>
      <w:r w:rsidRPr="0003104A">
        <w:rPr>
          <w:lang w:val="sv-SE"/>
          <w:rPrChange w:id="653" w:author="Max Lindmark" w:date="2021-12-16T14:26:00Z">
            <w:rPr>
              <w:lang w:val="en-GB"/>
            </w:rPr>
          </w:rPrChange>
        </w:rPr>
        <w:t>Ecology</w:t>
      </w:r>
      <w:proofErr w:type="spellEnd"/>
      <w:r w:rsidRPr="0003104A">
        <w:rPr>
          <w:lang w:val="sv-SE"/>
          <w:rPrChange w:id="654" w:author="Max Lindmark" w:date="2021-12-16T14:26:00Z">
            <w:rPr>
              <w:lang w:val="en-GB"/>
            </w:rPr>
          </w:rPrChange>
        </w:rPr>
        <w:t xml:space="preserve"> Progress Series, 404: 185–195.</w:t>
      </w:r>
    </w:p>
    <w:p w14:paraId="177E4D4C" w14:textId="77777777" w:rsidR="0003104A" w:rsidRPr="0003104A" w:rsidRDefault="0003104A" w:rsidP="0003104A">
      <w:pPr>
        <w:pStyle w:val="Bibliography"/>
        <w:rPr>
          <w:lang w:val="en-GB"/>
        </w:rPr>
      </w:pPr>
      <w:proofErr w:type="spellStart"/>
      <w:r w:rsidRPr="0003104A">
        <w:rPr>
          <w:lang w:val="sv-SE"/>
          <w:rPrChange w:id="655" w:author="Max Lindmark" w:date="2021-12-16T14:26:00Z">
            <w:rPr>
              <w:lang w:val="en-GB"/>
            </w:rPr>
          </w:rPrChange>
        </w:rPr>
        <w:t>Neuenfeldt</w:t>
      </w:r>
      <w:proofErr w:type="spellEnd"/>
      <w:r w:rsidRPr="0003104A">
        <w:rPr>
          <w:lang w:val="sv-SE"/>
          <w:rPrChange w:id="656" w:author="Max Lindmark" w:date="2021-12-16T14:26:00Z">
            <w:rPr>
              <w:lang w:val="en-GB"/>
            </w:rPr>
          </w:rPrChange>
        </w:rPr>
        <w:t xml:space="preserve">, S., </w:t>
      </w:r>
      <w:proofErr w:type="spellStart"/>
      <w:r w:rsidRPr="0003104A">
        <w:rPr>
          <w:lang w:val="sv-SE"/>
          <w:rPrChange w:id="657" w:author="Max Lindmark" w:date="2021-12-16T14:26:00Z">
            <w:rPr>
              <w:lang w:val="en-GB"/>
            </w:rPr>
          </w:rPrChange>
        </w:rPr>
        <w:t>Bartolino</w:t>
      </w:r>
      <w:proofErr w:type="spellEnd"/>
      <w:r w:rsidRPr="0003104A">
        <w:rPr>
          <w:lang w:val="sv-SE"/>
          <w:rPrChange w:id="658" w:author="Max Lindmark" w:date="2021-12-16T14:26:00Z">
            <w:rPr>
              <w:lang w:val="en-GB"/>
            </w:rPr>
          </w:rPrChange>
        </w:rPr>
        <w:t xml:space="preserve">, V., </w:t>
      </w:r>
      <w:proofErr w:type="spellStart"/>
      <w:r w:rsidRPr="0003104A">
        <w:rPr>
          <w:lang w:val="sv-SE"/>
          <w:rPrChange w:id="659" w:author="Max Lindmark" w:date="2021-12-16T14:26:00Z">
            <w:rPr>
              <w:lang w:val="en-GB"/>
            </w:rPr>
          </w:rPrChange>
        </w:rPr>
        <w:t>Orio</w:t>
      </w:r>
      <w:proofErr w:type="spellEnd"/>
      <w:r w:rsidRPr="0003104A">
        <w:rPr>
          <w:lang w:val="sv-SE"/>
          <w:rPrChange w:id="660" w:author="Max Lindmark" w:date="2021-12-16T14:26:00Z">
            <w:rPr>
              <w:lang w:val="en-GB"/>
            </w:rPr>
          </w:rPrChange>
        </w:rPr>
        <w:t xml:space="preserve">, A., Andersen, K. H., Andersen, N. G., Niiranen, S., Bergström, U., </w:t>
      </w:r>
      <w:r w:rsidRPr="0003104A">
        <w:rPr>
          <w:i/>
          <w:iCs/>
          <w:lang w:val="sv-SE"/>
          <w:rPrChange w:id="661" w:author="Max Lindmark" w:date="2021-12-16T14:26:00Z">
            <w:rPr>
              <w:i/>
              <w:iCs/>
              <w:lang w:val="en-GB"/>
            </w:rPr>
          </w:rPrChange>
        </w:rPr>
        <w:t>et al.</w:t>
      </w:r>
      <w:r w:rsidRPr="0003104A">
        <w:rPr>
          <w:lang w:val="sv-SE"/>
          <w:rPrChange w:id="662" w:author="Max Lindmark" w:date="2021-12-16T14:26:00Z">
            <w:rPr>
              <w:lang w:val="en-GB"/>
            </w:rPr>
          </w:rPrChange>
        </w:rPr>
        <w:t xml:space="preserve"> 2020a. </w:t>
      </w:r>
      <w:r w:rsidRPr="0003104A">
        <w:rPr>
          <w:lang w:val="en-GB"/>
        </w:rPr>
        <w:t>Feeding and growth of Atlantic cod (</w:t>
      </w:r>
      <w:r w:rsidRPr="0003104A">
        <w:rPr>
          <w:i/>
          <w:iCs/>
          <w:lang w:val="en-GB"/>
        </w:rPr>
        <w:t xml:space="preserve">Gadus </w:t>
      </w:r>
      <w:proofErr w:type="spellStart"/>
      <w:r w:rsidRPr="0003104A">
        <w:rPr>
          <w:i/>
          <w:iCs/>
          <w:lang w:val="en-GB"/>
        </w:rPr>
        <w:t>morhua</w:t>
      </w:r>
      <w:proofErr w:type="spellEnd"/>
      <w:r w:rsidRPr="0003104A">
        <w:rPr>
          <w:lang w:val="en-GB"/>
        </w:rPr>
        <w:t xml:space="preserve"> L.) in the eastern Baltic Sea under environmental change. ICES Journal of Marine Science, 77: 624–632.</w:t>
      </w:r>
    </w:p>
    <w:p w14:paraId="63680A3D" w14:textId="77777777" w:rsidR="0003104A" w:rsidRPr="0003104A" w:rsidRDefault="0003104A" w:rsidP="0003104A">
      <w:pPr>
        <w:pStyle w:val="Bibliography"/>
        <w:rPr>
          <w:lang w:val="en-GB"/>
        </w:rPr>
      </w:pPr>
      <w:proofErr w:type="spellStart"/>
      <w:r w:rsidRPr="0003104A">
        <w:rPr>
          <w:lang w:val="en-GB"/>
        </w:rPr>
        <w:t>Neuenfeldt</w:t>
      </w:r>
      <w:proofErr w:type="spellEnd"/>
      <w:r w:rsidRPr="0003104A">
        <w:rPr>
          <w:lang w:val="en-GB"/>
        </w:rPr>
        <w:t xml:space="preserve">, S., </w:t>
      </w:r>
      <w:proofErr w:type="spellStart"/>
      <w:r w:rsidRPr="0003104A">
        <w:rPr>
          <w:lang w:val="en-GB"/>
        </w:rPr>
        <w:t>Bartolino</w:t>
      </w:r>
      <w:proofErr w:type="spellEnd"/>
      <w:r w:rsidRPr="0003104A">
        <w:rPr>
          <w:lang w:val="en-GB"/>
        </w:rPr>
        <w:t xml:space="preserve">, V., Orio, A., Andersen, K. H., Andersen, N. G., </w:t>
      </w:r>
      <w:proofErr w:type="spellStart"/>
      <w:r w:rsidRPr="0003104A">
        <w:rPr>
          <w:lang w:val="en-GB"/>
        </w:rPr>
        <w:t>Niiranen</w:t>
      </w:r>
      <w:proofErr w:type="spellEnd"/>
      <w:r w:rsidRPr="0003104A">
        <w:rPr>
          <w:lang w:val="en-GB"/>
        </w:rPr>
        <w:t xml:space="preserve">, S., </w:t>
      </w:r>
      <w:proofErr w:type="spellStart"/>
      <w:r w:rsidRPr="0003104A">
        <w:rPr>
          <w:lang w:val="en-GB"/>
        </w:rPr>
        <w:t>Bergström</w:t>
      </w:r>
      <w:proofErr w:type="spellEnd"/>
      <w:r w:rsidRPr="0003104A">
        <w:rPr>
          <w:lang w:val="en-GB"/>
        </w:rPr>
        <w:t xml:space="preserve">, U., </w:t>
      </w:r>
      <w:r w:rsidRPr="0003104A">
        <w:rPr>
          <w:i/>
          <w:iCs/>
          <w:lang w:val="en-GB"/>
        </w:rPr>
        <w:t>et al.</w:t>
      </w:r>
      <w:r w:rsidRPr="0003104A">
        <w:rPr>
          <w:lang w:val="en-GB"/>
        </w:rPr>
        <w:t xml:space="preserve"> 2020b. Reply to “Reduced growth in Baltic Sea cod may be due to mild hypoxia”—a comment to </w:t>
      </w:r>
      <w:proofErr w:type="spellStart"/>
      <w:r w:rsidRPr="0003104A">
        <w:rPr>
          <w:lang w:val="en-GB"/>
        </w:rPr>
        <w:t>Neuenfeldt</w:t>
      </w:r>
      <w:proofErr w:type="spellEnd"/>
      <w:r w:rsidRPr="0003104A">
        <w:rPr>
          <w:lang w:val="en-GB"/>
        </w:rPr>
        <w:t xml:space="preserve"> et al. (2020). ICES Journal of Marine Science, 77: 2006–2008. Oxford Academic.</w:t>
      </w:r>
    </w:p>
    <w:p w14:paraId="295DB7C1" w14:textId="77777777" w:rsidR="0003104A" w:rsidRPr="0003104A" w:rsidRDefault="0003104A" w:rsidP="0003104A">
      <w:pPr>
        <w:pStyle w:val="Bibliography"/>
        <w:rPr>
          <w:lang w:val="en-GB"/>
        </w:rPr>
      </w:pPr>
      <w:r w:rsidRPr="0003104A">
        <w:rPr>
          <w:lang w:val="en-GB"/>
        </w:rPr>
        <w:t xml:space="preserve">Neumann, T., </w:t>
      </w:r>
      <w:proofErr w:type="spellStart"/>
      <w:r w:rsidRPr="0003104A">
        <w:rPr>
          <w:lang w:val="en-GB"/>
        </w:rPr>
        <w:t>Koponen</w:t>
      </w:r>
      <w:proofErr w:type="spellEnd"/>
      <w:r w:rsidRPr="0003104A">
        <w:rPr>
          <w:lang w:val="en-GB"/>
        </w:rPr>
        <w:t xml:space="preserve">, S., Attila, J., </w:t>
      </w:r>
      <w:proofErr w:type="spellStart"/>
      <w:r w:rsidRPr="0003104A">
        <w:rPr>
          <w:lang w:val="en-GB"/>
        </w:rPr>
        <w:t>Brockmann</w:t>
      </w:r>
      <w:proofErr w:type="spellEnd"/>
      <w:r w:rsidRPr="0003104A">
        <w:rPr>
          <w:lang w:val="en-GB"/>
        </w:rPr>
        <w:t xml:space="preserve">, C., Kallio, K., </w:t>
      </w:r>
      <w:proofErr w:type="spellStart"/>
      <w:r w:rsidRPr="0003104A">
        <w:rPr>
          <w:lang w:val="en-GB"/>
        </w:rPr>
        <w:t>Kervinen</w:t>
      </w:r>
      <w:proofErr w:type="spellEnd"/>
      <w:r w:rsidRPr="0003104A">
        <w:rPr>
          <w:lang w:val="en-GB"/>
        </w:rPr>
        <w:t xml:space="preserve">, M., </w:t>
      </w:r>
      <w:proofErr w:type="spellStart"/>
      <w:r w:rsidRPr="0003104A">
        <w:rPr>
          <w:lang w:val="en-GB"/>
        </w:rPr>
        <w:t>Mazeran</w:t>
      </w:r>
      <w:proofErr w:type="spellEnd"/>
      <w:r w:rsidRPr="0003104A">
        <w:rPr>
          <w:lang w:val="en-GB"/>
        </w:rPr>
        <w:t xml:space="preserve">, C., </w:t>
      </w:r>
      <w:r w:rsidRPr="0003104A">
        <w:rPr>
          <w:i/>
          <w:iCs/>
          <w:lang w:val="en-GB"/>
        </w:rPr>
        <w:t>et al.</w:t>
      </w:r>
      <w:r w:rsidRPr="0003104A">
        <w:rPr>
          <w:lang w:val="en-GB"/>
        </w:rPr>
        <w:t xml:space="preserve"> 2021. Optical model for the Baltic Sea with an explicit CDOM state variable: a case study with Model ERGOM (version 1.2). Geoscientific Model Development, 14: 5049–5062. Copernicus GmbH.</w:t>
      </w:r>
    </w:p>
    <w:p w14:paraId="0B5F28AE" w14:textId="77777777" w:rsidR="0003104A" w:rsidRPr="0003104A" w:rsidRDefault="0003104A" w:rsidP="0003104A">
      <w:pPr>
        <w:pStyle w:val="Bibliography"/>
        <w:rPr>
          <w:lang w:val="en-GB"/>
        </w:rPr>
      </w:pPr>
      <w:proofErr w:type="spellStart"/>
      <w:r w:rsidRPr="0003104A">
        <w:rPr>
          <w:lang w:val="en-GB"/>
        </w:rPr>
        <w:t>Niiranen</w:t>
      </w:r>
      <w:proofErr w:type="spellEnd"/>
      <w:r w:rsidRPr="0003104A">
        <w:rPr>
          <w:lang w:val="en-GB"/>
        </w:rPr>
        <w:t xml:space="preserve">, S., Orio, A., </w:t>
      </w:r>
      <w:proofErr w:type="spellStart"/>
      <w:r w:rsidRPr="0003104A">
        <w:rPr>
          <w:lang w:val="en-GB"/>
        </w:rPr>
        <w:t>Bartolino</w:t>
      </w:r>
      <w:proofErr w:type="spellEnd"/>
      <w:r w:rsidRPr="0003104A">
        <w:rPr>
          <w:lang w:val="en-GB"/>
        </w:rPr>
        <w:t xml:space="preserve">, V., </w:t>
      </w:r>
      <w:proofErr w:type="spellStart"/>
      <w:r w:rsidRPr="0003104A">
        <w:rPr>
          <w:lang w:val="en-GB"/>
        </w:rPr>
        <w:t>Bergström</w:t>
      </w:r>
      <w:proofErr w:type="spellEnd"/>
      <w:r w:rsidRPr="0003104A">
        <w:rPr>
          <w:lang w:val="en-GB"/>
        </w:rPr>
        <w:t xml:space="preserve">, U., </w:t>
      </w:r>
      <w:proofErr w:type="spellStart"/>
      <w:r w:rsidRPr="0003104A">
        <w:rPr>
          <w:lang w:val="en-GB"/>
        </w:rPr>
        <w:t>Kallasvuo</w:t>
      </w:r>
      <w:proofErr w:type="spellEnd"/>
      <w:r w:rsidRPr="0003104A">
        <w:rPr>
          <w:lang w:val="en-GB"/>
        </w:rPr>
        <w:t xml:space="preserve">, M., </w:t>
      </w:r>
      <w:proofErr w:type="spellStart"/>
      <w:r w:rsidRPr="0003104A">
        <w:rPr>
          <w:lang w:val="en-GB"/>
        </w:rPr>
        <w:t>Neuenfeldt</w:t>
      </w:r>
      <w:proofErr w:type="spellEnd"/>
      <w:r w:rsidRPr="0003104A">
        <w:rPr>
          <w:lang w:val="en-GB"/>
        </w:rPr>
        <w:t xml:space="preserve">, S., </w:t>
      </w:r>
      <w:proofErr w:type="spellStart"/>
      <w:r w:rsidRPr="0003104A">
        <w:rPr>
          <w:lang w:val="en-GB"/>
        </w:rPr>
        <w:t>Ustups</w:t>
      </w:r>
      <w:proofErr w:type="spellEnd"/>
      <w:r w:rsidRPr="0003104A">
        <w:rPr>
          <w:lang w:val="en-GB"/>
        </w:rPr>
        <w:t xml:space="preserve">, D., </w:t>
      </w:r>
      <w:r w:rsidRPr="0003104A">
        <w:rPr>
          <w:i/>
          <w:iCs/>
          <w:lang w:val="en-GB"/>
        </w:rPr>
        <w:t>et al.</w:t>
      </w:r>
      <w:r w:rsidRPr="0003104A">
        <w:rPr>
          <w:lang w:val="en-GB"/>
        </w:rPr>
        <w:t xml:space="preserve"> 2019. Predator-prey body size relationships of cod in a low-diversity marine system. Marine Ecology Progress Series, 627: 201–206.</w:t>
      </w:r>
    </w:p>
    <w:p w14:paraId="5CA84C36" w14:textId="77777777" w:rsidR="0003104A" w:rsidRPr="0003104A" w:rsidRDefault="0003104A" w:rsidP="0003104A">
      <w:pPr>
        <w:pStyle w:val="Bibliography"/>
        <w:rPr>
          <w:lang w:val="en-GB"/>
        </w:rPr>
      </w:pPr>
      <w:r w:rsidRPr="0003104A">
        <w:rPr>
          <w:lang w:val="en-GB"/>
        </w:rPr>
        <w:t xml:space="preserve">Orio, A., Florin, A.-B., </w:t>
      </w:r>
      <w:proofErr w:type="spellStart"/>
      <w:r w:rsidRPr="0003104A">
        <w:rPr>
          <w:lang w:val="en-GB"/>
        </w:rPr>
        <w:t>Bergström</w:t>
      </w:r>
      <w:proofErr w:type="spellEnd"/>
      <w:r w:rsidRPr="0003104A">
        <w:rPr>
          <w:lang w:val="en-GB"/>
        </w:rPr>
        <w:t xml:space="preserve">, U., </w:t>
      </w:r>
      <w:proofErr w:type="spellStart"/>
      <w:r w:rsidRPr="0003104A">
        <w:rPr>
          <w:lang w:val="en-GB"/>
        </w:rPr>
        <w:t>Šics</w:t>
      </w:r>
      <w:proofErr w:type="spellEnd"/>
      <w:r w:rsidRPr="0003104A">
        <w:rPr>
          <w:lang w:val="en-GB"/>
        </w:rPr>
        <w:t xml:space="preserve">, I., Baranova, T., and </w:t>
      </w:r>
      <w:proofErr w:type="spellStart"/>
      <w:r w:rsidRPr="0003104A">
        <w:rPr>
          <w:lang w:val="en-GB"/>
        </w:rPr>
        <w:t>Casini</w:t>
      </w:r>
      <w:proofErr w:type="spellEnd"/>
      <w:r w:rsidRPr="0003104A">
        <w:rPr>
          <w:lang w:val="en-GB"/>
        </w:rPr>
        <w:t>, M. 2017. Modelling indices of abundance and size-based indicators of cod and flounder stocks in the Baltic Sea using newly standardized trawl survey data. ICES Journal of Marine Science, 74: 1322–1333. Oxford Academic.</w:t>
      </w:r>
    </w:p>
    <w:p w14:paraId="3F80ABE1" w14:textId="77777777" w:rsidR="0003104A" w:rsidRPr="0003104A" w:rsidRDefault="0003104A" w:rsidP="0003104A">
      <w:pPr>
        <w:pStyle w:val="Bibliography"/>
        <w:rPr>
          <w:lang w:val="en-GB"/>
        </w:rPr>
      </w:pPr>
      <w:r w:rsidRPr="0003104A">
        <w:rPr>
          <w:lang w:val="en-GB"/>
        </w:rPr>
        <w:t xml:space="preserve">Orio, A., </w:t>
      </w:r>
      <w:proofErr w:type="spellStart"/>
      <w:r w:rsidRPr="0003104A">
        <w:rPr>
          <w:lang w:val="en-GB"/>
        </w:rPr>
        <w:t>Bergström</w:t>
      </w:r>
      <w:proofErr w:type="spellEnd"/>
      <w:r w:rsidRPr="0003104A">
        <w:rPr>
          <w:lang w:val="en-GB"/>
        </w:rPr>
        <w:t xml:space="preserve">, U., Florin, A.-B., Lehmann, A., </w:t>
      </w:r>
      <w:proofErr w:type="spellStart"/>
      <w:r w:rsidRPr="0003104A">
        <w:rPr>
          <w:lang w:val="en-GB"/>
        </w:rPr>
        <w:t>Šics</w:t>
      </w:r>
      <w:proofErr w:type="spellEnd"/>
      <w:r w:rsidRPr="0003104A">
        <w:rPr>
          <w:lang w:val="en-GB"/>
        </w:rPr>
        <w:t xml:space="preserve">, I., and </w:t>
      </w:r>
      <w:proofErr w:type="spellStart"/>
      <w:r w:rsidRPr="0003104A">
        <w:rPr>
          <w:lang w:val="en-GB"/>
        </w:rPr>
        <w:t>Casini</w:t>
      </w:r>
      <w:proofErr w:type="spellEnd"/>
      <w:r w:rsidRPr="0003104A">
        <w:rPr>
          <w:lang w:val="en-GB"/>
        </w:rPr>
        <w:t>, M. 2019. Spatial contraction of demersal fish populations in a large marine ecosystem. Journal of Biogeography, 46: 633–645. John Wiley &amp; Sons, Ltd.</w:t>
      </w:r>
    </w:p>
    <w:p w14:paraId="464E9EAB" w14:textId="77777777" w:rsidR="0003104A" w:rsidRPr="0003104A" w:rsidRDefault="0003104A" w:rsidP="0003104A">
      <w:pPr>
        <w:pStyle w:val="Bibliography"/>
        <w:rPr>
          <w:lang w:val="en-GB"/>
        </w:rPr>
      </w:pPr>
      <w:r w:rsidRPr="0003104A">
        <w:rPr>
          <w:lang w:val="en-GB"/>
        </w:rPr>
        <w:t xml:space="preserve">Orio, A., </w:t>
      </w:r>
      <w:proofErr w:type="spellStart"/>
      <w:r w:rsidRPr="0003104A">
        <w:rPr>
          <w:lang w:val="en-GB"/>
        </w:rPr>
        <w:t>Bergström</w:t>
      </w:r>
      <w:proofErr w:type="spellEnd"/>
      <w:r w:rsidRPr="0003104A">
        <w:rPr>
          <w:lang w:val="en-GB"/>
        </w:rPr>
        <w:t xml:space="preserve">, U., Florin, A.-B., </w:t>
      </w:r>
      <w:proofErr w:type="spellStart"/>
      <w:r w:rsidRPr="0003104A">
        <w:rPr>
          <w:lang w:val="en-GB"/>
        </w:rPr>
        <w:t>Šics</w:t>
      </w:r>
      <w:proofErr w:type="spellEnd"/>
      <w:r w:rsidRPr="0003104A">
        <w:rPr>
          <w:lang w:val="en-GB"/>
        </w:rPr>
        <w:t xml:space="preserve">, I., and </w:t>
      </w:r>
      <w:proofErr w:type="spellStart"/>
      <w:r w:rsidRPr="0003104A">
        <w:rPr>
          <w:lang w:val="en-GB"/>
        </w:rPr>
        <w:t>Casini</w:t>
      </w:r>
      <w:proofErr w:type="spellEnd"/>
      <w:r w:rsidRPr="0003104A">
        <w:rPr>
          <w:lang w:val="en-GB"/>
        </w:rPr>
        <w:t xml:space="preserve">, M. 2020. Long-term changes in spatial overlap </w:t>
      </w:r>
      <w:proofErr w:type="spellStart"/>
      <w:r w:rsidRPr="0003104A">
        <w:rPr>
          <w:lang w:val="en-GB"/>
        </w:rPr>
        <w:t>betweeninteracting</w:t>
      </w:r>
      <w:proofErr w:type="spellEnd"/>
      <w:r w:rsidRPr="0003104A">
        <w:rPr>
          <w:lang w:val="en-GB"/>
        </w:rPr>
        <w:t xml:space="preserve"> cod and flounder in the Baltic Sea. </w:t>
      </w:r>
      <w:proofErr w:type="spellStart"/>
      <w:r w:rsidRPr="0003104A">
        <w:rPr>
          <w:lang w:val="en-GB"/>
        </w:rPr>
        <w:t>Hydrobiologia</w:t>
      </w:r>
      <w:proofErr w:type="spellEnd"/>
      <w:r w:rsidRPr="0003104A">
        <w:rPr>
          <w:lang w:val="en-GB"/>
        </w:rPr>
        <w:t>, 847: 2541–2553.</w:t>
      </w:r>
    </w:p>
    <w:p w14:paraId="5129EE58" w14:textId="77777777" w:rsidR="0003104A" w:rsidRPr="0003104A" w:rsidRDefault="0003104A" w:rsidP="0003104A">
      <w:pPr>
        <w:pStyle w:val="Bibliography"/>
        <w:rPr>
          <w:lang w:val="en-GB"/>
        </w:rPr>
      </w:pPr>
      <w:proofErr w:type="spellStart"/>
      <w:r w:rsidRPr="0003104A">
        <w:rPr>
          <w:lang w:val="en-GB"/>
        </w:rPr>
        <w:t>Reusch</w:t>
      </w:r>
      <w:proofErr w:type="spellEnd"/>
      <w:r w:rsidRPr="0003104A">
        <w:rPr>
          <w:lang w:val="en-GB"/>
        </w:rPr>
        <w:t xml:space="preserve">, T. B. H., Dierking, J., Andersson, H. C., </w:t>
      </w:r>
      <w:proofErr w:type="spellStart"/>
      <w:r w:rsidRPr="0003104A">
        <w:rPr>
          <w:lang w:val="en-GB"/>
        </w:rPr>
        <w:t>Bonsdorff</w:t>
      </w:r>
      <w:proofErr w:type="spellEnd"/>
      <w:r w:rsidRPr="0003104A">
        <w:rPr>
          <w:lang w:val="en-GB"/>
        </w:rPr>
        <w:t xml:space="preserve">, E., Carstensen, J., </w:t>
      </w:r>
      <w:proofErr w:type="spellStart"/>
      <w:r w:rsidRPr="0003104A">
        <w:rPr>
          <w:lang w:val="en-GB"/>
        </w:rPr>
        <w:t>Casini</w:t>
      </w:r>
      <w:proofErr w:type="spellEnd"/>
      <w:r w:rsidRPr="0003104A">
        <w:rPr>
          <w:lang w:val="en-GB"/>
        </w:rPr>
        <w:t xml:space="preserve">, M., </w:t>
      </w:r>
      <w:proofErr w:type="spellStart"/>
      <w:r w:rsidRPr="0003104A">
        <w:rPr>
          <w:lang w:val="en-GB"/>
        </w:rPr>
        <w:t>Czajkowski</w:t>
      </w:r>
      <w:proofErr w:type="spellEnd"/>
      <w:r w:rsidRPr="0003104A">
        <w:rPr>
          <w:lang w:val="en-GB"/>
        </w:rPr>
        <w:t xml:space="preserve">, M., </w:t>
      </w:r>
      <w:r w:rsidRPr="0003104A">
        <w:rPr>
          <w:i/>
          <w:iCs/>
          <w:lang w:val="en-GB"/>
        </w:rPr>
        <w:t>et al.</w:t>
      </w:r>
      <w:r w:rsidRPr="0003104A">
        <w:rPr>
          <w:lang w:val="en-GB"/>
        </w:rPr>
        <w:t xml:space="preserve"> 2018. The Baltic Sea as a time machine for the future coastal ocean. Science Advances. American Association for the Advancement of Science. </w:t>
      </w:r>
      <w:r w:rsidRPr="0003104A">
        <w:rPr>
          <w:lang w:val="en-GB"/>
        </w:rPr>
        <w:lastRenderedPageBreak/>
        <w:t>https://www.science.org/doi/abs/10.1126/sciadv.aar8195 (Accessed 1 September 2021).</w:t>
      </w:r>
    </w:p>
    <w:p w14:paraId="50A99935" w14:textId="77777777" w:rsidR="0003104A" w:rsidRPr="0003104A" w:rsidRDefault="0003104A" w:rsidP="0003104A">
      <w:pPr>
        <w:pStyle w:val="Bibliography"/>
        <w:rPr>
          <w:lang w:val="en-GB"/>
        </w:rPr>
      </w:pPr>
      <w:r w:rsidRPr="0003104A">
        <w:rPr>
          <w:lang w:val="en-GB"/>
        </w:rPr>
        <w:t>Rue, H., Martino, S., and Chopin, N. 2009. Approximate Bayesian inference for latent Gaussian models by using integrated nested Laplace approximations. Journal of the Royal Statistical Society: Series B (Statistical Methodology), 71: 319–392.</w:t>
      </w:r>
    </w:p>
    <w:p w14:paraId="15676E08" w14:textId="77777777" w:rsidR="0003104A" w:rsidRPr="0003104A" w:rsidRDefault="0003104A" w:rsidP="0003104A">
      <w:pPr>
        <w:pStyle w:val="Bibliography"/>
        <w:rPr>
          <w:lang w:val="en-GB"/>
        </w:rPr>
      </w:pPr>
      <w:r w:rsidRPr="0003104A">
        <w:rPr>
          <w:lang w:val="en-GB"/>
        </w:rPr>
        <w:t xml:space="preserve">Sampaio, E., Santos, C., Rosa, I. C., Ferreira, V., </w:t>
      </w:r>
      <w:proofErr w:type="spellStart"/>
      <w:r w:rsidRPr="0003104A">
        <w:rPr>
          <w:lang w:val="en-GB"/>
        </w:rPr>
        <w:t>Pörtner</w:t>
      </w:r>
      <w:proofErr w:type="spellEnd"/>
      <w:r w:rsidRPr="0003104A">
        <w:rPr>
          <w:lang w:val="en-GB"/>
        </w:rPr>
        <w:t xml:space="preserve">, H.-O., Duarte, C. M., Levin, L. A., </w:t>
      </w:r>
      <w:r w:rsidRPr="0003104A">
        <w:rPr>
          <w:i/>
          <w:iCs/>
          <w:lang w:val="en-GB"/>
        </w:rPr>
        <w:t>et al.</w:t>
      </w:r>
      <w:r w:rsidRPr="0003104A">
        <w:rPr>
          <w:lang w:val="en-GB"/>
        </w:rPr>
        <w:t xml:space="preserve"> 2021. Impacts of hypoxic events surpass those of future ocean warming and acidification. Nature Ecology &amp; Evolution: 1–11. Nature Publishing Group.</w:t>
      </w:r>
    </w:p>
    <w:p w14:paraId="3BF4F256" w14:textId="77777777" w:rsidR="0003104A" w:rsidRPr="0003104A" w:rsidRDefault="0003104A" w:rsidP="0003104A">
      <w:pPr>
        <w:pStyle w:val="Bibliography"/>
        <w:rPr>
          <w:lang w:val="en-GB"/>
        </w:rPr>
      </w:pPr>
      <w:proofErr w:type="spellStart"/>
      <w:r w:rsidRPr="0003104A">
        <w:rPr>
          <w:lang w:val="en-GB"/>
        </w:rPr>
        <w:t>Shono</w:t>
      </w:r>
      <w:proofErr w:type="spellEnd"/>
      <w:r w:rsidRPr="0003104A">
        <w:rPr>
          <w:lang w:val="en-GB"/>
        </w:rPr>
        <w:t>, H. 2008. Application of the Tweedie distribution to zero-catch data in CPUE analysis. Fisheries Research, 93: 154–162.</w:t>
      </w:r>
    </w:p>
    <w:p w14:paraId="3F01A762" w14:textId="77777777" w:rsidR="0003104A" w:rsidRPr="0003104A" w:rsidRDefault="0003104A" w:rsidP="0003104A">
      <w:pPr>
        <w:pStyle w:val="Bibliography"/>
        <w:rPr>
          <w:lang w:val="en-GB"/>
        </w:rPr>
      </w:pPr>
      <w:proofErr w:type="spellStart"/>
      <w:r w:rsidRPr="0003104A">
        <w:rPr>
          <w:lang w:val="en-GB"/>
        </w:rPr>
        <w:t>Svedäng</w:t>
      </w:r>
      <w:proofErr w:type="spellEnd"/>
      <w:r w:rsidRPr="0003104A">
        <w:rPr>
          <w:lang w:val="en-GB"/>
        </w:rPr>
        <w:t xml:space="preserve">, H., and </w:t>
      </w:r>
      <w:proofErr w:type="spellStart"/>
      <w:r w:rsidRPr="0003104A">
        <w:rPr>
          <w:lang w:val="en-GB"/>
        </w:rPr>
        <w:t>Hornborg</w:t>
      </w:r>
      <w:proofErr w:type="spellEnd"/>
      <w:r w:rsidRPr="0003104A">
        <w:rPr>
          <w:lang w:val="en-GB"/>
        </w:rPr>
        <w:t>, S. 2014. Selective fishing induces density-dependent growth. Nature Communications, 5: 4152.</w:t>
      </w:r>
    </w:p>
    <w:p w14:paraId="3D7F21C9" w14:textId="77777777" w:rsidR="0003104A" w:rsidRPr="0003104A" w:rsidRDefault="0003104A" w:rsidP="0003104A">
      <w:pPr>
        <w:pStyle w:val="Bibliography"/>
        <w:rPr>
          <w:lang w:val="en-GB"/>
        </w:rPr>
      </w:pPr>
      <w:proofErr w:type="spellStart"/>
      <w:r w:rsidRPr="0003104A">
        <w:rPr>
          <w:lang w:val="en-GB"/>
        </w:rPr>
        <w:t>Svedäng</w:t>
      </w:r>
      <w:proofErr w:type="spellEnd"/>
      <w:r w:rsidRPr="0003104A">
        <w:rPr>
          <w:lang w:val="en-GB"/>
        </w:rPr>
        <w:t xml:space="preserve">, H., Thunell, V., </w:t>
      </w:r>
      <w:proofErr w:type="spellStart"/>
      <w:r w:rsidRPr="0003104A">
        <w:rPr>
          <w:lang w:val="en-GB"/>
        </w:rPr>
        <w:t>Pålsson</w:t>
      </w:r>
      <w:proofErr w:type="spellEnd"/>
      <w:r w:rsidRPr="0003104A">
        <w:rPr>
          <w:lang w:val="en-GB"/>
        </w:rPr>
        <w:t xml:space="preserve">, A., Wikström, S. A., and Whitehouse, M. J. 2020. Compensatory Feeding in Eastern Baltic Cod (Gadus </w:t>
      </w:r>
      <w:proofErr w:type="spellStart"/>
      <w:r w:rsidRPr="0003104A">
        <w:rPr>
          <w:lang w:val="en-GB"/>
        </w:rPr>
        <w:t>morhua</w:t>
      </w:r>
      <w:proofErr w:type="spellEnd"/>
      <w:r w:rsidRPr="0003104A">
        <w:rPr>
          <w:lang w:val="en-GB"/>
        </w:rPr>
        <w:t>): Recent Shifts in Otolith Growth and Nitrogen Content Suggest Unprecedented Metabolic Changes. Frontiers in Marine Science, 7. Frontiers. https://www.frontiersin.org/articles/10.3389/fmars.2020.00565/full (Accessed 8 July 2020).</w:t>
      </w:r>
    </w:p>
    <w:p w14:paraId="513FE4ED" w14:textId="77777777" w:rsidR="0003104A" w:rsidRPr="0003104A" w:rsidRDefault="0003104A" w:rsidP="0003104A">
      <w:pPr>
        <w:pStyle w:val="Bibliography"/>
        <w:rPr>
          <w:lang w:val="en-GB"/>
        </w:rPr>
      </w:pPr>
      <w:r w:rsidRPr="0003104A">
        <w:rPr>
          <w:lang w:val="en-GB"/>
        </w:rPr>
        <w:t xml:space="preserve">Thorson, J. T. 2015. </w:t>
      </w:r>
      <w:proofErr w:type="spellStart"/>
      <w:r w:rsidRPr="0003104A">
        <w:rPr>
          <w:lang w:val="en-GB"/>
        </w:rPr>
        <w:t>Spatio</w:t>
      </w:r>
      <w:proofErr w:type="spellEnd"/>
      <w:r w:rsidRPr="0003104A">
        <w:rPr>
          <w:lang w:val="en-GB"/>
        </w:rPr>
        <w:t xml:space="preserve">-temporal variation in fish condition is not consistently explained by density, temperature, or season for California Current </w:t>
      </w:r>
      <w:proofErr w:type="spellStart"/>
      <w:r w:rsidRPr="0003104A">
        <w:rPr>
          <w:lang w:val="en-GB"/>
        </w:rPr>
        <w:t>groundfishes</w:t>
      </w:r>
      <w:proofErr w:type="spellEnd"/>
      <w:r w:rsidRPr="0003104A">
        <w:rPr>
          <w:lang w:val="en-GB"/>
        </w:rPr>
        <w:t>. Marine Ecology Progress Series, 526: 101–112.</w:t>
      </w:r>
    </w:p>
    <w:p w14:paraId="1B3E27D3" w14:textId="77777777" w:rsidR="0003104A" w:rsidRPr="0003104A" w:rsidRDefault="0003104A" w:rsidP="0003104A">
      <w:pPr>
        <w:pStyle w:val="Bibliography"/>
        <w:rPr>
          <w:lang w:val="en-GB"/>
        </w:rPr>
      </w:pPr>
      <w:r w:rsidRPr="0003104A">
        <w:rPr>
          <w:lang w:val="en-GB"/>
        </w:rPr>
        <w:t xml:space="preserve">Thorson, J. T., Shelton, A. O., Ward, E. J., and </w:t>
      </w:r>
      <w:proofErr w:type="spellStart"/>
      <w:r w:rsidRPr="0003104A">
        <w:rPr>
          <w:lang w:val="en-GB"/>
        </w:rPr>
        <w:t>Skaug</w:t>
      </w:r>
      <w:proofErr w:type="spellEnd"/>
      <w:r w:rsidRPr="0003104A">
        <w:rPr>
          <w:lang w:val="en-GB"/>
        </w:rPr>
        <w:t xml:space="preserve">, H. J. 2015a. Geostatistical delta-generalized linear mixed models improve precision for estimated abundance indices for West Coast </w:t>
      </w:r>
      <w:proofErr w:type="spellStart"/>
      <w:r w:rsidRPr="0003104A">
        <w:rPr>
          <w:lang w:val="en-GB"/>
        </w:rPr>
        <w:t>groundfishes</w:t>
      </w:r>
      <w:proofErr w:type="spellEnd"/>
      <w:r w:rsidRPr="0003104A">
        <w:rPr>
          <w:lang w:val="en-GB"/>
        </w:rPr>
        <w:t>. ICES Journal of Marine Science, 72: 1297–1310. Oxford Academic.</w:t>
      </w:r>
    </w:p>
    <w:p w14:paraId="3A8A8752" w14:textId="77777777" w:rsidR="0003104A" w:rsidRPr="0003104A" w:rsidRDefault="0003104A" w:rsidP="0003104A">
      <w:pPr>
        <w:pStyle w:val="Bibliography"/>
        <w:rPr>
          <w:lang w:val="en-GB"/>
        </w:rPr>
      </w:pPr>
      <w:r w:rsidRPr="0003104A">
        <w:rPr>
          <w:lang w:val="en-GB"/>
        </w:rPr>
        <w:t xml:space="preserve">Thorson, J. T., </w:t>
      </w:r>
      <w:proofErr w:type="spellStart"/>
      <w:r w:rsidRPr="0003104A">
        <w:rPr>
          <w:lang w:val="en-GB"/>
        </w:rPr>
        <w:t>Scheuerell</w:t>
      </w:r>
      <w:proofErr w:type="spellEnd"/>
      <w:r w:rsidRPr="0003104A">
        <w:rPr>
          <w:lang w:val="en-GB"/>
        </w:rPr>
        <w:t xml:space="preserve">, M. D., Shelton, A. O., See, K. E., </w:t>
      </w:r>
      <w:proofErr w:type="spellStart"/>
      <w:r w:rsidRPr="0003104A">
        <w:rPr>
          <w:lang w:val="en-GB"/>
        </w:rPr>
        <w:t>Skaug</w:t>
      </w:r>
      <w:proofErr w:type="spellEnd"/>
      <w:r w:rsidRPr="0003104A">
        <w:rPr>
          <w:lang w:val="en-GB"/>
        </w:rPr>
        <w:t>, H. J., and Kristensen, K. 2015b. Spatial factor analysis: a new tool for estimating joint species distributions and correlations in species range. Methods in Ecology and Evolution, 6: 627–637. John Wiley &amp; Sons, Ltd.</w:t>
      </w:r>
    </w:p>
    <w:p w14:paraId="6F761B12" w14:textId="77777777" w:rsidR="0003104A" w:rsidRPr="0003104A" w:rsidRDefault="0003104A" w:rsidP="0003104A">
      <w:pPr>
        <w:pStyle w:val="Bibliography"/>
        <w:rPr>
          <w:lang w:val="en-GB"/>
        </w:rPr>
      </w:pPr>
      <w:r w:rsidRPr="0003104A">
        <w:rPr>
          <w:lang w:val="en-GB"/>
        </w:rPr>
        <w:t xml:space="preserve">Thorson, J. T. 2019. Guidance for decisions using the Vector Autoregressive </w:t>
      </w:r>
      <w:proofErr w:type="spellStart"/>
      <w:r w:rsidRPr="0003104A">
        <w:rPr>
          <w:lang w:val="en-GB"/>
        </w:rPr>
        <w:t>Spatio</w:t>
      </w:r>
      <w:proofErr w:type="spellEnd"/>
      <w:r w:rsidRPr="0003104A">
        <w:rPr>
          <w:lang w:val="en-GB"/>
        </w:rPr>
        <w:t xml:space="preserve">-Temporal (VAST) package in stock, ecosystem, </w:t>
      </w:r>
      <w:proofErr w:type="gramStart"/>
      <w:r w:rsidRPr="0003104A">
        <w:rPr>
          <w:lang w:val="en-GB"/>
        </w:rPr>
        <w:t>habitat</w:t>
      </w:r>
      <w:proofErr w:type="gramEnd"/>
      <w:r w:rsidRPr="0003104A">
        <w:rPr>
          <w:lang w:val="en-GB"/>
        </w:rPr>
        <w:t xml:space="preserve"> and climate assessments. Fisheries Research, 210: 143–161.</w:t>
      </w:r>
    </w:p>
    <w:p w14:paraId="20F969EB" w14:textId="77777777" w:rsidR="0003104A" w:rsidRPr="0003104A" w:rsidRDefault="0003104A" w:rsidP="0003104A">
      <w:pPr>
        <w:pStyle w:val="Bibliography"/>
        <w:rPr>
          <w:lang w:val="en-GB"/>
        </w:rPr>
      </w:pPr>
      <w:r w:rsidRPr="0003104A">
        <w:rPr>
          <w:lang w:val="en-GB"/>
        </w:rPr>
        <w:t xml:space="preserve">Tweedie, M. C. 1984. An index which distinguishes between some important exponential families. </w:t>
      </w:r>
      <w:r w:rsidRPr="0003104A">
        <w:rPr>
          <w:i/>
          <w:iCs/>
          <w:lang w:val="en-GB"/>
        </w:rPr>
        <w:t>In</w:t>
      </w:r>
      <w:r w:rsidRPr="0003104A">
        <w:rPr>
          <w:lang w:val="en-GB"/>
        </w:rPr>
        <w:t xml:space="preserve"> Statistics: Applications and new directions: Proc. Indian statistical institute golden Jubilee International conference, pp. 579–604.</w:t>
      </w:r>
    </w:p>
    <w:p w14:paraId="1B6110E6" w14:textId="77777777" w:rsidR="0003104A" w:rsidRPr="0003104A" w:rsidRDefault="0003104A" w:rsidP="0003104A">
      <w:pPr>
        <w:pStyle w:val="Bibliography"/>
        <w:rPr>
          <w:lang w:val="en-GB"/>
        </w:rPr>
      </w:pPr>
      <w:r w:rsidRPr="0003104A">
        <w:rPr>
          <w:lang w:val="en-GB"/>
        </w:rPr>
        <w:t xml:space="preserve">Whittingham, M. J., Stephens, P. A., Bradbury, R. B., and </w:t>
      </w:r>
      <w:proofErr w:type="spellStart"/>
      <w:r w:rsidRPr="0003104A">
        <w:rPr>
          <w:lang w:val="en-GB"/>
        </w:rPr>
        <w:t>Freckleton</w:t>
      </w:r>
      <w:proofErr w:type="spellEnd"/>
      <w:r w:rsidRPr="0003104A">
        <w:rPr>
          <w:lang w:val="en-GB"/>
        </w:rPr>
        <w:t>, R. P. 2006. Why do we still use stepwise modelling in ecology and behaviour? Journal of Animal Ecology, 75: 1182–1189.</w:t>
      </w:r>
    </w:p>
    <w:p w14:paraId="75D207B1" w14:textId="77777777" w:rsidR="0003104A" w:rsidRPr="0003104A" w:rsidRDefault="0003104A" w:rsidP="0003104A">
      <w:pPr>
        <w:pStyle w:val="Bibliography"/>
        <w:rPr>
          <w:lang w:val="en-GB"/>
        </w:rPr>
      </w:pPr>
      <w:r w:rsidRPr="0003104A">
        <w:rPr>
          <w:lang w:val="en-GB"/>
        </w:rPr>
        <w:t xml:space="preserve">Wickham, H., </w:t>
      </w:r>
      <w:proofErr w:type="spellStart"/>
      <w:r w:rsidRPr="0003104A">
        <w:rPr>
          <w:lang w:val="en-GB"/>
        </w:rPr>
        <w:t>Averick</w:t>
      </w:r>
      <w:proofErr w:type="spellEnd"/>
      <w:r w:rsidRPr="0003104A">
        <w:rPr>
          <w:lang w:val="en-GB"/>
        </w:rPr>
        <w:t xml:space="preserve">, M., Bryan, J., Chang, W., D’Agostino McGowan, L., François, R., </w:t>
      </w:r>
      <w:proofErr w:type="spellStart"/>
      <w:r w:rsidRPr="0003104A">
        <w:rPr>
          <w:lang w:val="en-GB"/>
        </w:rPr>
        <w:t>Grolemund</w:t>
      </w:r>
      <w:proofErr w:type="spellEnd"/>
      <w:r w:rsidRPr="0003104A">
        <w:rPr>
          <w:lang w:val="en-GB"/>
        </w:rPr>
        <w:t xml:space="preserve">, G., </w:t>
      </w:r>
      <w:r w:rsidRPr="0003104A">
        <w:rPr>
          <w:i/>
          <w:iCs/>
          <w:lang w:val="en-GB"/>
        </w:rPr>
        <w:t>et al.</w:t>
      </w:r>
      <w:r w:rsidRPr="0003104A">
        <w:rPr>
          <w:lang w:val="en-GB"/>
        </w:rPr>
        <w:t xml:space="preserve"> 2019. Welcome to the </w:t>
      </w:r>
      <w:proofErr w:type="spellStart"/>
      <w:r w:rsidRPr="0003104A">
        <w:rPr>
          <w:lang w:val="en-GB"/>
        </w:rPr>
        <w:t>tidyverse</w:t>
      </w:r>
      <w:proofErr w:type="spellEnd"/>
      <w:r w:rsidRPr="0003104A">
        <w:rPr>
          <w:lang w:val="en-GB"/>
        </w:rPr>
        <w:t>: 1686.</w:t>
      </w:r>
    </w:p>
    <w:p w14:paraId="2A4665D7" w14:textId="0B78F661" w:rsidR="00EC6DA2" w:rsidRPr="00C038C3" w:rsidRDefault="00732E9B" w:rsidP="00712EB5">
      <w:pPr>
        <w:pStyle w:val="Bibliography"/>
        <w:pPrChange w:id="663" w:author="Max Lindmark" w:date="2021-12-15T09:48:00Z">
          <w:pPr>
            <w:contextualSpacing/>
            <w:mirrorIndents/>
            <w:jc w:val="both"/>
          </w:pPr>
        </w:pPrChange>
      </w:pPr>
      <w:r>
        <w:rPr>
          <w:lang w:val="en-GB"/>
        </w:rPr>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E84C7E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83BCEF6"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B7331C8" w14:textId="6AF7A523" w:rsidR="00782E64" w:rsidRDefault="00782E64" w:rsidP="00E27003">
      <w:pPr>
        <w:pStyle w:val="Heading1"/>
        <w:keepNext w:val="0"/>
        <w:keepLines w:val="0"/>
        <w:spacing w:before="0" w:after="0" w:line="480" w:lineRule="auto"/>
        <w:contextualSpacing/>
        <w:mirrorIndents/>
        <w:jc w:val="both"/>
        <w:rPr>
          <w:b/>
          <w:sz w:val="28"/>
          <w:szCs w:val="28"/>
        </w:rPr>
      </w:pPr>
    </w:p>
    <w:p w14:paraId="39871BFD" w14:textId="77777777" w:rsidR="00155DE5" w:rsidRPr="00155DE5" w:rsidRDefault="00155DE5" w:rsidP="00155DE5"/>
    <w:p w14:paraId="6A50094E" w14:textId="1E8B2E20"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56D4CE55" w14:textId="55F890A0" w:rsidR="00E27003" w:rsidRDefault="00986ED9" w:rsidP="00E27003">
      <w:pPr>
        <w:spacing w:line="480" w:lineRule="auto"/>
        <w:contextualSpacing/>
        <w:mirrorIndents/>
        <w:jc w:val="both"/>
      </w:pPr>
      <w:bookmarkStart w:id="664" w:name="_qea8h0e4kq36" w:colFirst="0" w:colLast="0"/>
      <w:bookmarkEnd w:id="664"/>
      <w:r>
        <w:rPr>
          <w:b/>
          <w:bCs/>
          <w:noProof/>
        </w:rPr>
        <w:lastRenderedPageBreak/>
        <w:drawing>
          <wp:inline distT="0" distB="0" distL="0" distR="0" wp14:anchorId="006A3EBE" wp14:editId="5C1E41DA">
            <wp:extent cx="5674281" cy="5349875"/>
            <wp:effectExtent l="0" t="0" r="317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1018" t="3392" b="3284"/>
                    <a:stretch/>
                  </pic:blipFill>
                  <pic:spPr bwMode="auto">
                    <a:xfrm>
                      <a:off x="0" y="0"/>
                      <a:ext cx="5675041" cy="5350592"/>
                    </a:xfrm>
                    <a:prstGeom prst="rect">
                      <a:avLst/>
                    </a:prstGeom>
                    <a:ln>
                      <a:noFill/>
                    </a:ln>
                    <a:extLst>
                      <a:ext uri="{53640926-AAD7-44D8-BBD7-CCE9431645EC}">
                        <a14:shadowObscured xmlns:a14="http://schemas.microsoft.com/office/drawing/2010/main"/>
                      </a:ext>
                    </a:extLst>
                  </pic:spPr>
                </pic:pic>
              </a:graphicData>
            </a:graphic>
          </wp:inline>
        </w:drawing>
      </w:r>
      <w:r w:rsidR="00E27003" w:rsidRPr="00C038C3">
        <w:rPr>
          <w:b/>
          <w:bCs/>
        </w:rPr>
        <w:t>Fig. 1.</w:t>
      </w:r>
      <w:r w:rsidR="00E27003" w:rsidRPr="00C038C3">
        <w:t xml:space="preserve"> A) Logarithm of the condition factor </w:t>
      </w:r>
      <w:del w:id="665" w:author="Max Lindmark" w:date="2021-12-16T14:53:00Z">
        <w:r w:rsidR="00E27003" w:rsidRPr="00C038C3" w:rsidDel="00986ED9">
          <w:delText>(</w:delText>
        </w:r>
      </w:del>
      <m:oMath>
        <m:r>
          <w:del w:id="666" w:author="Max Lindmark" w:date="2021-12-16T14:53:00Z">
            <w:rPr>
              <w:rFonts w:ascii="Cambria Math" w:hAnsi="Cambria Math"/>
            </w:rPr>
            <m:t>α</m:t>
          </w:del>
        </m:r>
      </m:oMath>
      <w:del w:id="667" w:author="Max Lindmark" w:date="2021-12-16T14:53:00Z">
        <w:r w:rsidR="00E27003" w:rsidRPr="00C038C3" w:rsidDel="00986ED9">
          <w:delText xml:space="preserve"> in Eq. 2) </w:delText>
        </w:r>
      </w:del>
      <w:r w:rsidR="00E27003" w:rsidRPr="00C038C3">
        <w:t xml:space="preserve">survey domain for years 1993-2019, </w:t>
      </w:r>
      <w:ins w:id="668" w:author="Max Lindmark" w:date="2021-12-09T08:45:00Z">
        <w:r w:rsidR="00DF07F5">
          <w:t xml:space="preserve">total and by </w:t>
        </w:r>
        <w:r w:rsidR="00CC1037">
          <w:t xml:space="preserve">ICES </w:t>
        </w:r>
        <w:r w:rsidR="00DF07F5">
          <w:t xml:space="preserve">sub division,  </w:t>
        </w:r>
      </w:ins>
      <w:r w:rsidR="00E27003" w:rsidRPr="00C038C3">
        <w:t xml:space="preserve">acquired by predicting from the spatiotemporal condition model </w:t>
      </w:r>
      <w:ins w:id="669" w:author="Max Lindmark" w:date="2021-12-09T08:44:00Z">
        <w:r w:rsidR="008252E4">
          <w:t>ove</w:t>
        </w:r>
      </w:ins>
      <w:ins w:id="670" w:author="Max Lindmark" w:date="2021-12-09T08:45:00Z">
        <w:r w:rsidR="008252E4">
          <w:t xml:space="preserve">r a grid with </w:t>
        </w:r>
      </w:ins>
      <w:ins w:id="671" w:author="Max Lindmark" w:date="2021-12-09T08:44:00Z">
        <w:r w:rsidR="00392D98">
          <w:t xml:space="preserve">spatially-varying </w:t>
        </w:r>
        <w:commentRangeStart w:id="672"/>
        <w:commentRangeStart w:id="673"/>
        <w:r w:rsidR="00392D98" w:rsidRPr="00C038C3">
          <w:t xml:space="preserve">covariates </w:t>
        </w:r>
        <w:commentRangeEnd w:id="672"/>
        <w:r w:rsidR="00392D98">
          <w:rPr>
            <w:rStyle w:val="CommentReference"/>
          </w:rPr>
          <w:commentReference w:id="672"/>
        </w:r>
        <w:commentRangeEnd w:id="673"/>
        <w:r w:rsidR="00392D98">
          <w:rPr>
            <w:rStyle w:val="CommentReference"/>
          </w:rPr>
          <w:commentReference w:id="673"/>
        </w:r>
        <w:r w:rsidR="00392D98" w:rsidRPr="00C038C3">
          <w:t xml:space="preserve">set to </w:t>
        </w:r>
        <w:r w:rsidR="00392D98">
          <w:t xml:space="preserve">their true values </w:t>
        </w:r>
        <w:r w:rsidR="00392D98" w:rsidRPr="00C038C3">
          <w:t>(</w:t>
        </w:r>
        <w:r w:rsidR="00392D98">
          <w:t xml:space="preserve">ICES rectangles with missing pelagic data were given the sub division mean, see </w:t>
        </w:r>
        <w:r w:rsidR="00392D98" w:rsidRPr="00C038C3">
          <w:rPr>
            <w:i/>
            <w:iCs/>
            <w:color w:val="000000" w:themeColor="text1"/>
          </w:rPr>
          <w:t>SI Appendix</w:t>
        </w:r>
        <w:r w:rsidR="00392D98" w:rsidRPr="00C038C3">
          <w:rPr>
            <w:color w:val="000000" w:themeColor="text1"/>
          </w:rPr>
          <w:t xml:space="preserve">, </w:t>
        </w:r>
        <w:r w:rsidR="00392D98" w:rsidRPr="00DE75DB">
          <w:rPr>
            <w:color w:val="000000" w:themeColor="text1"/>
            <w:highlight w:val="yellow"/>
            <w:rPrChange w:id="674" w:author="Max Lindmark" w:date="2021-12-09T08:38:00Z">
              <w:rPr>
                <w:color w:val="000000" w:themeColor="text1"/>
              </w:rPr>
            </w:rPrChange>
          </w:rPr>
          <w:t>Fig. SX</w:t>
        </w:r>
        <w:r w:rsidR="00392D98" w:rsidRPr="00C038C3">
          <w:t>)</w:t>
        </w:r>
      </w:ins>
      <w:commentRangeStart w:id="675"/>
      <w:commentRangeStart w:id="676"/>
      <w:del w:id="677" w:author="Max Lindmark" w:date="2021-12-09T08:44:00Z">
        <w:r w:rsidR="00E27003" w:rsidRPr="00C038C3" w:rsidDel="00392D98">
          <w:delText>with all covariates held at zero (i.e., their means)</w:delText>
        </w:r>
      </w:del>
      <w:r w:rsidR="00E27003" w:rsidRPr="00C038C3">
        <w:t xml:space="preserve">. </w:t>
      </w:r>
      <w:commentRangeEnd w:id="675"/>
      <w:r w:rsidR="002613DE">
        <w:rPr>
          <w:rStyle w:val="CommentReference"/>
        </w:rPr>
        <w:commentReference w:id="675"/>
      </w:r>
      <w:commentRangeEnd w:id="676"/>
      <w:r w:rsidR="00506EAC">
        <w:rPr>
          <w:rStyle w:val="CommentReference"/>
        </w:rPr>
        <w:commentReference w:id="676"/>
      </w:r>
      <w:r w:rsidR="00E27003" w:rsidRPr="00C038C3">
        <w:t xml:space="preserve">Vertical lines depict the 95% confidence interval. </w:t>
      </w:r>
      <w:commentRangeStart w:id="678"/>
      <w:r w:rsidR="00E27003" w:rsidRPr="00C038C3">
        <w:t>B</w:t>
      </w:r>
      <w:commentRangeEnd w:id="678"/>
      <w:r w:rsidR="00577FDF">
        <w:rPr>
          <w:rStyle w:val="CommentReference"/>
        </w:rPr>
        <w:commentReference w:id="678"/>
      </w:r>
      <w:r w:rsidR="00E27003" w:rsidRPr="00C038C3">
        <w:t xml:space="preserve">) Slope of the linear regression relating Le </w:t>
      </w:r>
      <w:proofErr w:type="spellStart"/>
      <w:r w:rsidR="00E27003" w:rsidRPr="00C038C3">
        <w:t>Cren’s</w:t>
      </w:r>
      <w:proofErr w:type="spellEnd"/>
      <w:r w:rsidR="00E27003" w:rsidRPr="00C038C3">
        <w:t xml:space="preserve"> condition index and year by 10 cm length-classes (vertical lines depict the 95% </w:t>
      </w:r>
      <w:commentRangeStart w:id="679"/>
      <w:commentRangeStart w:id="680"/>
      <w:r w:rsidR="000E580F">
        <w:t>confidence</w:t>
      </w:r>
      <w:r w:rsidR="000E580F" w:rsidRPr="00C038C3">
        <w:t xml:space="preserve"> </w:t>
      </w:r>
      <w:commentRangeEnd w:id="679"/>
      <w:r w:rsidR="000E580F">
        <w:rPr>
          <w:rStyle w:val="CommentReference"/>
        </w:rPr>
        <w:commentReference w:id="679"/>
      </w:r>
      <w:commentRangeEnd w:id="680"/>
      <w:r w:rsidR="00E50253">
        <w:rPr>
          <w:rStyle w:val="CommentReference"/>
        </w:rPr>
        <w:commentReference w:id="680"/>
      </w:r>
      <w:r w:rsidR="00E27003" w:rsidRPr="00C038C3">
        <w:t xml:space="preserve">interval). </w:t>
      </w:r>
      <w:commentRangeStart w:id="681"/>
      <w:r w:rsidR="00E27003" w:rsidRPr="00C038C3">
        <w:t xml:space="preserve">C) </w:t>
      </w:r>
      <w:del w:id="682" w:author="Max Lindmark" w:date="2021-12-09T08:45:00Z">
        <w:r w:rsidR="00E27003" w:rsidRPr="00C038C3" w:rsidDel="00462FA5">
          <w:delText xml:space="preserve">Coefficient of variation in Le Cren’s condition index </w:delText>
        </w:r>
      </w:del>
      <w:ins w:id="683" w:author="Max Lindmark" w:date="2021-12-09T08:46:00Z">
        <w:r w:rsidR="009649C1">
          <w:t xml:space="preserve">Deciles </w:t>
        </w:r>
        <w:r w:rsidR="00766A27">
          <w:t xml:space="preserve">of the Le Cren </w:t>
        </w:r>
        <w:r w:rsidR="00A422A3">
          <w:t>condition index</w:t>
        </w:r>
      </w:ins>
      <w:commentRangeEnd w:id="681"/>
      <w:ins w:id="684" w:author="Max Lindmark" w:date="2021-12-14T09:22:00Z">
        <w:r w:rsidR="00AE58EB">
          <w:rPr>
            <w:rStyle w:val="CommentReference"/>
          </w:rPr>
          <w:commentReference w:id="681"/>
        </w:r>
      </w:ins>
      <w:ins w:id="685" w:author="Max Lindmark" w:date="2021-12-09T08:46:00Z">
        <w:r w:rsidR="00A422A3">
          <w:t xml:space="preserve"> </w:t>
        </w:r>
      </w:ins>
      <w:r w:rsidR="00E27003" w:rsidRPr="00C038C3">
        <w:t>as a function of yea</w:t>
      </w:r>
      <w:r w:rsidR="006E5B08">
        <w:t>r</w:t>
      </w:r>
      <w:r w:rsidR="00E27003" w:rsidRPr="00C038C3">
        <w:t xml:space="preserve"> (shaded band corresponding to the 95% </w:t>
      </w:r>
      <w:commentRangeStart w:id="686"/>
      <w:r w:rsidR="006E5B08">
        <w:t>confidence</w:t>
      </w:r>
      <w:r w:rsidR="006E5B08" w:rsidRPr="00C038C3">
        <w:t xml:space="preserve"> </w:t>
      </w:r>
      <w:commentRangeEnd w:id="686"/>
      <w:r w:rsidR="006E5B08">
        <w:rPr>
          <w:rStyle w:val="CommentReference"/>
        </w:rPr>
        <w:commentReference w:id="686"/>
      </w:r>
      <w:r w:rsidR="00E27003" w:rsidRPr="00C038C3">
        <w:t>interval) and D) Density-plot of the size-distribution (all years pooled) of cod (note it has the same x-axis as panel B).</w:t>
      </w:r>
    </w:p>
    <w:p w14:paraId="3BD13B7E" w14:textId="614BBB40" w:rsidR="00270ACF" w:rsidRDefault="00270ACF" w:rsidP="00E27003">
      <w:pPr>
        <w:spacing w:line="480" w:lineRule="auto"/>
        <w:contextualSpacing/>
        <w:mirrorIndents/>
        <w:jc w:val="both"/>
      </w:pPr>
    </w:p>
    <w:p w14:paraId="27DF1234" w14:textId="77777777" w:rsidR="00D20D49" w:rsidRDefault="00D20D49" w:rsidP="00D20D49">
      <w:pPr>
        <w:spacing w:line="480" w:lineRule="auto"/>
        <w:contextualSpacing/>
        <w:mirrorIndents/>
        <w:jc w:val="center"/>
        <w:rPr>
          <w:ins w:id="687" w:author="Max Lindmark" w:date="2021-12-16T16:54:00Z"/>
          <w:b/>
          <w:bCs/>
        </w:rPr>
      </w:pPr>
      <w:ins w:id="688" w:author="Max Lindmark" w:date="2021-12-16T16:54:00Z">
        <w:r>
          <w:rPr>
            <w:noProof/>
          </w:rPr>
          <w:lastRenderedPageBreak/>
          <w:drawing>
            <wp:inline distT="0" distB="0" distL="0" distR="0" wp14:anchorId="697BE6A3" wp14:editId="514BE2EA">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233" cy="3667233"/>
                      </a:xfrm>
                      <a:prstGeom prst="rect">
                        <a:avLst/>
                      </a:prstGeom>
                    </pic:spPr>
                  </pic:pic>
                </a:graphicData>
              </a:graphic>
            </wp:inline>
          </w:drawing>
        </w:r>
      </w:ins>
    </w:p>
    <w:p w14:paraId="33CA0DB0" w14:textId="77777777" w:rsidR="00D20D49" w:rsidRDefault="00D20D49" w:rsidP="00D20D49">
      <w:pPr>
        <w:spacing w:line="480" w:lineRule="auto"/>
        <w:contextualSpacing/>
        <w:mirrorIndents/>
        <w:jc w:val="both"/>
        <w:rPr>
          <w:ins w:id="689" w:author="Max Lindmark" w:date="2021-12-16T16:54:00Z"/>
        </w:rPr>
      </w:pPr>
      <w:ins w:id="690" w:author="Max Lindmark" w:date="2021-12-16T16:54:00Z">
        <w:r w:rsidRPr="00C038C3">
          <w:rPr>
            <w:b/>
            <w:bCs/>
          </w:rPr>
          <w:t xml:space="preserve">Fig. </w:t>
        </w:r>
        <w:r>
          <w:rPr>
            <w:b/>
            <w:bCs/>
          </w:rPr>
          <w:t>2</w:t>
        </w:r>
        <w:r w:rsidRPr="00C038C3">
          <w:rPr>
            <w:b/>
            <w:bCs/>
          </w:rPr>
          <w:t>.</w:t>
        </w:r>
        <w:r w:rsidRPr="009D4E50">
          <w:t xml:space="preserve"> </w:t>
        </w:r>
        <w:r>
          <w:t xml:space="preserve">Change in weight-at-length given </w:t>
        </w:r>
      </w:ins>
      <m:oMath>
        <m:sSub>
          <m:sSubPr>
            <m:ctrlPr>
              <w:ins w:id="691" w:author="Max Lindmark" w:date="2021-12-16T16:54:00Z">
                <w:rPr>
                  <w:rFonts w:ascii="Cambria Math" w:hAnsi="Cambria Math"/>
                  <w:i/>
                </w:rPr>
              </w:ins>
            </m:ctrlPr>
          </m:sSubPr>
          <m:e>
            <m:r>
              <w:ins w:id="692" w:author="Max Lindmark" w:date="2021-12-16T16:54:00Z">
                <w:rPr>
                  <w:rFonts w:ascii="Cambria Math" w:hAnsi="Cambria Math"/>
                </w:rPr>
                <m:t>β</m:t>
              </w:ins>
            </m:r>
          </m:e>
          <m:sub>
            <m:r>
              <w:ins w:id="693" w:author="Max Lindmark" w:date="2021-12-16T16:54:00Z">
                <w:rPr>
                  <w:rFonts w:ascii="Cambria Math" w:hAnsi="Cambria Math"/>
                </w:rPr>
                <m:t>l</m:t>
              </w:ins>
            </m:r>
          </m:sub>
        </m:sSub>
      </m:oMath>
      <w:ins w:id="694" w:author="Max Lindmark" w:date="2021-12-16T16:54:00Z">
        <w:r>
          <w:t xml:space="preserve"> and the estimated </w:t>
        </w:r>
      </w:ins>
      <m:oMath>
        <m:sSub>
          <m:sSubPr>
            <m:ctrlPr>
              <w:ins w:id="695" w:author="Max Lindmark" w:date="2021-12-16T16:54:00Z">
                <w:rPr>
                  <w:rFonts w:ascii="Cambria Math" w:hAnsi="Cambria Math"/>
                </w:rPr>
              </w:ins>
            </m:ctrlPr>
          </m:sSubPr>
          <m:e>
            <m:r>
              <w:ins w:id="696" w:author="Max Lindmark" w:date="2021-12-16T16:54:00Z">
                <w:rPr>
                  <w:rFonts w:ascii="Cambria Math" w:hAnsi="Cambria Math"/>
                </w:rPr>
                <m:t>α</m:t>
              </w:ins>
            </m:r>
          </m:e>
          <m:sub>
            <m:r>
              <w:ins w:id="697" w:author="Max Lindmark" w:date="2021-12-16T16:54:00Z">
                <w:rPr>
                  <w:rFonts w:ascii="Cambria Math" w:hAnsi="Cambria Math"/>
                </w:rPr>
                <m:t>t</m:t>
              </w:ins>
            </m:r>
          </m:sub>
        </m:sSub>
      </m:oMath>
      <w:ins w:id="698" w:author="Max Lindmark" w:date="2021-12-16T16:54:00Z">
        <w:r>
          <w:t xml:space="preserve"> for years 1993 and 2008.</w:t>
        </w:r>
      </w:ins>
    </w:p>
    <w:p w14:paraId="61CD6005" w14:textId="0E04BF3C" w:rsidR="009D4E50" w:rsidRDefault="009D4E50" w:rsidP="00E27003">
      <w:pPr>
        <w:spacing w:line="480" w:lineRule="auto"/>
        <w:contextualSpacing/>
        <w:mirrorIndents/>
        <w:jc w:val="both"/>
      </w:pPr>
    </w:p>
    <w:p w14:paraId="67291F96" w14:textId="73F28F02" w:rsidR="009D4E50" w:rsidRDefault="009D4E50" w:rsidP="00E27003">
      <w:pPr>
        <w:spacing w:line="480" w:lineRule="auto"/>
        <w:contextualSpacing/>
        <w:mirrorIndents/>
        <w:jc w:val="both"/>
      </w:pPr>
    </w:p>
    <w:p w14:paraId="065ABD27" w14:textId="4E3B0EA5" w:rsidR="009D4E50" w:rsidRDefault="009D4E50" w:rsidP="00E27003">
      <w:pPr>
        <w:spacing w:line="480" w:lineRule="auto"/>
        <w:contextualSpacing/>
        <w:mirrorIndents/>
        <w:jc w:val="both"/>
      </w:pPr>
    </w:p>
    <w:p w14:paraId="4AADB3BF" w14:textId="2E302434" w:rsidR="009D4E50" w:rsidRDefault="009D4E50" w:rsidP="00E27003">
      <w:pPr>
        <w:spacing w:line="480" w:lineRule="auto"/>
        <w:contextualSpacing/>
        <w:mirrorIndents/>
        <w:jc w:val="both"/>
      </w:pPr>
    </w:p>
    <w:p w14:paraId="07E9A1F5" w14:textId="110C2221" w:rsidR="009D4E50" w:rsidRDefault="009D4E50" w:rsidP="00E27003">
      <w:pPr>
        <w:spacing w:line="480" w:lineRule="auto"/>
        <w:contextualSpacing/>
        <w:mirrorIndents/>
        <w:jc w:val="both"/>
      </w:pPr>
    </w:p>
    <w:p w14:paraId="1986022A" w14:textId="0CA52917" w:rsidR="009D4E50" w:rsidRDefault="009D4E50" w:rsidP="00E27003">
      <w:pPr>
        <w:spacing w:line="480" w:lineRule="auto"/>
        <w:contextualSpacing/>
        <w:mirrorIndents/>
        <w:jc w:val="both"/>
      </w:pPr>
    </w:p>
    <w:p w14:paraId="3725FED8" w14:textId="0F86D524" w:rsidR="009D4E50" w:rsidRDefault="009D4E50" w:rsidP="00E27003">
      <w:pPr>
        <w:spacing w:line="480" w:lineRule="auto"/>
        <w:contextualSpacing/>
        <w:mirrorIndents/>
        <w:jc w:val="both"/>
      </w:pPr>
    </w:p>
    <w:p w14:paraId="42AB8278" w14:textId="326886B8" w:rsidR="009D4E50" w:rsidRDefault="009D4E50" w:rsidP="00E27003">
      <w:pPr>
        <w:spacing w:line="480" w:lineRule="auto"/>
        <w:contextualSpacing/>
        <w:mirrorIndents/>
        <w:jc w:val="both"/>
      </w:pPr>
    </w:p>
    <w:p w14:paraId="6F0512BD" w14:textId="598951BD" w:rsidR="009D4E50" w:rsidRDefault="009D4E50" w:rsidP="00E27003">
      <w:pPr>
        <w:spacing w:line="480" w:lineRule="auto"/>
        <w:contextualSpacing/>
        <w:mirrorIndents/>
        <w:jc w:val="both"/>
      </w:pPr>
    </w:p>
    <w:p w14:paraId="0411B2E7" w14:textId="1785C1BF" w:rsidR="009D4E50" w:rsidRDefault="009D4E50" w:rsidP="00E27003">
      <w:pPr>
        <w:spacing w:line="480" w:lineRule="auto"/>
        <w:contextualSpacing/>
        <w:mirrorIndents/>
        <w:jc w:val="both"/>
      </w:pPr>
    </w:p>
    <w:p w14:paraId="01667D0E" w14:textId="5A688F09" w:rsidR="009D4E50" w:rsidRDefault="009D4E50" w:rsidP="00E27003">
      <w:pPr>
        <w:spacing w:line="480" w:lineRule="auto"/>
        <w:contextualSpacing/>
        <w:mirrorIndents/>
        <w:jc w:val="both"/>
      </w:pPr>
    </w:p>
    <w:p w14:paraId="78442774" w14:textId="0D7303C3" w:rsidR="009D4E50" w:rsidRDefault="009D4E50" w:rsidP="00E27003">
      <w:pPr>
        <w:spacing w:line="480" w:lineRule="auto"/>
        <w:contextualSpacing/>
        <w:mirrorIndents/>
        <w:jc w:val="both"/>
      </w:pPr>
    </w:p>
    <w:p w14:paraId="10641A52" w14:textId="67409A92" w:rsidR="009D4E50" w:rsidRDefault="009D4E50" w:rsidP="00E27003">
      <w:pPr>
        <w:spacing w:line="480" w:lineRule="auto"/>
        <w:contextualSpacing/>
        <w:mirrorIndents/>
        <w:jc w:val="both"/>
      </w:pPr>
    </w:p>
    <w:p w14:paraId="3CFC8718" w14:textId="6A634730" w:rsidR="00E27003" w:rsidRPr="00C038C3" w:rsidRDefault="00155DE5" w:rsidP="00E27003">
      <w:pPr>
        <w:spacing w:line="480" w:lineRule="auto"/>
        <w:contextualSpacing/>
        <w:mirrorIndents/>
        <w:jc w:val="both"/>
      </w:pPr>
      <w:r>
        <w:rPr>
          <w:noProof/>
        </w:rPr>
        <w:lastRenderedPageBreak/>
        <w:drawing>
          <wp:inline distT="0" distB="0" distL="0" distR="0" wp14:anchorId="7DAEE735" wp14:editId="11EEAE74">
            <wp:extent cx="5733415" cy="4883285"/>
            <wp:effectExtent l="0" t="0" r="0" b="635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975" b="6854"/>
                    <a:stretch/>
                  </pic:blipFill>
                  <pic:spPr bwMode="auto">
                    <a:xfrm>
                      <a:off x="0" y="0"/>
                      <a:ext cx="5733415" cy="4883285"/>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7092ED11" w:rsidR="00E27003" w:rsidRPr="00C038C3" w:rsidRDefault="00E27003" w:rsidP="00E27003">
      <w:pPr>
        <w:spacing w:line="480" w:lineRule="auto"/>
        <w:contextualSpacing/>
        <w:mirrorIndents/>
        <w:jc w:val="both"/>
        <w:rPr>
          <w:b/>
          <w:bCs/>
        </w:rPr>
      </w:pPr>
      <w:r w:rsidRPr="00C038C3">
        <w:rPr>
          <w:b/>
          <w:bCs/>
        </w:rPr>
        <w:t>Fig</w:t>
      </w:r>
      <w:commentRangeStart w:id="699"/>
      <w:commentRangeStart w:id="700"/>
      <w:r w:rsidRPr="00C038C3">
        <w:rPr>
          <w:b/>
          <w:bCs/>
        </w:rPr>
        <w:t xml:space="preserve">. </w:t>
      </w:r>
      <w:commentRangeEnd w:id="699"/>
      <w:r w:rsidR="008D58C4">
        <w:rPr>
          <w:rStyle w:val="CommentReference"/>
        </w:rPr>
        <w:commentReference w:id="699"/>
      </w:r>
      <w:commentRangeEnd w:id="700"/>
      <w:r w:rsidR="00F063CF">
        <w:rPr>
          <w:rStyle w:val="CommentReference"/>
        </w:rPr>
        <w:commentReference w:id="700"/>
      </w:r>
      <w:r w:rsidRPr="00C038C3">
        <w:rPr>
          <w:b/>
          <w:bCs/>
        </w:rPr>
        <w:t xml:space="preserve">2. </w:t>
      </w:r>
      <w:r w:rsidRPr="00C038C3">
        <w:t xml:space="preserve">Predicted </w:t>
      </w:r>
      <w:ins w:id="701" w:author="Max Lindmark" w:date="2021-12-09T08:35:00Z">
        <w:r w:rsidR="00E569E1">
          <w:t xml:space="preserve">log </w:t>
        </w:r>
      </w:ins>
      <w:r w:rsidRPr="00C038C3">
        <w:t xml:space="preserve">condition </w:t>
      </w:r>
      <w:ins w:id="702" w:author="Max Lindmark" w:date="2021-12-09T08:35:00Z">
        <w:r w:rsidR="00E569E1">
          <w:t xml:space="preserve">factor </w:t>
        </w:r>
      </w:ins>
      <w:r w:rsidRPr="00C038C3">
        <w:t xml:space="preserve">with </w:t>
      </w:r>
      <w:ins w:id="703" w:author="Max Lindmark" w:date="2021-12-09T08:35:00Z">
        <w:r w:rsidR="00C40136">
          <w:t xml:space="preserve">spatially-varying </w:t>
        </w:r>
      </w:ins>
      <w:commentRangeStart w:id="704"/>
      <w:commentRangeStart w:id="705"/>
      <w:del w:id="706" w:author="Max Lindmark" w:date="2021-12-09T08:35:00Z">
        <w:r w:rsidRPr="00C038C3" w:rsidDel="00FE61BC">
          <w:delText>all</w:delText>
        </w:r>
      </w:del>
      <w:ins w:id="707" w:author="Sean Anderson" w:date="2021-10-27T11:48:00Z">
        <w:del w:id="708" w:author="Max Lindmark" w:date="2021-12-09T08:35:00Z">
          <w:r w:rsidR="0035796C" w:rsidDel="00FE61BC">
            <w:delText xml:space="preserve"> other non-spatially varying</w:delText>
          </w:r>
        </w:del>
      </w:ins>
      <w:del w:id="709" w:author="Max Lindmark" w:date="2021-12-09T08:35:00Z">
        <w:r w:rsidRPr="00C038C3" w:rsidDel="00FE61BC">
          <w:delText xml:space="preserve"> </w:delText>
        </w:r>
      </w:del>
      <w:commentRangeStart w:id="710"/>
      <w:commentRangeStart w:id="711"/>
      <w:r w:rsidRPr="00C038C3">
        <w:t>co</w:t>
      </w:r>
      <w:del w:id="712" w:author="Sean Anderson" w:date="2021-10-27T11:48:00Z">
        <w:r w:rsidRPr="00C038C3" w:rsidDel="0035796C">
          <w:delText>-</w:delText>
        </w:r>
      </w:del>
      <w:r w:rsidRPr="00C038C3">
        <w:t xml:space="preserve">variates </w:t>
      </w:r>
      <w:commentRangeEnd w:id="704"/>
      <w:r w:rsidR="006B00B1">
        <w:rPr>
          <w:rStyle w:val="CommentReference"/>
        </w:rPr>
        <w:commentReference w:id="704"/>
      </w:r>
      <w:commentRangeEnd w:id="705"/>
      <w:r w:rsidR="004F6C6D">
        <w:rPr>
          <w:rStyle w:val="CommentReference"/>
        </w:rPr>
        <w:commentReference w:id="705"/>
      </w:r>
      <w:r w:rsidRPr="00C038C3">
        <w:t xml:space="preserve">set to </w:t>
      </w:r>
      <w:del w:id="713" w:author="Max Lindmark" w:date="2021-12-09T08:35:00Z">
        <w:r w:rsidRPr="00C038C3" w:rsidDel="00C40136">
          <w:delText xml:space="preserve">zero </w:delText>
        </w:r>
      </w:del>
      <w:ins w:id="714" w:author="Max Lindmark" w:date="2021-12-09T08:35:00Z">
        <w:r w:rsidR="00C40136">
          <w:t>their true values</w:t>
        </w:r>
        <w:r w:rsidR="004721C5">
          <w:t xml:space="preserve"> </w:t>
        </w:r>
      </w:ins>
      <w:r w:rsidRPr="00C038C3">
        <w:t>(</w:t>
      </w:r>
      <w:del w:id="715" w:author="Max Lindmark" w:date="2021-12-09T08:35:00Z">
        <w:r w:rsidRPr="00C038C3" w:rsidDel="00187803">
          <w:delText>i.e., their means</w:delText>
        </w:r>
      </w:del>
      <w:ins w:id="716" w:author="Max Lindmark" w:date="2021-12-09T08:36:00Z">
        <w:r w:rsidR="00F925E9">
          <w:t>ICES</w:t>
        </w:r>
        <w:r w:rsidR="005450CC">
          <w:t xml:space="preserve"> </w:t>
        </w:r>
      </w:ins>
      <w:ins w:id="717" w:author="Max Lindmark" w:date="2021-12-09T08:37:00Z">
        <w:r w:rsidR="005450CC">
          <w:t>rectangles</w:t>
        </w:r>
      </w:ins>
      <w:ins w:id="718" w:author="Max Lindmark" w:date="2021-12-09T08:36:00Z">
        <w:r w:rsidR="005450CC">
          <w:t xml:space="preserve"> with m</w:t>
        </w:r>
      </w:ins>
      <w:ins w:id="719" w:author="Max Lindmark" w:date="2021-12-09T08:37:00Z">
        <w:r w:rsidR="005450CC">
          <w:t xml:space="preserve">issing </w:t>
        </w:r>
        <w:r w:rsidR="00F63CD1">
          <w:t>pelagi</w:t>
        </w:r>
      </w:ins>
      <w:ins w:id="720" w:author="Max Lindmark" w:date="2021-12-14T09:23:00Z">
        <w:r w:rsidR="003C7792">
          <w:t>c</w:t>
        </w:r>
      </w:ins>
      <w:ins w:id="721" w:author="Max Lindmark" w:date="2021-12-09T08:37:00Z">
        <w:r w:rsidR="00F63CD1">
          <w:t xml:space="preserve"> data were given the sub division mean</w:t>
        </w:r>
        <w:r w:rsidR="00ED260F">
          <w:t xml:space="preserve">, see </w:t>
        </w:r>
        <w:r w:rsidR="009C19A3" w:rsidRPr="00C038C3">
          <w:rPr>
            <w:i/>
            <w:iCs/>
            <w:color w:val="000000" w:themeColor="text1"/>
          </w:rPr>
          <w:t>SI Appendix</w:t>
        </w:r>
        <w:r w:rsidR="009C19A3" w:rsidRPr="00C038C3">
          <w:rPr>
            <w:color w:val="000000" w:themeColor="text1"/>
          </w:rPr>
          <w:t xml:space="preserve">, </w:t>
        </w:r>
        <w:r w:rsidR="009C19A3" w:rsidRPr="00DE75DB">
          <w:rPr>
            <w:color w:val="000000" w:themeColor="text1"/>
            <w:highlight w:val="yellow"/>
            <w:rPrChange w:id="722" w:author="Max Lindmark" w:date="2021-12-09T08:38:00Z">
              <w:rPr>
                <w:color w:val="000000" w:themeColor="text1"/>
              </w:rPr>
            </w:rPrChange>
          </w:rPr>
          <w:t>Fig. S</w:t>
        </w:r>
        <w:r w:rsidR="000451B9" w:rsidRPr="00DE75DB">
          <w:rPr>
            <w:color w:val="000000" w:themeColor="text1"/>
            <w:highlight w:val="yellow"/>
            <w:rPrChange w:id="723" w:author="Max Lindmark" w:date="2021-12-09T08:38:00Z">
              <w:rPr>
                <w:color w:val="000000" w:themeColor="text1"/>
              </w:rPr>
            </w:rPrChange>
          </w:rPr>
          <w:t>X</w:t>
        </w:r>
      </w:ins>
      <w:r w:rsidRPr="00C038C3">
        <w:t xml:space="preserve">), </w:t>
      </w:r>
      <w:commentRangeEnd w:id="710"/>
      <w:r w:rsidR="00A8223A">
        <w:rPr>
          <w:rStyle w:val="CommentReference"/>
        </w:rPr>
        <w:commentReference w:id="710"/>
      </w:r>
      <w:commentRangeEnd w:id="711"/>
      <w:r w:rsidR="004F6C6D">
        <w:rPr>
          <w:rStyle w:val="CommentReference"/>
        </w:rPr>
        <w:commentReference w:id="711"/>
      </w:r>
      <w:r w:rsidRPr="00C038C3">
        <w:t xml:space="preserve">such that the prediction corresponds to the depth, temperature, and oxygen-dependent log-condition factor </w:t>
      </w:r>
      <w:r w:rsidRPr="00C038C3">
        <w:rPr>
          <w:color w:val="000000" w:themeColor="text1"/>
        </w:rPr>
        <w:t xml:space="preserve">for years </w:t>
      </w:r>
      <w:del w:id="724" w:author="Max Lindmark" w:date="2021-12-09T08:39:00Z">
        <w:r w:rsidRPr="00C038C3" w:rsidDel="00F83784">
          <w:rPr>
            <w:color w:val="000000" w:themeColor="text1"/>
          </w:rPr>
          <w:delText>1993</w:delText>
        </w:r>
      </w:del>
      <w:ins w:id="725" w:author="Max Lindmark" w:date="2021-12-09T08:39:00Z">
        <w:r w:rsidR="00F83784" w:rsidRPr="00C038C3">
          <w:rPr>
            <w:color w:val="000000" w:themeColor="text1"/>
          </w:rPr>
          <w:t>199</w:t>
        </w:r>
        <w:r w:rsidR="00F83784">
          <w:rPr>
            <w:color w:val="000000" w:themeColor="text1"/>
          </w:rPr>
          <w:t>4</w:t>
        </w:r>
      </w:ins>
      <w:r w:rsidRPr="00C038C3">
        <w:rPr>
          <w:color w:val="000000" w:themeColor="text1"/>
        </w:rPr>
        <w:t xml:space="preserve">, 2001, 2008, 2018. For all years in the series, see </w:t>
      </w:r>
      <w:r w:rsidRPr="00C038C3">
        <w:rPr>
          <w:i/>
          <w:iCs/>
          <w:color w:val="000000" w:themeColor="text1"/>
        </w:rPr>
        <w:t>SI Appendix</w:t>
      </w:r>
      <w:r w:rsidRPr="00C038C3">
        <w:rPr>
          <w:color w:val="000000" w:themeColor="text1"/>
        </w:rPr>
        <w:t>, Fig. S</w:t>
      </w:r>
      <w:r w:rsidR="00DB1E48" w:rsidRPr="00C038C3">
        <w:rPr>
          <w:color w:val="000000" w:themeColor="text1"/>
        </w:rPr>
        <w:t>8</w:t>
      </w:r>
      <w:r w:rsidRPr="00C038C3">
        <w:t>.</w:t>
      </w:r>
    </w:p>
    <w:p w14:paraId="6A635ADB" w14:textId="77777777" w:rsidR="00E27003" w:rsidRPr="00C038C3" w:rsidRDefault="00E27003" w:rsidP="00E27003">
      <w:pPr>
        <w:spacing w:line="480" w:lineRule="auto"/>
        <w:contextualSpacing/>
        <w:mirrorIndents/>
        <w:jc w:val="both"/>
      </w:pPr>
    </w:p>
    <w:p w14:paraId="00A16292" w14:textId="77777777" w:rsidR="00E27003" w:rsidRPr="00C038C3" w:rsidRDefault="00E27003" w:rsidP="00E27003">
      <w:pPr>
        <w:spacing w:line="480" w:lineRule="auto"/>
        <w:contextualSpacing/>
        <w:mirrorIndents/>
        <w:jc w:val="both"/>
      </w:pPr>
    </w:p>
    <w:p w14:paraId="4A4F3ACE" w14:textId="074EC938" w:rsidR="00E27003" w:rsidRDefault="00E27003" w:rsidP="00E27003">
      <w:pPr>
        <w:spacing w:line="480" w:lineRule="auto"/>
        <w:contextualSpacing/>
        <w:mirrorIndents/>
        <w:jc w:val="both"/>
      </w:pPr>
    </w:p>
    <w:p w14:paraId="748A1420" w14:textId="34EA2CF0" w:rsidR="006713FA" w:rsidRDefault="006713FA" w:rsidP="00E27003">
      <w:pPr>
        <w:spacing w:line="480" w:lineRule="auto"/>
        <w:contextualSpacing/>
        <w:mirrorIndents/>
        <w:jc w:val="both"/>
      </w:pPr>
    </w:p>
    <w:p w14:paraId="16CAB248" w14:textId="04D5BFC3" w:rsidR="006713FA" w:rsidRDefault="006713FA" w:rsidP="00E27003">
      <w:pPr>
        <w:spacing w:line="480" w:lineRule="auto"/>
        <w:contextualSpacing/>
        <w:mirrorIndents/>
        <w:jc w:val="both"/>
      </w:pPr>
    </w:p>
    <w:p w14:paraId="172A52FD" w14:textId="0DDDEBE6" w:rsidR="006713FA" w:rsidRDefault="00DB143C" w:rsidP="00256FFC">
      <w:pPr>
        <w:spacing w:line="480" w:lineRule="auto"/>
        <w:contextualSpacing/>
        <w:mirrorIndents/>
        <w:jc w:val="center"/>
      </w:pPr>
      <w:r>
        <w:rPr>
          <w:noProof/>
        </w:rPr>
        <w:lastRenderedPageBreak/>
        <w:drawing>
          <wp:inline distT="0" distB="0" distL="0" distR="0" wp14:anchorId="15AFA11C" wp14:editId="5E3A3902">
            <wp:extent cx="4329514" cy="6099243"/>
            <wp:effectExtent l="0" t="0" r="127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2114" b="4494"/>
                    <a:stretch/>
                  </pic:blipFill>
                  <pic:spPr bwMode="auto">
                    <a:xfrm>
                      <a:off x="0" y="0"/>
                      <a:ext cx="4336681" cy="6109340"/>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7335BD92" w:rsidR="00E27003" w:rsidRPr="00C038C3" w:rsidRDefault="00E27003" w:rsidP="00E27003">
      <w:pPr>
        <w:spacing w:line="480" w:lineRule="auto"/>
        <w:contextualSpacing/>
        <w:mirrorIndents/>
        <w:jc w:val="both"/>
      </w:pPr>
      <w:commentRangeStart w:id="726"/>
      <w:commentRangeStart w:id="727"/>
      <w:commentRangeStart w:id="728"/>
      <w:r w:rsidRPr="006D0A8C">
        <w:rPr>
          <w:b/>
          <w:bCs/>
          <w:highlight w:val="yellow"/>
          <w:rPrChange w:id="729" w:author="Max Lindmark" w:date="2021-12-09T08:56:00Z">
            <w:rPr>
              <w:b/>
              <w:bCs/>
            </w:rPr>
          </w:rPrChange>
        </w:rPr>
        <w:t>Fig</w:t>
      </w:r>
      <w:commentRangeEnd w:id="726"/>
      <w:r w:rsidR="00367801" w:rsidRPr="006D0A8C">
        <w:rPr>
          <w:rStyle w:val="CommentReference"/>
          <w:highlight w:val="yellow"/>
          <w:rPrChange w:id="730" w:author="Max Lindmark" w:date="2021-12-09T08:56:00Z">
            <w:rPr>
              <w:rStyle w:val="CommentReference"/>
            </w:rPr>
          </w:rPrChange>
        </w:rPr>
        <w:commentReference w:id="726"/>
      </w:r>
      <w:commentRangeEnd w:id="728"/>
      <w:r w:rsidR="00344EED">
        <w:rPr>
          <w:rStyle w:val="CommentReference"/>
        </w:rPr>
        <w:commentReference w:id="728"/>
      </w:r>
      <w:r w:rsidRPr="006D0A8C">
        <w:rPr>
          <w:b/>
          <w:bCs/>
          <w:highlight w:val="yellow"/>
          <w:rPrChange w:id="731" w:author="Max Lindmark" w:date="2021-12-09T08:56:00Z">
            <w:rPr>
              <w:b/>
              <w:bCs/>
            </w:rPr>
          </w:rPrChange>
        </w:rPr>
        <w:t>. 3</w:t>
      </w:r>
      <w:commentRangeEnd w:id="727"/>
      <w:r w:rsidR="00776F9D">
        <w:rPr>
          <w:rStyle w:val="CommentReference"/>
        </w:rPr>
        <w:commentReference w:id="727"/>
      </w:r>
      <w:r w:rsidRPr="006D0A8C">
        <w:rPr>
          <w:b/>
          <w:bCs/>
          <w:highlight w:val="yellow"/>
          <w:rPrChange w:id="732" w:author="Max Lindmark" w:date="2021-12-09T08:56:00Z">
            <w:rPr>
              <w:b/>
              <w:bCs/>
            </w:rPr>
          </w:rPrChange>
        </w:rPr>
        <w:t>.</w:t>
      </w:r>
      <w:r w:rsidRPr="006D0A8C">
        <w:rPr>
          <w:highlight w:val="yellow"/>
          <w:rPrChange w:id="733" w:author="Max Lindmark" w:date="2021-12-09T08:56:00Z">
            <w:rPr/>
          </w:rPrChange>
        </w:rPr>
        <w:t xml:space="preserve"> Mean and 95% confidence interval of the standardized coefficients and the spatial and spatiotemporal standard deviation (</w:t>
      </w:r>
      <m:oMath>
        <m:sSub>
          <m:sSubPr>
            <m:ctrlPr>
              <w:rPr>
                <w:rFonts w:ascii="Cambria Math" w:hAnsi="Cambria Math"/>
                <w:i/>
                <w:highlight w:val="yellow"/>
              </w:rPr>
            </m:ctrlPr>
          </m:sSubPr>
          <m:e>
            <m:r>
              <w:rPr>
                <w:rFonts w:ascii="Cambria Math" w:hAnsi="Cambria Math"/>
                <w:highlight w:val="yellow"/>
                <w:rPrChange w:id="734" w:author="Max Lindmark" w:date="2021-12-09T08:56:00Z">
                  <w:rPr>
                    <w:rFonts w:ascii="Cambria Math" w:hAnsi="Cambria Math"/>
                  </w:rPr>
                </w:rPrChange>
              </w:rPr>
              <m:t>σ</m:t>
            </m:r>
          </m:e>
          <m:sub>
            <m:r>
              <w:rPr>
                <w:rFonts w:ascii="Cambria Math" w:hAnsi="Cambria Math"/>
                <w:highlight w:val="yellow"/>
                <w:rPrChange w:id="735" w:author="Max Lindmark" w:date="2021-12-09T08:56:00Z">
                  <w:rPr>
                    <w:rFonts w:ascii="Cambria Math" w:hAnsi="Cambria Math"/>
                  </w:rPr>
                </w:rPrChange>
              </w:rPr>
              <m:t>E</m:t>
            </m:r>
          </m:sub>
        </m:sSub>
      </m:oMath>
      <w:r w:rsidRPr="006D0A8C">
        <w:rPr>
          <w:highlight w:val="yellow"/>
          <w:rPrChange w:id="736" w:author="Max Lindmark" w:date="2021-12-09T08:56:00Z">
            <w:rPr/>
          </w:rPrChange>
        </w:rPr>
        <w:t xml:space="preserve"> and </w:t>
      </w:r>
      <m:oMath>
        <m:sSub>
          <m:sSubPr>
            <m:ctrlPr>
              <w:rPr>
                <w:rFonts w:ascii="Cambria Math" w:hAnsi="Cambria Math"/>
                <w:i/>
                <w:highlight w:val="yellow"/>
              </w:rPr>
            </m:ctrlPr>
          </m:sSubPr>
          <m:e>
            <m:r>
              <w:rPr>
                <w:rFonts w:ascii="Cambria Math" w:hAnsi="Cambria Math"/>
                <w:highlight w:val="yellow"/>
                <w:rPrChange w:id="737" w:author="Max Lindmark" w:date="2021-12-09T08:56:00Z">
                  <w:rPr>
                    <w:rFonts w:ascii="Cambria Math" w:hAnsi="Cambria Math"/>
                  </w:rPr>
                </w:rPrChange>
              </w:rPr>
              <m:t>σ</m:t>
            </m:r>
          </m:e>
          <m:sub>
            <m:r>
              <w:rPr>
                <w:rFonts w:ascii="Cambria Math" w:hAnsi="Cambria Math"/>
                <w:highlight w:val="yellow"/>
                <w:rPrChange w:id="738" w:author="Max Lindmark" w:date="2021-12-09T08:56:00Z">
                  <w:rPr>
                    <w:rFonts w:ascii="Cambria Math" w:hAnsi="Cambria Math"/>
                  </w:rPr>
                </w:rPrChange>
              </w:rPr>
              <m:t>O</m:t>
            </m:r>
          </m:sub>
        </m:sSub>
      </m:oMath>
      <w:r w:rsidRPr="006D0A8C">
        <w:rPr>
          <w:highlight w:val="yellow"/>
          <w:rPrChange w:id="739" w:author="Max Lindmark" w:date="2021-12-09T08:56:00Z">
            <w:rPr/>
          </w:rPrChange>
        </w:rPr>
        <w:t xml:space="preserve">, respectively) in the condition model. The subscript </w:t>
      </w:r>
      <w:r w:rsidRPr="006D0A8C">
        <w:rPr>
          <w:i/>
          <w:iCs/>
          <w:highlight w:val="yellow"/>
          <w:rPrChange w:id="740" w:author="Max Lindmark" w:date="2021-12-09T08:56:00Z">
            <w:rPr>
              <w:i/>
              <w:iCs/>
            </w:rPr>
          </w:rPrChange>
        </w:rPr>
        <w:t>haul</w:t>
      </w:r>
      <w:r w:rsidRPr="006D0A8C">
        <w:rPr>
          <w:highlight w:val="yellow"/>
          <w:rPrChange w:id="741" w:author="Max Lindmark" w:date="2021-12-09T08:56:00Z">
            <w:rPr/>
          </w:rPrChange>
        </w:rPr>
        <w:t xml:space="preserve"> refers to a covariate estimated at the location of the haul, </w:t>
      </w:r>
      <w:r w:rsidRPr="006D0A8C">
        <w:rPr>
          <w:i/>
          <w:iCs/>
          <w:highlight w:val="yellow"/>
          <w:rPrChange w:id="742" w:author="Max Lindmark" w:date="2021-12-09T08:56:00Z">
            <w:rPr>
              <w:i/>
              <w:iCs/>
            </w:rPr>
          </w:rPrChange>
        </w:rPr>
        <w:t>rec</w:t>
      </w:r>
      <w:r w:rsidRPr="006D0A8C">
        <w:rPr>
          <w:highlight w:val="yellow"/>
          <w:rPrChange w:id="743" w:author="Max Lindmark" w:date="2021-12-09T08:56:00Z">
            <w:rPr/>
          </w:rPrChange>
        </w:rPr>
        <w:t xml:space="preserve"> refers to a covariate that is averaged by ICES statistical rectangle and </w:t>
      </w:r>
      <w:commentRangeStart w:id="744"/>
      <w:proofErr w:type="spellStart"/>
      <w:r w:rsidRPr="006D0A8C">
        <w:rPr>
          <w:i/>
          <w:iCs/>
          <w:highlight w:val="yellow"/>
          <w:rPrChange w:id="745" w:author="Max Lindmark" w:date="2021-12-09T08:56:00Z">
            <w:rPr>
              <w:i/>
              <w:iCs/>
            </w:rPr>
          </w:rPrChange>
        </w:rPr>
        <w:t>sd</w:t>
      </w:r>
      <w:proofErr w:type="spellEnd"/>
      <w:r w:rsidRPr="006D0A8C">
        <w:rPr>
          <w:highlight w:val="yellow"/>
          <w:rPrChange w:id="746" w:author="Max Lindmark" w:date="2021-12-09T08:56:00Z">
            <w:rPr/>
          </w:rPrChange>
        </w:rPr>
        <w:t xml:space="preserve"> </w:t>
      </w:r>
      <w:commentRangeEnd w:id="744"/>
      <w:r w:rsidR="00F62284" w:rsidRPr="006D0A8C">
        <w:rPr>
          <w:rStyle w:val="CommentReference"/>
          <w:highlight w:val="yellow"/>
          <w:rPrChange w:id="747" w:author="Max Lindmark" w:date="2021-12-09T08:56:00Z">
            <w:rPr>
              <w:rStyle w:val="CommentReference"/>
            </w:rPr>
          </w:rPrChange>
        </w:rPr>
        <w:commentReference w:id="744"/>
      </w:r>
      <w:r w:rsidRPr="006D0A8C">
        <w:rPr>
          <w:highlight w:val="yellow"/>
          <w:rPrChange w:id="748" w:author="Max Lindmark" w:date="2021-12-09T08:56:00Z">
            <w:rPr/>
          </w:rPrChange>
        </w:rPr>
        <w:t xml:space="preserve">refers to a covariate that is averaged over </w:t>
      </w:r>
      <w:r w:rsidRPr="006D0A8C">
        <w:rPr>
          <w:color w:val="000000" w:themeColor="text1"/>
          <w:highlight w:val="yellow"/>
          <w:rPrChange w:id="749" w:author="Max Lindmark" w:date="2021-12-09T08:56:00Z">
            <w:rPr>
              <w:color w:val="000000" w:themeColor="text1"/>
            </w:rPr>
          </w:rPrChange>
        </w:rPr>
        <w:t>ICES subdivision (</w:t>
      </w:r>
      <w:r w:rsidRPr="006D0A8C">
        <w:rPr>
          <w:i/>
          <w:iCs/>
          <w:color w:val="000000" w:themeColor="text1"/>
          <w:highlight w:val="yellow"/>
          <w:rPrChange w:id="750" w:author="Max Lindmark" w:date="2021-12-09T08:56:00Z">
            <w:rPr>
              <w:i/>
              <w:iCs/>
              <w:color w:val="000000" w:themeColor="text1"/>
            </w:rPr>
          </w:rPrChange>
        </w:rPr>
        <w:t>SI Appendix</w:t>
      </w:r>
      <w:r w:rsidRPr="006D0A8C">
        <w:rPr>
          <w:color w:val="000000" w:themeColor="text1"/>
          <w:highlight w:val="yellow"/>
          <w:rPrChange w:id="751" w:author="Max Lindmark" w:date="2021-12-09T08:56:00Z">
            <w:rPr>
              <w:color w:val="000000" w:themeColor="text1"/>
            </w:rPr>
          </w:rPrChange>
        </w:rPr>
        <w:t>, Fig. S</w:t>
      </w:r>
      <w:r w:rsidR="003D58D8" w:rsidRPr="006D0A8C">
        <w:rPr>
          <w:color w:val="000000" w:themeColor="text1"/>
          <w:highlight w:val="yellow"/>
          <w:rPrChange w:id="752" w:author="Max Lindmark" w:date="2021-12-09T08:56:00Z">
            <w:rPr>
              <w:color w:val="000000" w:themeColor="text1"/>
            </w:rPr>
          </w:rPrChange>
        </w:rPr>
        <w:t>1</w:t>
      </w:r>
      <w:r w:rsidRPr="006D0A8C">
        <w:rPr>
          <w:color w:val="000000" w:themeColor="text1"/>
          <w:highlight w:val="yellow"/>
          <w:rPrChange w:id="753" w:author="Max Lindmark" w:date="2021-12-09T08:56:00Z">
            <w:rPr>
              <w:color w:val="000000" w:themeColor="text1"/>
            </w:rPr>
          </w:rPrChange>
        </w:rPr>
        <w:t>).</w:t>
      </w:r>
    </w:p>
    <w:p w14:paraId="4B7771A5" w14:textId="784CC5CF" w:rsidR="00E27003" w:rsidRDefault="00E27003" w:rsidP="00E27003">
      <w:pPr>
        <w:spacing w:line="480" w:lineRule="auto"/>
        <w:contextualSpacing/>
        <w:mirrorIndents/>
        <w:jc w:val="both"/>
        <w:rPr>
          <w:b/>
          <w:bCs/>
        </w:rPr>
      </w:pPr>
    </w:p>
    <w:p w14:paraId="344D85D8" w14:textId="25BF6538" w:rsidR="00016C8A" w:rsidRDefault="00016C8A" w:rsidP="00E27003">
      <w:pPr>
        <w:spacing w:line="480" w:lineRule="auto"/>
        <w:contextualSpacing/>
        <w:mirrorIndents/>
        <w:jc w:val="both"/>
        <w:rPr>
          <w:b/>
          <w:bCs/>
        </w:rPr>
      </w:pPr>
    </w:p>
    <w:p w14:paraId="4BE473FE" w14:textId="27451F30" w:rsidR="00E27003" w:rsidRPr="00C038C3" w:rsidRDefault="002412DA" w:rsidP="00E27003">
      <w:pPr>
        <w:spacing w:line="480" w:lineRule="auto"/>
        <w:contextualSpacing/>
        <w:mirrorIndents/>
        <w:jc w:val="both"/>
      </w:pPr>
      <w:r>
        <w:rPr>
          <w:noProof/>
        </w:rPr>
        <w:lastRenderedPageBreak/>
        <w:drawing>
          <wp:inline distT="0" distB="0" distL="0" distR="0" wp14:anchorId="21CA41B1" wp14:editId="1979B1E3">
            <wp:extent cx="5733415" cy="5733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1642A234" w14:textId="137A9AC7"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w:t>
      </w:r>
      <w:commentRangeStart w:id="754"/>
      <w:commentRangeStart w:id="755"/>
      <w:r w:rsidRPr="00C038C3">
        <w:t xml:space="preserve">Predicted biomass </w:t>
      </w:r>
      <w:commentRangeEnd w:id="754"/>
      <w:r w:rsidR="000E6B6C">
        <w:rPr>
          <w:rStyle w:val="CommentReference"/>
        </w:rPr>
        <w:commentReference w:id="754"/>
      </w:r>
      <w:commentRangeEnd w:id="755"/>
      <w:r w:rsidR="00344EED">
        <w:rPr>
          <w:rStyle w:val="CommentReference"/>
        </w:rPr>
        <w:commentReference w:id="755"/>
      </w:r>
      <w:r w:rsidRPr="00C038C3">
        <w:t>(</w:t>
      </w:r>
      <w:proofErr w:type="spellStart"/>
      <w:r w:rsidRPr="00C038C3">
        <w:t>tonnes</w:t>
      </w:r>
      <w:proofErr w:type="spellEnd"/>
      <w:r w:rsidRPr="00C038C3">
        <w:t xml:space="preserve">) from the spatiotemporal CPUE model (Eq. 10-11), </w:t>
      </w:r>
      <w:commentRangeStart w:id="756"/>
      <w:commentRangeStart w:id="757"/>
      <w:r w:rsidRPr="00C038C3">
        <w:t xml:space="preserve">(B) </w:t>
      </w:r>
      <w:commentRangeEnd w:id="756"/>
      <w:r w:rsidR="000E6B6C">
        <w:rPr>
          <w:rStyle w:val="CommentReference"/>
        </w:rPr>
        <w:commentReference w:id="756"/>
      </w:r>
      <w:commentRangeEnd w:id="757"/>
      <w:r w:rsidR="00344EED">
        <w:rPr>
          <w:rStyle w:val="CommentReference"/>
        </w:rPr>
        <w:commentReference w:id="757"/>
      </w:r>
      <w:r w:rsidRPr="00C038C3">
        <w:t>Predicted density [</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Pr="00C038C3">
        <w:rPr>
          <w:iCs/>
        </w:rPr>
        <w:t>]</w:t>
      </w:r>
      <w:r w:rsidRPr="00C038C3">
        <w:t xml:space="preserve"> in select years 1995 and 2017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17</w:t>
      </w:r>
      <w:r w:rsidRPr="00C038C3">
        <w:rPr>
          <w:color w:val="000000" w:themeColor="text1"/>
        </w:rPr>
        <w:t>), with oxygen, depth</w:t>
      </w:r>
      <w:r w:rsidR="008876B5">
        <w:rPr>
          <w:color w:val="000000" w:themeColor="text1"/>
        </w:rPr>
        <w:t>,</w:t>
      </w:r>
      <w:r w:rsidRPr="00C038C3">
        <w:rPr>
          <w:color w:val="000000" w:themeColor="text1"/>
        </w:rPr>
        <w:t xml:space="preserve"> and temperature covariates.</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6C620C26" w:rsidR="00E27003" w:rsidRPr="00C038C3" w:rsidRDefault="00E27003" w:rsidP="00E27003">
      <w:pPr>
        <w:spacing w:line="480" w:lineRule="auto"/>
        <w:contextualSpacing/>
        <w:mirrorIndents/>
        <w:jc w:val="both"/>
      </w:pPr>
    </w:p>
    <w:p w14:paraId="6A633678" w14:textId="70AB2952" w:rsidR="00E27003" w:rsidRPr="00C038C3" w:rsidRDefault="00E27003" w:rsidP="00E27003">
      <w:pPr>
        <w:spacing w:line="480" w:lineRule="auto"/>
        <w:contextualSpacing/>
        <w:mirrorIndents/>
        <w:jc w:val="both"/>
        <w:rPr>
          <w:b/>
          <w:bCs/>
        </w:rPr>
      </w:pPr>
    </w:p>
    <w:p w14:paraId="3D08AC8D" w14:textId="08698D65" w:rsidR="00A67056" w:rsidRDefault="00155DE5" w:rsidP="00E27003">
      <w:pPr>
        <w:spacing w:line="480" w:lineRule="auto"/>
        <w:contextualSpacing/>
        <w:mirrorIndents/>
        <w:jc w:val="both"/>
        <w:rPr>
          <w:b/>
          <w:bCs/>
        </w:rPr>
      </w:pPr>
      <w:r>
        <w:rPr>
          <w:b/>
          <w:bCs/>
          <w:noProof/>
        </w:rPr>
        <w:lastRenderedPageBreak/>
        <w:drawing>
          <wp:inline distT="0" distB="0" distL="0" distR="0" wp14:anchorId="54620101" wp14:editId="2D0AE91E">
            <wp:extent cx="5733415" cy="7497445"/>
            <wp:effectExtent l="0" t="0" r="0" b="0"/>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7497445"/>
                    </a:xfrm>
                    <a:prstGeom prst="rect">
                      <a:avLst/>
                    </a:prstGeom>
                  </pic:spPr>
                </pic:pic>
              </a:graphicData>
            </a:graphic>
          </wp:inline>
        </w:drawing>
      </w:r>
    </w:p>
    <w:p w14:paraId="7B2D8556" w14:textId="6C56124B" w:rsidR="00E27003" w:rsidRPr="00C038C3" w:rsidRDefault="00E27003" w:rsidP="00E27003">
      <w:pPr>
        <w:spacing w:line="480" w:lineRule="auto"/>
        <w:contextualSpacing/>
        <w:mirrorIndents/>
        <w:jc w:val="both"/>
      </w:pPr>
      <w:r w:rsidRPr="00C038C3">
        <w:rPr>
          <w:b/>
          <w:bCs/>
        </w:rPr>
        <w:t xml:space="preserve">Fig. 5. </w:t>
      </w:r>
      <w:r w:rsidRPr="00C038C3">
        <w:t>A) Bathymetry of the study area, B) depth weighted by predicted cod density. Lines correspond to the 1</w:t>
      </w:r>
      <w:r w:rsidRPr="00C038C3">
        <w:rPr>
          <w:vertAlign w:val="superscript"/>
        </w:rPr>
        <w:t>st</w:t>
      </w:r>
      <w:r w:rsidRPr="00C038C3">
        <w:t>, 5</w:t>
      </w:r>
      <w:r w:rsidRPr="00C038C3">
        <w:rPr>
          <w:vertAlign w:val="superscript"/>
        </w:rPr>
        <w:t>th</w:t>
      </w:r>
      <w:r w:rsidRPr="00C038C3">
        <w:t xml:space="preserve"> (i.e., median) and 9</w:t>
      </w:r>
      <w:r w:rsidRPr="00C038C3">
        <w:rPr>
          <w:vertAlign w:val="superscript"/>
        </w:rPr>
        <w:t>th</w:t>
      </w:r>
      <w:r w:rsidRPr="00C038C3">
        <w:t xml:space="preserve"> </w:t>
      </w:r>
      <w:commentRangeStart w:id="758"/>
      <w:commentRangeStart w:id="759"/>
      <w:commentRangeStart w:id="760"/>
      <w:r w:rsidRPr="00C038C3">
        <w:t>decile</w:t>
      </w:r>
      <w:commentRangeEnd w:id="758"/>
      <w:r w:rsidRPr="00C038C3">
        <w:rPr>
          <w:rStyle w:val="CommentReference"/>
        </w:rPr>
        <w:commentReference w:id="758"/>
      </w:r>
      <w:commentRangeEnd w:id="759"/>
      <w:r w:rsidR="00DB53F3">
        <w:rPr>
          <w:rStyle w:val="CommentReference"/>
        </w:rPr>
        <w:commentReference w:id="759"/>
      </w:r>
      <w:commentRangeEnd w:id="760"/>
      <w:r w:rsidR="00D828AC">
        <w:rPr>
          <w:rStyle w:val="CommentReference"/>
        </w:rPr>
        <w:commentReference w:id="760"/>
      </w:r>
      <w:r w:rsidRPr="00C038C3">
        <w:t>. C) Oxygen concentration in space (</w:t>
      </w:r>
      <w:r w:rsidR="006E6487" w:rsidRPr="00C038C3">
        <w:t xml:space="preserve">using </w:t>
      </w:r>
      <w:r w:rsidR="006E6487" w:rsidRPr="00C038C3">
        <w:lastRenderedPageBreak/>
        <w:t>year 1999 as an example</w:t>
      </w:r>
      <w:r w:rsidRPr="00C038C3">
        <w:t xml:space="preserve">) (D) oxygen concentration weighted by predicted cod density. </w:t>
      </w:r>
      <w:ins w:id="761" w:author="Max Lindmark" w:date="2021-12-14T09:38:00Z">
        <w:r w:rsidR="00EA14D2">
          <w:t xml:space="preserve">Points </w:t>
        </w:r>
      </w:ins>
      <w:commentRangeStart w:id="762"/>
      <w:commentRangeStart w:id="763"/>
      <w:del w:id="764" w:author="Max Lindmark" w:date="2021-12-14T09:38:00Z">
        <w:r w:rsidRPr="00C038C3" w:rsidDel="00EA14D2">
          <w:delText>Lines</w:delText>
        </w:r>
      </w:del>
      <w:r w:rsidRPr="00C038C3">
        <w:t xml:space="preserve"> </w:t>
      </w:r>
      <w:commentRangeEnd w:id="762"/>
      <w:r w:rsidR="00530305">
        <w:rPr>
          <w:rStyle w:val="CommentReference"/>
        </w:rPr>
        <w:commentReference w:id="762"/>
      </w:r>
      <w:commentRangeEnd w:id="763"/>
      <w:r w:rsidR="00171FD0">
        <w:rPr>
          <w:rStyle w:val="CommentReference"/>
        </w:rPr>
        <w:commentReference w:id="763"/>
      </w:r>
      <w:r w:rsidRPr="00C038C3">
        <w:t>correspond to the 1</w:t>
      </w:r>
      <w:r w:rsidRPr="00C038C3">
        <w:rPr>
          <w:vertAlign w:val="superscript"/>
        </w:rPr>
        <w:t>st</w:t>
      </w:r>
      <w:r w:rsidRPr="00C038C3">
        <w:t>, 5</w:t>
      </w:r>
      <w:r w:rsidRPr="00C038C3">
        <w:rPr>
          <w:vertAlign w:val="superscript"/>
        </w:rPr>
        <w:t>th</w:t>
      </w:r>
      <w:ins w:id="765" w:author="Sean Anderson" w:date="2021-10-27T11:38:00Z">
        <w:r w:rsidR="00C67207">
          <w:t xml:space="preserve">, </w:t>
        </w:r>
      </w:ins>
      <w:r w:rsidRPr="00C038C3">
        <w:t>and 9</w:t>
      </w:r>
      <w:r w:rsidRPr="00C038C3">
        <w:rPr>
          <w:vertAlign w:val="superscript"/>
        </w:rPr>
        <w:t>th</w:t>
      </w:r>
      <w:r w:rsidRPr="00C038C3">
        <w:t xml:space="preserve"> decile</w:t>
      </w:r>
      <w:ins w:id="766" w:author="Max Lindmark" w:date="2021-12-14T09:39:00Z">
        <w:r w:rsidR="001233D5">
          <w:t xml:space="preserve"> and lines depict</w:t>
        </w:r>
        <w:r w:rsidR="003369CD">
          <w:t xml:space="preserve"> </w:t>
        </w:r>
        <w:r w:rsidR="00DC7DB1">
          <w:t xml:space="preserve">GAM </w:t>
        </w:r>
      </w:ins>
      <w:ins w:id="767" w:author="Max Lindmark" w:date="2021-12-14T09:40:00Z">
        <w:r w:rsidR="00011406">
          <w:t xml:space="preserve">fits </w:t>
        </w:r>
        <w:r w:rsidR="00D41543">
          <w:t>(</w:t>
        </w:r>
      </w:ins>
      <m:oMath>
        <m:r>
          <w:ins w:id="768" w:author="Max Lindmark" w:date="2021-12-14T09:40:00Z">
            <w:rPr>
              <w:rFonts w:ascii="Cambria Math" w:hAnsi="Cambria Math"/>
            </w:rPr>
            <m:t>k</m:t>
          </w:ins>
        </m:r>
      </m:oMath>
      <w:ins w:id="769" w:author="Max Lindmark" w:date="2021-12-14T09:40:00Z">
        <w:r w:rsidR="00D41543">
          <w:t xml:space="preserve">=4) </w:t>
        </w:r>
      </w:ins>
      <w:proofErr w:type="gramStart"/>
      <w:ins w:id="770" w:author="Max Lindmark" w:date="2021-12-14T09:39:00Z">
        <w:r w:rsidR="00DC7DB1">
          <w:t xml:space="preserve">fits </w:t>
        </w:r>
      </w:ins>
      <w:r w:rsidRPr="00C038C3">
        <w:t>.</w:t>
      </w:r>
      <w:proofErr w:type="gramEnd"/>
    </w:p>
    <w:p w14:paraId="176B450A" w14:textId="77777777" w:rsidR="00E27003" w:rsidRPr="00C038C3" w:rsidRDefault="00E27003" w:rsidP="00042EEC">
      <w:pPr>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12-07T13:15:00Z" w:initials="MOU">
    <w:p w14:paraId="2D31B17F" w14:textId="213C04FB" w:rsidR="00517121" w:rsidRDefault="00517121" w:rsidP="00517121">
      <w:pPr>
        <w:pStyle w:val="CommentText"/>
      </w:pPr>
      <w:r>
        <w:rPr>
          <w:rStyle w:val="CommentReference"/>
        </w:rPr>
        <w:annotationRef/>
      </w:r>
      <w:r>
        <w:t>Mayya, can you check if the affiliation is correct?</w:t>
      </w:r>
    </w:p>
  </w:comment>
  <w:comment w:id="1" w:author="Sean Anderson" w:date="2021-10-27T20:32:00Z" w:initials="SA">
    <w:p w14:paraId="48DFDE91" w14:textId="72818004" w:rsidR="003044BA" w:rsidRDefault="003044BA">
      <w:pPr>
        <w:pStyle w:val="CommentText"/>
      </w:pPr>
      <w:r>
        <w:rPr>
          <w:rStyle w:val="CommentReference"/>
        </w:rPr>
        <w:annotationRef/>
      </w:r>
      <w:r>
        <w:t>Who is ‘d’? Michele?</w:t>
      </w:r>
    </w:p>
  </w:comment>
  <w:comment w:id="2" w:author="Max Lindmark" w:date="2021-12-07T13:10:00Z" w:initials="MOU">
    <w:p w14:paraId="01CE47FC" w14:textId="05ADE69E" w:rsidR="00C13494" w:rsidRDefault="00C13494" w:rsidP="00C13494">
      <w:pPr>
        <w:pStyle w:val="CommentText"/>
      </w:pPr>
      <w:r>
        <w:rPr>
          <w:rStyle w:val="CommentReference"/>
        </w:rPr>
        <w:annotationRef/>
      </w:r>
      <w:r>
        <w:t>Yes! Thanks</w:t>
      </w:r>
    </w:p>
  </w:comment>
  <w:comment w:id="43" w:author="Sean Anderson" w:date="2021-10-27T21:22:00Z" w:initials="SA">
    <w:p w14:paraId="6EFC3E7C" w14:textId="3C34D96E" w:rsidR="009476F8" w:rsidRDefault="009476F8">
      <w:pPr>
        <w:pStyle w:val="CommentText"/>
      </w:pPr>
      <w:r>
        <w:rPr>
          <w:rStyle w:val="CommentReference"/>
        </w:rPr>
        <w:annotationRef/>
      </w:r>
      <w:r>
        <w:t>To be fair, this is compared to any one covariate, not the combined explained variance</w:t>
      </w:r>
    </w:p>
  </w:comment>
  <w:comment w:id="44" w:author="Max Lindmark" w:date="2021-12-07T13:17:00Z" w:initials="MOU">
    <w:p w14:paraId="0375688E" w14:textId="31D9CDD0" w:rsidR="00740BAE" w:rsidRDefault="00740BAE" w:rsidP="00740BAE">
      <w:pPr>
        <w:pStyle w:val="CommentText"/>
      </w:pPr>
      <w:r>
        <w:rPr>
          <w:rStyle w:val="CommentReference"/>
        </w:rPr>
        <w:annotationRef/>
      </w:r>
      <w:r>
        <w:t>Yes, that’s a good point, Michele said something along those lines too!</w:t>
      </w:r>
    </w:p>
  </w:comment>
  <w:comment w:id="51" w:author="Michele Casini" w:date="2021-05-11T00:49:00Z" w:initials="MC">
    <w:p w14:paraId="26CD85E6" w14:textId="7D2BCB2A" w:rsidR="00306414" w:rsidRPr="006C5638" w:rsidRDefault="00306414">
      <w:pPr>
        <w:pStyle w:val="CommentText"/>
      </w:pPr>
      <w:r>
        <w:rPr>
          <w:rStyle w:val="CommentReference"/>
        </w:rPr>
        <w:annotationRef/>
      </w:r>
      <w:r w:rsidRPr="006C5638">
        <w:t>Casini et al. ”a”</w:t>
      </w:r>
      <w:r>
        <w:t xml:space="preserve"> as is the first to be mentioned.</w:t>
      </w:r>
    </w:p>
  </w:comment>
  <w:comment w:id="52" w:author="Max Lindmark" w:date="2021-10-11T13: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53" w:author="Max Lindmark" w:date="2021-12-07T13:31:00Z" w:initials="MOU">
    <w:p w14:paraId="15DA201B" w14:textId="5E45731E" w:rsidR="000837C5" w:rsidRDefault="000837C5" w:rsidP="000837C5">
      <w:pPr>
        <w:pStyle w:val="CommentText"/>
      </w:pPr>
      <w:r>
        <w:rPr>
          <w:rStyle w:val="CommentReference"/>
        </w:rPr>
        <w:annotationRef/>
      </w:r>
      <w:r>
        <w:t>ok so it is alphabetized by title to determine which is “a” and which is “b.”, did not know that!</w:t>
      </w:r>
    </w:p>
  </w:comment>
  <w:comment w:id="55" w:author="Max Lindmark" w:date="2021-12-15T09:34:00Z" w:initials="MOU">
    <w:p w14:paraId="703C75C5" w14:textId="472718B8" w:rsidR="008C1FC7" w:rsidRDefault="008C1FC7"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79" w:author="Sean Anderson" w:date="2021-10-27T21:25:00Z" w:initials="SA">
    <w:p w14:paraId="67DBC0A1" w14:textId="2E2A640D" w:rsidR="000D1C05" w:rsidRDefault="000D1C05">
      <w:pPr>
        <w:pStyle w:val="CommentText"/>
      </w:pPr>
      <w:r>
        <w:rPr>
          <w:rStyle w:val="CommentReference"/>
        </w:rPr>
        <w:annotationRef/>
      </w:r>
      <w:r>
        <w:t>Consider splitting paragraph here. This is a nice topic sente</w:t>
      </w:r>
      <w:r w:rsidR="00785E59">
        <w:t>nce and short paragraphs are more readable.</w:t>
      </w:r>
    </w:p>
  </w:comment>
  <w:comment w:id="80" w:author="Max Lindmark" w:date="2021-12-07T13:56:00Z" w:initials="MOU">
    <w:p w14:paraId="7C2A001B" w14:textId="73BFF493" w:rsidR="00AD7C42" w:rsidRDefault="00AD7C42" w:rsidP="008C1FC7">
      <w:pPr>
        <w:pStyle w:val="CommentText"/>
      </w:pPr>
      <w:r>
        <w:rPr>
          <w:rStyle w:val="CommentReference"/>
        </w:rPr>
        <w:annotationRef/>
      </w:r>
      <w:r w:rsidR="008C1FC7">
        <w:t>I tried to shorten it instead, since I think they fit together topic-wise</w:t>
      </w:r>
    </w:p>
  </w:comment>
  <w:comment w:id="94" w:author="Michele Casini" w:date="2021-05-11T01:02:00Z" w:initials="MC">
    <w:p w14:paraId="4642C554" w14:textId="7F46ED44" w:rsidR="00306414" w:rsidRPr="00865376" w:rsidRDefault="00306414">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95" w:author="Max Lindmark" w:date="2021-08-27T10:22:00Z" w:initials="MOU">
    <w:p w14:paraId="5EEAB3A5" w14:textId="0A056B63" w:rsidR="00EC25BF" w:rsidRDefault="00E41A63">
      <w:pPr>
        <w:pStyle w:val="CommentText"/>
      </w:pPr>
      <w:r>
        <w:t>Yes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96" w:author="Sean Anderson" w:date="2021-10-27T21:34:00Z" w:initials="SA">
    <w:p w14:paraId="0DF635D5" w14:textId="5C373F3B" w:rsidR="006453E7" w:rsidRDefault="006453E7">
      <w:pPr>
        <w:pStyle w:val="CommentText"/>
      </w:pPr>
      <w:r>
        <w:rPr>
          <w:rStyle w:val="CommentReference"/>
        </w:rPr>
        <w:annotationRef/>
      </w:r>
      <w:r>
        <w:t>Something is off here</w:t>
      </w:r>
    </w:p>
  </w:comment>
  <w:comment w:id="97" w:author="Max Lindmark" w:date="2021-12-07T13:57:00Z" w:initials="MOU">
    <w:p w14:paraId="48F34765" w14:textId="14B59527" w:rsidR="00954170" w:rsidRDefault="00954170" w:rsidP="00954170">
      <w:pPr>
        <w:pStyle w:val="CommentText"/>
      </w:pPr>
      <w:r>
        <w:rPr>
          <w:rStyle w:val="CommentReference"/>
        </w:rPr>
        <w:annotationRef/>
      </w:r>
      <w:r>
        <w:t>fixed!</w:t>
      </w:r>
    </w:p>
  </w:comment>
  <w:comment w:id="118" w:author="Michele Casini" w:date="2021-05-11T01:28:00Z" w:initials="MC">
    <w:p w14:paraId="0326FE38" w14:textId="3D18A786" w:rsidR="00306414" w:rsidRPr="00586CB1" w:rsidRDefault="00306414">
      <w:pPr>
        <w:pStyle w:val="CommentText"/>
      </w:pPr>
      <w:r>
        <w:rPr>
          <w:rStyle w:val="CommentReference"/>
        </w:rPr>
        <w:annotationRef/>
      </w:r>
      <w:r w:rsidRPr="00586CB1">
        <w:t xml:space="preserve">But you speak also about inflows, that can be also due to </w:t>
      </w:r>
      <w:r>
        <w:t>“natural” variations?</w:t>
      </w:r>
    </w:p>
  </w:comment>
  <w:comment w:id="119" w:author="Max Lindmark" w:date="2021-08-27T11: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120" w:author="Sean Anderson" w:date="2021-10-27T21:37:00Z" w:initials="SA">
    <w:p w14:paraId="61A05697" w14:textId="1F0EB60B" w:rsidR="00AE28D4" w:rsidRDefault="00AE28D4">
      <w:pPr>
        <w:pStyle w:val="CommentText"/>
      </w:pPr>
      <w:r>
        <w:rPr>
          <w:rStyle w:val="CommentReference"/>
        </w:rPr>
        <w:annotationRef/>
      </w:r>
      <w:r>
        <w:t>Sorry, leave as is if you’d like</w:t>
      </w:r>
    </w:p>
  </w:comment>
  <w:comment w:id="121" w:author="Michele Casini" w:date="2021-05-11T01:19:00Z" w:initials="MC">
    <w:p w14:paraId="74C7109C" w14:textId="2658BAD4" w:rsidR="00306414" w:rsidRPr="008F5A61" w:rsidRDefault="00306414">
      <w:pPr>
        <w:pStyle w:val="CommentText"/>
      </w:pPr>
      <w:r>
        <w:rPr>
          <w:rStyle w:val="CommentReference"/>
        </w:rPr>
        <w:annotationRef/>
      </w:r>
      <w:r w:rsidRPr="008F5A61">
        <w:t>I think this is what we should aim at.</w:t>
      </w:r>
    </w:p>
  </w:comment>
  <w:comment w:id="135" w:author="Max Lindmark" w:date="2021-12-13T16:12:00Z" w:initials="MOU">
    <w:p w14:paraId="578E9E84" w14:textId="36BDF41F" w:rsidR="00792C83" w:rsidRDefault="00792C83"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147" w:author="Sean Anderson" w:date="2021-10-27T20:41:00Z" w:initials="SA">
    <w:p w14:paraId="67F4BFCA" w14:textId="77777777" w:rsidR="001C370B" w:rsidRDefault="001C370B" w:rsidP="001C370B">
      <w:pPr>
        <w:pStyle w:val="CommentText"/>
      </w:pPr>
      <w:r>
        <w:rPr>
          <w:rStyle w:val="CommentReference"/>
        </w:rPr>
        <w:annotationRef/>
      </w:r>
      <w:r>
        <w:t>Yes?</w:t>
      </w:r>
    </w:p>
  </w:comment>
  <w:comment w:id="148" w:author="Max Lindmark" w:date="2021-12-07T14:53:00Z" w:initials="MOU">
    <w:p w14:paraId="336E8778" w14:textId="77777777" w:rsidR="001C370B" w:rsidRDefault="001C370B" w:rsidP="001C370B">
      <w:pPr>
        <w:pStyle w:val="CommentText"/>
      </w:pPr>
      <w:r>
        <w:rPr>
          <w:rStyle w:val="CommentReference"/>
        </w:rPr>
        <w:annotationRef/>
      </w:r>
      <w:r>
        <w:t>yes!</w:t>
      </w:r>
    </w:p>
  </w:comment>
  <w:comment w:id="152" w:author="Sean Anderson" w:date="2021-11-30T01:48:00Z" w:initials="SA">
    <w:p w14:paraId="324FCD54" w14:textId="77777777" w:rsidR="001C370B" w:rsidRDefault="001C370B" w:rsidP="001C370B">
      <w:pPr>
        <w:pStyle w:val="CommentText"/>
      </w:pPr>
      <w:r>
        <w:rPr>
          <w:rStyle w:val="CommentReference"/>
        </w:rPr>
        <w:annotationRef/>
      </w:r>
      <w:r>
        <w:t>Maybe Lindgren 2011</w:t>
      </w:r>
    </w:p>
  </w:comment>
  <w:comment w:id="153" w:author="Max Lindmark" w:date="2021-12-07T14:54:00Z" w:initials="MOU">
    <w:p w14:paraId="3A84D4FA" w14:textId="77777777" w:rsidR="001C370B" w:rsidRDefault="001C370B" w:rsidP="001C370B">
      <w:pPr>
        <w:pStyle w:val="CommentText"/>
      </w:pPr>
      <w:r>
        <w:rPr>
          <w:rStyle w:val="CommentReference"/>
        </w:rPr>
        <w:annotationRef/>
      </w:r>
      <w:r>
        <w:t>done</w:t>
      </w:r>
    </w:p>
  </w:comment>
  <w:comment w:id="154" w:author="Sean Anderson" w:date="2021-11-30T02:15:00Z" w:initials="SA">
    <w:p w14:paraId="14EB3CE9" w14:textId="77777777" w:rsidR="001C370B" w:rsidRDefault="001C370B" w:rsidP="001C370B">
      <w:pPr>
        <w:pStyle w:val="CommentText"/>
      </w:pPr>
      <w:r>
        <w:rPr>
          <w:rStyle w:val="CommentReference"/>
        </w:rPr>
        <w:annotationRef/>
      </w:r>
      <w:r>
        <w:t>This is fine, but I think you could also drop the Matern equation if you want.</w:t>
      </w:r>
    </w:p>
  </w:comment>
  <w:comment w:id="155" w:author="Max Lindmark" w:date="2021-12-07T14:55:00Z" w:initials="MOU">
    <w:p w14:paraId="1F8C7211" w14:textId="77777777" w:rsidR="001C370B" w:rsidRDefault="001C370B" w:rsidP="001C370B">
      <w:pPr>
        <w:pStyle w:val="CommentText"/>
      </w:pPr>
      <w:r>
        <w:rPr>
          <w:rStyle w:val="CommentReference"/>
        </w:rPr>
        <w:annotationRef/>
      </w:r>
      <w:r>
        <w:t>ok! might as well keep it</w:t>
      </w:r>
    </w:p>
  </w:comment>
  <w:comment w:id="210" w:author="Sean Anderson" w:date="2021-10-27T20:43:00Z" w:initials="SA">
    <w:p w14:paraId="36B59AA0" w14:textId="77777777" w:rsidR="001C370B" w:rsidRDefault="001C370B" w:rsidP="001C370B">
      <w:pPr>
        <w:pStyle w:val="CommentText"/>
      </w:pPr>
      <w:r>
        <w:rPr>
          <w:rStyle w:val="CommentReference"/>
        </w:rPr>
        <w:annotationRef/>
      </w:r>
      <w:r>
        <w:t>Bizarrely not usually the case past some threshold! High resolution meshes often let the GMRF overfit the data. Eric and I are working on a paper highlighting that fact.</w:t>
      </w:r>
    </w:p>
  </w:comment>
  <w:comment w:id="211" w:author="Max Lindmark" w:date="2021-12-14T08:44:00Z" w:initials="MOU">
    <w:p w14:paraId="183936DA" w14:textId="7B04F24F" w:rsidR="00AE5458" w:rsidRDefault="00AE5458" w:rsidP="00AE5458">
      <w:pPr>
        <w:pStyle w:val="CommentText"/>
      </w:pPr>
      <w:r>
        <w:rPr>
          <w:rStyle w:val="CommentReference"/>
        </w:rPr>
        <w:annotationRef/>
      </w:r>
      <w:r>
        <w:t>Interesting! I added “up to a threshold” in case your paper would come out first, else we can rewrite to something like “is generally though to” or “can” or something weaker.</w:t>
      </w:r>
    </w:p>
  </w:comment>
  <w:comment w:id="229" w:author="Max Lindmark" w:date="2021-10-11T16:30:00Z" w:initials="MOU">
    <w:p w14:paraId="6FF9BBB2" w14:textId="77777777" w:rsidR="001C370B" w:rsidRDefault="001C370B" w:rsidP="001C370B">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230" w:author="Sean Anderson" w:date="2021-10-27T20:45:00Z" w:initials="SA">
    <w:p w14:paraId="5AA2981E" w14:textId="77777777" w:rsidR="001C370B" w:rsidRDefault="001C370B" w:rsidP="001C370B">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231" w:author="Max Lindmark" w:date="2021-12-14T08:56:00Z" w:initials="MOU">
    <w:p w14:paraId="5B4A146D" w14:textId="4128DA95" w:rsidR="00B94947" w:rsidRDefault="00B94947" w:rsidP="00B9494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276" w:author="Michele Casini" w:date="2021-06-01T00: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277" w:author="Max Lindmark" w:date="2021-08-26T17:16:00Z" w:initials="MOU">
    <w:p w14:paraId="0C5C5F0C" w14:textId="0A3D4683" w:rsidR="000B7658" w:rsidRDefault="000B7658" w:rsidP="000B7658">
      <w:pPr>
        <w:pStyle w:val="CommentText"/>
      </w:pPr>
      <w:r>
        <w:rPr>
          <w:rStyle w:val="CommentReference"/>
        </w:rPr>
        <w:annotationRef/>
      </w:r>
      <w:r w:rsidR="00BD7577">
        <w:rPr>
          <w:rStyle w:val="CommentReference"/>
        </w:rPr>
        <w:t xml:space="preserve">I’m leaning towards </w:t>
      </w:r>
      <w:r w:rsidR="00F33A33">
        <w:rPr>
          <w:rStyle w:val="CommentReference"/>
        </w:rPr>
        <w:t>keeping the covariates we have now and</w:t>
      </w:r>
      <w:r w:rsidR="00631A0F">
        <w:rPr>
          <w:rStyle w:val="CommentReference"/>
        </w:rPr>
        <w:t xml:space="preserve"> simply state that the scale was chosen to reflect </w:t>
      </w:r>
      <w:r w:rsidR="00960FF3">
        <w:rPr>
          <w:rStyle w:val="CommentReference"/>
        </w:rPr>
        <w:t xml:space="preserve">both data availability and biology (e.g., pelagic species on a larger scale, whereas </w:t>
      </w:r>
      <w:r w:rsidR="002E6094">
        <w:rPr>
          <w:rStyle w:val="CommentReference"/>
        </w:rPr>
        <w:t xml:space="preserve">environmental conditions and benthic species on either haul or </w:t>
      </w:r>
      <w:r w:rsidR="004F5F70">
        <w:rPr>
          <w:rStyle w:val="CommentReference"/>
        </w:rPr>
        <w:t>ices rectangle, which corresponds roughly to movement patterns of cod.</w:t>
      </w:r>
    </w:p>
  </w:comment>
  <w:comment w:id="278" w:author="Max Lindmark" w:date="2021-12-07T14:34:00Z" w:initials="MOU">
    <w:p w14:paraId="5CD7314B" w14:textId="12B33113" w:rsidR="00112E86" w:rsidRDefault="00112E86" w:rsidP="00112E86">
      <w:pPr>
        <w:pStyle w:val="CommentText"/>
      </w:pPr>
      <w:r>
        <w:rPr>
          <w:rStyle w:val="CommentReference"/>
        </w:rPr>
        <w:annotationRef/>
      </w:r>
      <w:r>
        <w:t>Ok, so now we include all variables at all scales</w:t>
      </w:r>
    </w:p>
  </w:comment>
  <w:comment w:id="279" w:author="Max Lindmark" w:date="2021-12-13T14:36:00Z" w:initials="MOU">
    <w:p w14:paraId="345466E5" w14:textId="4516C8B0" w:rsidR="00B24412" w:rsidRDefault="00B24412" w:rsidP="00B24412">
      <w:pPr>
        <w:pStyle w:val="CommentText"/>
      </w:pPr>
      <w:r>
        <w:rPr>
          <w:rStyle w:val="CommentReference"/>
        </w:rPr>
        <w:annotationRef/>
      </w:r>
      <w:r>
        <w:t>See motivation in the edited text</w:t>
      </w:r>
    </w:p>
  </w:comment>
  <w:comment w:id="291" w:author="Michele Casini" w:date="2021-05-11T02:38:00Z" w:initials="MC">
    <w:p w14:paraId="355EDC52" w14:textId="77777777" w:rsidR="00EB5A0C" w:rsidRPr="00AF645A" w:rsidRDefault="00EB5A0C" w:rsidP="00EB5A0C">
      <w:pPr>
        <w:pStyle w:val="CommentText"/>
      </w:pPr>
      <w:r>
        <w:rPr>
          <w:rStyle w:val="CommentReference"/>
        </w:rPr>
        <w:annotationRef/>
      </w:r>
      <w:r w:rsidRPr="00AF645A">
        <w:t>These refs are only for oxygen, not for temperature, right</w:t>
      </w:r>
      <w:r>
        <w:t>?</w:t>
      </w:r>
    </w:p>
  </w:comment>
  <w:comment w:id="292" w:author="Max Lindmark" w:date="2021-09-01T16:03:00Z" w:initials="MOU">
    <w:p w14:paraId="13371301" w14:textId="77777777" w:rsidR="00EB5A0C" w:rsidRDefault="00EB5A0C" w:rsidP="00EB5A0C">
      <w:pPr>
        <w:pStyle w:val="CommentText"/>
      </w:pPr>
      <w:r>
        <w:rPr>
          <w:rStyle w:val="CommentReference"/>
        </w:rPr>
        <w:annotationRef/>
      </w:r>
      <w:r>
        <w:t>Yes!</w:t>
      </w:r>
    </w:p>
  </w:comment>
  <w:comment w:id="301" w:author="Max Lindmark" w:date="2021-12-07T14:38:00Z" w:initials="MOU">
    <w:p w14:paraId="5192C3DF" w14:textId="3B943252" w:rsidR="00481F3B" w:rsidRDefault="00481F3B"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349" w:author="Max Lindmark" w:date="2021-12-15T13:27:00Z" w:initials="MOU">
    <w:p w14:paraId="45BDF49A" w14:textId="77777777" w:rsidR="00AD5C88" w:rsidRDefault="00AD5C88">
      <w:r>
        <w:rPr>
          <w:rStyle w:val="CommentReference"/>
        </w:rPr>
        <w:annotationRef/>
      </w:r>
      <w:r>
        <w:rPr>
          <w:sz w:val="20"/>
          <w:szCs w:val="20"/>
        </w:rPr>
        <w:t>Mich pointed out that it might be problematic to use the same variables here, so for the model that we use to predict densities onto the condition data, I just used depth as a covariate.</w:t>
      </w:r>
    </w:p>
    <w:p w14:paraId="235D9A54" w14:textId="77777777" w:rsidR="00AD5C88" w:rsidRDefault="00AD5C88"/>
    <w:p w14:paraId="028669DC" w14:textId="58F64EF2" w:rsidR="00AD5C88" w:rsidRDefault="00AD5C88" w:rsidP="00AD5C88">
      <w:pPr>
        <w:pStyle w:val="CommentText"/>
      </w:pPr>
      <w:hyperlink r:id="rId1" w:history="1">
        <w:r w:rsidRPr="003A695A">
          <w:rPr>
            <w:rStyle w:val="Hyperlink"/>
          </w:rPr>
          <w:t>https://github.com/maxlindmark/cod_condition/blob/master/R/clean_data/cod_fle_density_models_as_covars.Rmd#L121-L156</w:t>
        </w:r>
      </w:hyperlink>
      <w:r>
        <w:t xml:space="preserve"> </w:t>
      </w:r>
    </w:p>
  </w:comment>
  <w:comment w:id="363" w:author="Sean Anderson" w:date="2021-11-30T01:31:00Z" w:initials="SA">
    <w:p w14:paraId="601FF583" w14:textId="77777777" w:rsidR="00323F27" w:rsidRDefault="00323F27">
      <w:pPr>
        <w:pStyle w:val="CommentText"/>
      </w:pPr>
      <w:r>
        <w:rPr>
          <w:rStyle w:val="CommentReference"/>
        </w:rPr>
        <w:annotationRef/>
      </w:r>
      <w:r>
        <w:t>I think it’s a bit confusing how this is currently worded. Toe need to fit the minimal model for this test? Is the comparison on the 20% vs. the 80% or how the 80 to 20 compare for the 2 models (minimal and full)?</w:t>
      </w:r>
    </w:p>
    <w:p w14:paraId="5CB4130D" w14:textId="77777777" w:rsidR="00323F27" w:rsidRDefault="00323F27">
      <w:pPr>
        <w:pStyle w:val="CommentText"/>
      </w:pPr>
    </w:p>
    <w:p w14:paraId="2F295935" w14:textId="77777777" w:rsidR="00323F27" w:rsidRDefault="00570397">
      <w:pPr>
        <w:pStyle w:val="CommentText"/>
      </w:pPr>
      <w:r>
        <w:t>I’m thinking that reasonable out-of-sample prediction with the full model is sufficient.</w:t>
      </w:r>
    </w:p>
    <w:p w14:paraId="4EA46F24" w14:textId="77777777" w:rsidR="00570397" w:rsidRDefault="00570397">
      <w:pPr>
        <w:pStyle w:val="CommentText"/>
      </w:pPr>
    </w:p>
    <w:p w14:paraId="60CB6E55" w14:textId="74B85FA0" w:rsidR="00570397" w:rsidRDefault="00570397">
      <w:pPr>
        <w:pStyle w:val="CommentText"/>
      </w:pPr>
      <w:r>
        <w:t>Honestly, given the dataset size, I don’t think anyone would think the full model is unreasonable. The penalty for too many covariates is larger CIs.</w:t>
      </w:r>
    </w:p>
  </w:comment>
  <w:comment w:id="390" w:author="Sean Anderson" w:date="2021-10-27T21:40:00Z" w:initials="SA">
    <w:p w14:paraId="56802AC8" w14:textId="19FD8B4E" w:rsidR="00A42DDA" w:rsidRDefault="00A42DDA">
      <w:pPr>
        <w:pStyle w:val="CommentText"/>
      </w:pPr>
      <w:r>
        <w:rPr>
          <w:rStyle w:val="CommentReference"/>
        </w:rPr>
        <w:annotationRef/>
      </w:r>
      <w:r>
        <w:t>Round both to 1</w:t>
      </w:r>
      <w:r w:rsidR="00A23F46">
        <w:t xml:space="preserve"> decimal</w:t>
      </w:r>
      <w:r>
        <w:t>?</w:t>
      </w:r>
    </w:p>
  </w:comment>
  <w:comment w:id="391" w:author="Max Lindmark" w:date="2021-12-14T08:58:00Z" w:initials="MOU">
    <w:p w14:paraId="7E6E2BC0" w14:textId="5AA1F466" w:rsidR="00B94947" w:rsidRDefault="00B94947" w:rsidP="00B94947">
      <w:pPr>
        <w:pStyle w:val="CommentText"/>
      </w:pPr>
      <w:r>
        <w:rPr>
          <w:rStyle w:val="CommentReference"/>
        </w:rPr>
        <w:annotationRef/>
      </w:r>
      <w:r>
        <w:t>Or two for both perhaps?</w:t>
      </w:r>
    </w:p>
  </w:comment>
  <w:comment w:id="400" w:author="Sean Anderson" w:date="2021-11-30T01:52:00Z" w:initials="SA">
    <w:p w14:paraId="153410FD" w14:textId="7AF70F90" w:rsidR="000308F2" w:rsidRDefault="000308F2">
      <w:pPr>
        <w:pStyle w:val="CommentText"/>
      </w:pPr>
      <w:r>
        <w:rPr>
          <w:rStyle w:val="CommentReference"/>
        </w:rPr>
        <w:annotationRef/>
      </w:r>
      <w:r>
        <w:t xml:space="preserve">If you want an easy way to get uncertainty on this, you can use the </w:t>
      </w:r>
      <w:r w:rsidR="007B6B95">
        <w:t>MVN simulation option… predict(… sims = 500) or sdmTMB::spread_sims() to get parameter draws themselves. Then do your calculation on the draws and summarize.</w:t>
      </w:r>
    </w:p>
  </w:comment>
  <w:comment w:id="401" w:author="Max Lindmark" w:date="2021-12-15T16:52:00Z" w:initials="MOU">
    <w:p w14:paraId="12F143A1" w14:textId="77777777" w:rsidR="002123F6" w:rsidRDefault="002123F6">
      <w:r>
        <w:rPr>
          <w:rStyle w:val="CommentReference"/>
        </w:rPr>
        <w:annotationRef/>
      </w:r>
      <w:r>
        <w:rPr>
          <w:sz w:val="20"/>
          <w:szCs w:val="20"/>
        </w:rPr>
        <w:t>Very cool! This is what I do now (see e-mail comment about the condition factor). This is the code I use to calculate these summaries:</w:t>
      </w:r>
    </w:p>
    <w:p w14:paraId="4CBC42A4" w14:textId="77777777" w:rsidR="002123F6" w:rsidRDefault="002123F6"/>
    <w:p w14:paraId="6D556E88" w14:textId="77777777" w:rsidR="002123F6" w:rsidRDefault="002123F6">
      <w:hyperlink r:id="rId2" w:history="1">
        <w:r w:rsidRPr="007575D2">
          <w:rPr>
            <w:rStyle w:val="Hyperlink"/>
            <w:sz w:val="20"/>
            <w:szCs w:val="20"/>
          </w:rPr>
          <w:t>https://github.com/maxlindmark/cod_condition/blob/master/R/analysis/condition_model.Rmd#L468-L556</w:t>
        </w:r>
      </w:hyperlink>
    </w:p>
    <w:p w14:paraId="07962FDB" w14:textId="017E5943" w:rsidR="002123F6" w:rsidRDefault="002123F6" w:rsidP="002123F6">
      <w:pPr>
        <w:pStyle w:val="CommentText"/>
      </w:pPr>
    </w:p>
  </w:comment>
  <w:comment w:id="422" w:author="Max Lindmark" w:date="2021-12-15T17:56:00Z" w:initials="MOU">
    <w:p w14:paraId="2358645C" w14:textId="6DABD19F" w:rsidR="00A216B6" w:rsidRDefault="00A216B6" w:rsidP="00A216B6">
      <w:pPr>
        <w:pStyle w:val="CommentText"/>
      </w:pPr>
      <w:r>
        <w:rPr>
          <w:rStyle w:val="CommentReference"/>
        </w:rPr>
        <w:annotationRef/>
      </w:r>
      <w:r>
        <w:t>surprisingly this is pretty positive</w:t>
      </w:r>
    </w:p>
  </w:comment>
  <w:comment w:id="491" w:author="Michele Casini" w:date="2021-06-08T21:13:00Z" w:initials="MC">
    <w:p w14:paraId="012AF273" w14:textId="312210CE" w:rsidR="00306414" w:rsidRDefault="00306414">
      <w:pPr>
        <w:pStyle w:val="CommentText"/>
      </w:pPr>
      <w:r>
        <w:rPr>
          <w:rStyle w:val="CommentReference"/>
        </w:rPr>
        <w:annotationRef/>
      </w:r>
      <w:r>
        <w:t>Or condition?</w:t>
      </w:r>
    </w:p>
  </w:comment>
  <w:comment w:id="492" w:author="Max Lindmark" w:date="2021-09-01T16: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488" w:author="Max Lindmark" w:date="2021-04-27T15:18:00Z" w:initials="ML">
    <w:p w14:paraId="14B9A6E1" w14:textId="32EC5B51" w:rsidR="00306414" w:rsidRPr="005B73F1" w:rsidRDefault="00306414">
      <w:pPr>
        <w:pStyle w:val="CommentText"/>
      </w:pPr>
      <w:r>
        <w:rPr>
          <w:rStyle w:val="CommentReference"/>
        </w:rPr>
        <w:annotationRef/>
      </w:r>
      <w:hyperlink r:id="rId3" w:history="1">
        <w:r w:rsidRPr="003C62D3">
          <w:rPr>
            <w:rStyle w:val="Hyperlink"/>
          </w:rPr>
          <w:t>https://stats.stackexchange.com/questions/2142/linear-regression-effect-sizes-when-using-transformed-variables</w:t>
        </w:r>
      </w:hyperlink>
      <w:r w:rsidRPr="005B73F1">
        <w:t xml:space="preserve"> </w:t>
      </w:r>
    </w:p>
  </w:comment>
  <w:comment w:id="489" w:author="Michele Casini" w:date="2021-06-08T21:04:00Z" w:initials="MC">
    <w:p w14:paraId="23AC86B2" w14:textId="2846056C" w:rsidR="00306414" w:rsidRDefault="00306414">
      <w:pPr>
        <w:pStyle w:val="CommentText"/>
      </w:pPr>
      <w:r>
        <w:rPr>
          <w:rStyle w:val="CommentReference"/>
        </w:rPr>
        <w:annotationRef/>
      </w:r>
      <w:r>
        <w:t>maybe good to say also the % in non-transformed units.</w:t>
      </w:r>
    </w:p>
  </w:comment>
  <w:comment w:id="490" w:author="Max Lindmark" w:date="2021-12-16T14:22:00Z" w:initials="MOU">
    <w:p w14:paraId="1FB4B106" w14:textId="09EEF003" w:rsidR="00770039" w:rsidRDefault="00770039" w:rsidP="00770039">
      <w:pPr>
        <w:pStyle w:val="CommentText"/>
      </w:pPr>
      <w:r>
        <w:rPr>
          <w:rStyle w:val="CommentReference"/>
        </w:rPr>
        <w:annotationRef/>
      </w:r>
      <w:r>
        <w:t>Ok! I used 380g as an example because it is the median weight and is even enough :)</w:t>
      </w:r>
    </w:p>
  </w:comment>
  <w:comment w:id="525" w:author="Max Lindmark" w:date="2021-12-15T18:12:00Z" w:initials="MOU">
    <w:p w14:paraId="0862A886" w14:textId="5DC18359" w:rsidR="005934F0" w:rsidRDefault="005934F0"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581" w:author="Michele Casini" w:date="2021-07-02T21:24:00Z" w:initials="MC">
    <w:p w14:paraId="1D616B5C" w14:textId="181C37F9" w:rsidR="00306414" w:rsidRDefault="00306414">
      <w:pPr>
        <w:pStyle w:val="CommentText"/>
      </w:pPr>
      <w:r>
        <w:rPr>
          <w:rStyle w:val="CommentReference"/>
        </w:rPr>
        <w:annotationRef/>
      </w:r>
      <w:r>
        <w:t>It could be, but also not, since it as many assumptions too. I suggest to delete it.</w:t>
      </w:r>
    </w:p>
  </w:comment>
  <w:comment w:id="582" w:author="Max Lindmark" w:date="2021-08-27T09: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12C8E58D"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w:t>
      </w:r>
    </w:p>
    <w:p w14:paraId="1EF08D06" w14:textId="77777777" w:rsidR="00BB7E04" w:rsidRDefault="00BB7E04">
      <w:pPr>
        <w:pStyle w:val="CommentText"/>
      </w:pPr>
    </w:p>
    <w:p w14:paraId="023564DC" w14:textId="16177E0A" w:rsidR="00BB7E04" w:rsidRDefault="00BB7E04">
      <w:pPr>
        <w:pStyle w:val="CommentText"/>
      </w:pPr>
      <w:r>
        <w:t xml:space="preserve">I can rephrase: “This approach therefore takes into account that cod are distributed in areas with </w:t>
      </w:r>
      <w:r w:rsidR="005A5713">
        <w:t>higher-than-average</w:t>
      </w:r>
      <w:r>
        <w:t xml:space="preserve"> oxygen conditions for a particular depth”</w:t>
      </w:r>
    </w:p>
  </w:comment>
  <w:comment w:id="585" w:author="Sean Anderson" w:date="2021-11-30T02:07:00Z" w:initials="SA">
    <w:p w14:paraId="361271EF" w14:textId="3069A467" w:rsidR="00907682" w:rsidRDefault="00907682">
      <w:pPr>
        <w:pStyle w:val="CommentText"/>
      </w:pPr>
      <w:r>
        <w:rPr>
          <w:rStyle w:val="CommentReference"/>
        </w:rPr>
        <w:annotationRef/>
      </w:r>
      <w:r>
        <w:t>?</w:t>
      </w:r>
    </w:p>
  </w:comment>
  <w:comment w:id="590" w:author="Sean Anderson" w:date="2021-11-30T02:08:00Z" w:initials="SA">
    <w:p w14:paraId="19F5DB7E" w14:textId="0287274F" w:rsidR="00145901" w:rsidRDefault="00145901">
      <w:pPr>
        <w:pStyle w:val="CommentText"/>
      </w:pPr>
      <w:r>
        <w:rPr>
          <w:rStyle w:val="CommentReference"/>
        </w:rPr>
        <w:annotationRef/>
      </w:r>
      <w:r>
        <w:t>Maybe notable?</w:t>
      </w:r>
    </w:p>
  </w:comment>
  <w:comment w:id="588" w:author="Michele Casini" w:date="2021-07-02T21:42:00Z" w:initials="MC">
    <w:p w14:paraId="41BFD12B" w14:textId="39301DAC" w:rsidR="00C45F4C" w:rsidRDefault="00C45F4C">
      <w:pPr>
        <w:pStyle w:val="CommentText"/>
      </w:pPr>
      <w:r>
        <w:rPr>
          <w:rStyle w:val="CommentReference"/>
        </w:rPr>
        <w:annotationRef/>
      </w:r>
      <w:r>
        <w:t>Add also Haase et al 2020, MEPS and what they say.</w:t>
      </w:r>
    </w:p>
  </w:comment>
  <w:comment w:id="589" w:author="Max Lindmark" w:date="2021-08-27T10:11:00Z" w:initials="MOU">
    <w:p w14:paraId="7FFE035D" w14:textId="5F178852"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w:t>
      </w:r>
      <w:r w:rsidR="005A5713">
        <w:t>i.e.,</w:t>
      </w:r>
      <w:r>
        <w:t xml:space="preserve"> after the plateau</w:t>
      </w:r>
    </w:p>
  </w:comment>
  <w:comment w:id="593" w:author="Michele Casini" w:date="2021-07-02T21: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594" w:author="Max Lindmark" w:date="2021-08-27T11:39:00Z" w:initials="MOU">
    <w:p w14:paraId="1A91F292" w14:textId="41E86D4B" w:rsidR="001C390C" w:rsidRPr="007F4B3B" w:rsidRDefault="001C390C">
      <w:pPr>
        <w:pStyle w:val="CommentText"/>
      </w:pPr>
      <w:r w:rsidRPr="007F4B3B">
        <w:rPr>
          <w:rStyle w:val="CommentReference"/>
        </w:rPr>
        <w:annotationRef/>
      </w:r>
      <w:r w:rsidR="00076E9D" w:rsidRPr="007F4B3B">
        <w:t>Yes that’s true</w:t>
      </w:r>
      <w:r w:rsidR="001F58A4">
        <w:t>. I can make an appendix plot showing time trends of oxygen by SD.</w:t>
      </w:r>
    </w:p>
  </w:comment>
  <w:comment w:id="599" w:author="Sean Anderson" w:date="2021-11-30T02:09:00Z" w:initials="SA">
    <w:p w14:paraId="7898F00A" w14:textId="77664F77" w:rsidR="00B8420C" w:rsidRDefault="00B8420C">
      <w:pPr>
        <w:pStyle w:val="CommentText"/>
      </w:pPr>
      <w:r>
        <w:rPr>
          <w:rStyle w:val="CommentReference"/>
        </w:rPr>
        <w:annotationRef/>
      </w:r>
      <w:r>
        <w:t>Missing a word or two</w:t>
      </w:r>
    </w:p>
  </w:comment>
  <w:comment w:id="601" w:author="Sean Anderson" w:date="2021-11-30T02:10:00Z" w:initials="SA">
    <w:p w14:paraId="3F630714" w14:textId="612D1051" w:rsidR="009D1B42" w:rsidRDefault="009D1B42">
      <w:pPr>
        <w:pStyle w:val="CommentText"/>
      </w:pPr>
      <w:r>
        <w:rPr>
          <w:rStyle w:val="CommentReference"/>
        </w:rPr>
        <w:annotationRef/>
      </w:r>
      <w:r>
        <w:t>Can we say this any other way? Maybe flip it around. Evaluating factors as</w:t>
      </w:r>
      <w:r w:rsidR="00C247E6">
        <w:t>sociate</w:t>
      </w:r>
      <w:r>
        <w:t xml:space="preserve">d… would enable </w:t>
      </w:r>
      <w:r w:rsidR="00C247E6">
        <w:t>us to understand…</w:t>
      </w:r>
    </w:p>
  </w:comment>
  <w:comment w:id="602" w:author="Sean Anderson" w:date="2021-11-30T02:11:00Z" w:initials="SA">
    <w:p w14:paraId="1F27FE51" w14:textId="75123C5C" w:rsidR="00C247E6" w:rsidRDefault="00C247E6">
      <w:pPr>
        <w:pStyle w:val="CommentText"/>
      </w:pPr>
      <w:r>
        <w:rPr>
          <w:rStyle w:val="CommentReference"/>
        </w:rPr>
        <w:annotationRef/>
      </w:r>
      <w:r>
        <w:t>Should ref come after this or is it not about cod?</w:t>
      </w:r>
    </w:p>
  </w:comment>
  <w:comment w:id="609" w:author="Max Lindmark" w:date="2021-10-12T16:10:00Z" w:initials="MOU">
    <w:p w14:paraId="23370FB5" w14:textId="5006F0E8" w:rsidR="00952402" w:rsidRDefault="00952402">
      <w:pPr>
        <w:pStyle w:val="CommentText"/>
      </w:pPr>
      <w:r>
        <w:t xml:space="preserve">How does this sound? Let me know </w:t>
      </w:r>
      <w:r w:rsidR="005D414D">
        <w:t>if you have other ideas on how to write this! (e.g., different topics or words for contribution).</w:t>
      </w:r>
    </w:p>
  </w:comment>
  <w:comment w:id="612" w:author="Michele Casini" w:date="2021-05-11T02:15:00Z" w:initials="MC">
    <w:p w14:paraId="32D90958" w14:textId="77777777" w:rsidR="007748F1" w:rsidRPr="00D851B1" w:rsidRDefault="007748F1"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613" w:author="Max Lindmark" w:date="2021-08-26T17:05:00Z" w:initials="MOU">
    <w:p w14:paraId="4B484584" w14:textId="77777777" w:rsidR="007748F1" w:rsidRDefault="007748F1"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672" w:author="Sean Anderson" w:date="2021-10-27T20:49:00Z" w:initials="SA">
    <w:p w14:paraId="23E18EDD" w14:textId="77777777" w:rsidR="00392D98" w:rsidRDefault="00392D98" w:rsidP="00392D98">
      <w:pPr>
        <w:pStyle w:val="CommentText"/>
      </w:pPr>
      <w:r>
        <w:rPr>
          <w:rStyle w:val="CommentReference"/>
        </w:rPr>
        <w:annotationRef/>
      </w:r>
      <w:r>
        <w:t>Is what I wrote correct?</w:t>
      </w:r>
    </w:p>
  </w:comment>
  <w:comment w:id="673" w:author="Max Lindmark" w:date="2021-12-09T08:28:00Z" w:initials="MOU">
    <w:p w14:paraId="1F327806" w14:textId="77777777" w:rsidR="00392D98" w:rsidRDefault="00392D98" w:rsidP="00392D98">
      <w:pPr>
        <w:pStyle w:val="CommentText"/>
      </w:pPr>
      <w:r>
        <w:rPr>
          <w:rStyle w:val="CommentReference"/>
        </w:rPr>
        <w:annotationRef/>
      </w:r>
      <w:r>
        <w:t>it was at that point but not anymore! see comment below</w:t>
      </w:r>
    </w:p>
  </w:comment>
  <w:comment w:id="675" w:author="Sean Anderson" w:date="2021-10-27T20:47:00Z" w:initials="SA">
    <w:p w14:paraId="05BFB721" w14:textId="3830FBF3" w:rsidR="002613DE" w:rsidRDefault="002613DE">
      <w:pPr>
        <w:pStyle w:val="CommentText"/>
      </w:pPr>
      <w:r>
        <w:rPr>
          <w:rStyle w:val="CommentReference"/>
        </w:rPr>
        <w:annotationRef/>
      </w:r>
      <w:r>
        <w:t xml:space="preserve">Is this simpler to just </w:t>
      </w:r>
      <w:r w:rsidR="0035796C">
        <w:t>state this is alpha? I know this is technically true, but this made me think this was spatially projected and summed…</w:t>
      </w:r>
      <w:r w:rsidR="00C44D4C">
        <w:t xml:space="preserve"> or am I wrong?</w:t>
      </w:r>
    </w:p>
  </w:comment>
  <w:comment w:id="676" w:author="Max Lindmark" w:date="2021-12-14T09:23:00Z" w:initials="MOU">
    <w:p w14:paraId="51FB1538" w14:textId="51C09E35" w:rsidR="00506EAC" w:rsidRDefault="00506EAC" w:rsidP="00506EAC">
      <w:pPr>
        <w:pStyle w:val="CommentText"/>
      </w:pPr>
      <w:r>
        <w:rPr>
          <w:rStyle w:val="CommentReference"/>
        </w:rPr>
        <w:annotationRef/>
      </w:r>
      <w:r>
        <w:t>see e-mail</w:t>
      </w:r>
    </w:p>
  </w:comment>
  <w:comment w:id="678" w:author="Sean Anderson" w:date="2021-10-27T21:18:00Z" w:initials="SA">
    <w:p w14:paraId="71AF8C3D" w14:textId="0517EE7A" w:rsidR="00577FDF" w:rsidRDefault="00577FDF">
      <w:pPr>
        <w:pStyle w:val="CommentText"/>
      </w:pPr>
      <w:r>
        <w:rPr>
          <w:rStyle w:val="CommentReference"/>
        </w:rPr>
        <w:annotationRef/>
      </w:r>
      <w:r>
        <w:t>This is cool</w:t>
      </w:r>
    </w:p>
  </w:comment>
  <w:comment w:id="679" w:author="Sean Anderson" w:date="2021-10-27T20:34:00Z" w:initials="SA">
    <w:p w14:paraId="41939022" w14:textId="2454D90F" w:rsidR="000E580F" w:rsidRDefault="000E580F">
      <w:pPr>
        <w:pStyle w:val="CommentText"/>
      </w:pPr>
      <w:r>
        <w:rPr>
          <w:rStyle w:val="CommentReference"/>
        </w:rPr>
        <w:annotationRef/>
      </w:r>
      <w:r>
        <w:t>Yes?</w:t>
      </w:r>
    </w:p>
  </w:comment>
  <w:comment w:id="680" w:author="Max Lindmark" w:date="2021-12-09T08:39:00Z" w:initials="MOU">
    <w:p w14:paraId="54C43521" w14:textId="0E5DF0CE" w:rsidR="00E50253" w:rsidRDefault="00E50253" w:rsidP="00E50253">
      <w:pPr>
        <w:pStyle w:val="CommentText"/>
      </w:pPr>
      <w:r>
        <w:rPr>
          <w:rStyle w:val="CommentReference"/>
        </w:rPr>
        <w:annotationRef/>
      </w:r>
      <w:r>
        <w:t>yes! I use credible intervals in other papers i’m working on so I mixed them up</w:t>
      </w:r>
    </w:p>
  </w:comment>
  <w:comment w:id="681" w:author="Max Lindmark" w:date="2021-12-14T09:22:00Z" w:initials="MOU">
    <w:p w14:paraId="46AC1ED3" w14:textId="4CAB931A" w:rsidR="00AE58EB" w:rsidRDefault="00AE58EB" w:rsidP="00AE58EB">
      <w:pPr>
        <w:pStyle w:val="CommentText"/>
      </w:pPr>
      <w:r>
        <w:rPr>
          <w:rStyle w:val="CommentReference"/>
        </w:rPr>
        <w:annotationRef/>
      </w:r>
      <w:r>
        <w:t>See e-mail for why I prefer this over the former CV sub panel</w:t>
      </w:r>
    </w:p>
  </w:comment>
  <w:comment w:id="686" w:author="Sean Anderson" w:date="2021-10-27T20:35:00Z" w:initials="SA">
    <w:p w14:paraId="6137D56E" w14:textId="25A8CFC4" w:rsidR="006E5B08" w:rsidRDefault="006E5B08">
      <w:pPr>
        <w:pStyle w:val="CommentText"/>
      </w:pPr>
      <w:r>
        <w:rPr>
          <w:rStyle w:val="CommentReference"/>
        </w:rPr>
        <w:annotationRef/>
      </w:r>
      <w:r>
        <w:t>Yes?</w:t>
      </w:r>
    </w:p>
  </w:comment>
  <w:comment w:id="699" w:author="Sean Anderson" w:date="2021-10-27T21:04:00Z" w:initials="SA">
    <w:p w14:paraId="527428C3" w14:textId="183974EA" w:rsidR="008D58C4" w:rsidRDefault="008D58C4">
      <w:pPr>
        <w:pStyle w:val="CommentText"/>
      </w:pPr>
      <w:r>
        <w:rPr>
          <w:rStyle w:val="CommentReference"/>
        </w:rPr>
        <w:annotationRef/>
      </w:r>
      <w:r>
        <w:t xml:space="preserve">Is it possible to extend the </w:t>
      </w:r>
      <w:r w:rsidR="00A725B3">
        <w:t xml:space="preserve">land polygons a bit so they aren’t all cut off? Not a </w:t>
      </w:r>
      <w:r w:rsidR="006C4042">
        <w:t>big deal.</w:t>
      </w:r>
      <w:r w:rsidR="00F62284">
        <w:t xml:space="preserve"> Also, get those nice country labels on the first map?</w:t>
      </w:r>
    </w:p>
  </w:comment>
  <w:comment w:id="700" w:author="Max Lindmark" w:date="2021-12-09T08:13:00Z" w:initials="MOU">
    <w:p w14:paraId="40F1B3B9" w14:textId="7C0A6EC8" w:rsidR="00F063CF" w:rsidRDefault="00F063CF" w:rsidP="00F063CF">
      <w:pPr>
        <w:pStyle w:val="CommentText"/>
      </w:pPr>
      <w:r>
        <w:rPr>
          <w:rStyle w:val="CommentReference"/>
        </w:rPr>
        <w:annotationRef/>
      </w:r>
      <w:r>
        <w:t>like this you mean?</w:t>
      </w:r>
    </w:p>
  </w:comment>
  <w:comment w:id="704" w:author="Sean Anderson" w:date="2021-10-27T20:49:00Z" w:initials="SA">
    <w:p w14:paraId="7E24CA47" w14:textId="4EB9F51E" w:rsidR="006B00B1" w:rsidRDefault="006B00B1">
      <w:pPr>
        <w:pStyle w:val="CommentText"/>
      </w:pPr>
      <w:r>
        <w:rPr>
          <w:rStyle w:val="CommentReference"/>
        </w:rPr>
        <w:annotationRef/>
      </w:r>
      <w:r>
        <w:t>Is what I wrote correct?</w:t>
      </w:r>
    </w:p>
  </w:comment>
  <w:comment w:id="705" w:author="Max Lindmark" w:date="2021-12-09T08:28:00Z" w:initials="MOU">
    <w:p w14:paraId="03BC732D" w14:textId="6935BEF5" w:rsidR="004F6C6D" w:rsidRDefault="004F6C6D" w:rsidP="004F6C6D">
      <w:pPr>
        <w:pStyle w:val="CommentText"/>
      </w:pPr>
      <w:r>
        <w:rPr>
          <w:rStyle w:val="CommentReference"/>
        </w:rPr>
        <w:annotationRef/>
      </w:r>
      <w:r>
        <w:t>it was at that point but not anymore! see comment below</w:t>
      </w:r>
    </w:p>
  </w:comment>
  <w:comment w:id="710" w:author="Sean Anderson" w:date="2021-10-27T20:36:00Z" w:initials="SA">
    <w:p w14:paraId="2B2AD8A6" w14:textId="0ED6B2AD" w:rsidR="00A8223A" w:rsidRDefault="00A8223A">
      <w:pPr>
        <w:pStyle w:val="CommentText"/>
      </w:pPr>
      <w:r>
        <w:rPr>
          <w:rStyle w:val="CommentReference"/>
        </w:rPr>
        <w:annotationRef/>
      </w:r>
      <w:r>
        <w:t>Shouldn’t things that vary spatially that we don’t want to standardize for spatially (e.g., depth) be set to their ‘true’ values, not means?</w:t>
      </w:r>
    </w:p>
  </w:comment>
  <w:comment w:id="711" w:author="Max Lindmark" w:date="2021-12-09T08:27:00Z" w:initials="MOU">
    <w:p w14:paraId="73954BE5" w14:textId="77777777" w:rsidR="00971139" w:rsidRDefault="004F6C6D">
      <w:r>
        <w:rPr>
          <w:rStyle w:val="CommentReference"/>
        </w:rPr>
        <w:annotationRef/>
      </w:r>
      <w:r w:rsidR="00971139">
        <w:rPr>
          <w:sz w:val="20"/>
          <w:szCs w:val="20"/>
        </w:rPr>
        <w:t>yes, I updated the prediction grid now so that it has all covariates at each location and time (before it was only the environmental covariates).</w:t>
      </w:r>
    </w:p>
    <w:p w14:paraId="418D9411" w14:textId="77777777" w:rsidR="00971139" w:rsidRDefault="00971139"/>
    <w:p w14:paraId="6F761E06" w14:textId="77777777" w:rsidR="00971139" w:rsidRDefault="00971139">
      <w:r>
        <w:rPr>
          <w:sz w:val="20"/>
          <w:szCs w:val="20"/>
        </w:rPr>
        <w:t>So this prediction is with all covariates at their true value. Except for sprat and herring - in some years information is missing for some ices-rectangles. To avoid having holes in the map I replaced those missing values with the average value in the sub-division (only for the map prediction though, not in the data used for fitting!)</w:t>
      </w:r>
    </w:p>
    <w:p w14:paraId="216AC1D2" w14:textId="77777777" w:rsidR="00971139" w:rsidRDefault="00971139"/>
    <w:p w14:paraId="41C3B43C" w14:textId="179A4FA9" w:rsidR="004F6C6D" w:rsidRDefault="00971139" w:rsidP="00971139">
      <w:pPr>
        <w:pStyle w:val="CommentText"/>
      </w:pPr>
      <w:r>
        <w:t>That’s why I use 1994 now, because 1993 had the most missing pelagic data.</w:t>
      </w:r>
    </w:p>
  </w:comment>
  <w:comment w:id="726" w:author="Sean Anderson" w:date="2021-10-27T21:12:00Z" w:initials="SA">
    <w:p w14:paraId="4ED761DD" w14:textId="52057FE3" w:rsidR="00367801" w:rsidRDefault="00367801">
      <w:pPr>
        <w:pStyle w:val="CommentText"/>
      </w:pPr>
      <w:r>
        <w:rPr>
          <w:rStyle w:val="CommentReference"/>
        </w:rPr>
        <w:annotationRef/>
      </w:r>
      <w:r>
        <w:t xml:space="preserve">Is sigmaE really bigger than sigmaO!? </w:t>
      </w:r>
      <w:r w:rsidR="00497BF4">
        <w:t xml:space="preserve">Perhaps </w:t>
      </w:r>
      <w:r>
        <w:t>becau</w:t>
      </w:r>
      <w:r w:rsidR="00497BF4">
        <w:t>se you have so many fixed effects that are helping spatially.</w:t>
      </w:r>
    </w:p>
  </w:comment>
  <w:comment w:id="728" w:author="Max Lindmark" w:date="2021-12-14T09:34:00Z" w:initials="MOU">
    <w:p w14:paraId="173DBAD2" w14:textId="5255A14C" w:rsidR="00344EED" w:rsidRDefault="00344EED"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4" w:history="1">
        <w:r w:rsidRPr="00C71F87">
          <w:rPr>
            <w:rStyle w:val="Hyperlink"/>
          </w:rPr>
          <w:t>https://doi.org/10.3354/meps11204</w:t>
        </w:r>
      </w:hyperlink>
      <w:r>
        <w:t xml:space="preserve"> </w:t>
      </w:r>
    </w:p>
  </w:comment>
  <w:comment w:id="727" w:author="Max Lindmark" w:date="2021-12-14T09:27:00Z" w:initials="MOU">
    <w:p w14:paraId="4B99BC7C" w14:textId="5EC859FC" w:rsidR="00776F9D" w:rsidRDefault="00776F9D"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744" w:author="Sean Anderson" w:date="2021-10-27T21:06:00Z" w:initials="SA">
    <w:p w14:paraId="1F90F7DC" w14:textId="14297881" w:rsidR="00F62284" w:rsidRDefault="00F62284">
      <w:pPr>
        <w:pStyle w:val="CommentText"/>
      </w:pPr>
      <w:r>
        <w:rPr>
          <w:rStyle w:val="CommentReference"/>
        </w:rPr>
        <w:annotationRef/>
      </w:r>
      <w:r>
        <w:t>Can we do anything but ‘sd’ since people will read as standard deviation? Maybe ‘sub’?</w:t>
      </w:r>
    </w:p>
  </w:comment>
  <w:comment w:id="754" w:author="Sean Anderson" w:date="2021-10-27T20:37:00Z" w:initials="SA">
    <w:p w14:paraId="659C0C7A" w14:textId="1C0C893D" w:rsidR="000E6B6C" w:rsidRDefault="000E6B6C">
      <w:pPr>
        <w:pStyle w:val="CommentText"/>
      </w:pPr>
      <w:r>
        <w:rPr>
          <w:rStyle w:val="CommentReference"/>
        </w:rPr>
        <w:annotationRef/>
      </w:r>
      <w:r>
        <w:t>Is this bias corrected?</w:t>
      </w:r>
      <w:r w:rsidR="00E82D97">
        <w:t xml:space="preserve"> If not, see sdmTMB::get_index_sims() </w:t>
      </w:r>
      <w:r w:rsidR="00BA74A6">
        <w:t>as a way that appears to work well but be much much faster.</w:t>
      </w:r>
    </w:p>
  </w:comment>
  <w:comment w:id="755" w:author="Max Lindmark" w:date="2021-12-14T09:36:00Z" w:initials="MOU">
    <w:p w14:paraId="49136FC8" w14:textId="1ECDECCB" w:rsidR="00344EED" w:rsidRDefault="00344EED" w:rsidP="00344EED">
      <w:pPr>
        <w:pStyle w:val="CommentText"/>
      </w:pPr>
      <w:r>
        <w:rPr>
          <w:rStyle w:val="CommentReference"/>
        </w:rPr>
        <w:annotationRef/>
      </w:r>
      <w:r>
        <w:t xml:space="preserve">It was not actually. Wow thanks! This was so much faster… and minimal difference. </w:t>
      </w:r>
    </w:p>
  </w:comment>
  <w:comment w:id="756" w:author="Sean Anderson" w:date="2021-10-27T20:38:00Z" w:initials="SA">
    <w:p w14:paraId="7A4287EB" w14:textId="5FE4FD8C" w:rsidR="000E6B6C" w:rsidRDefault="000E6B6C">
      <w:pPr>
        <w:pStyle w:val="CommentText"/>
      </w:pPr>
      <w:r>
        <w:rPr>
          <w:rStyle w:val="CommentReference"/>
        </w:rPr>
        <w:annotationRef/>
      </w:r>
      <w:r>
        <w:t>This is super pretty!</w:t>
      </w:r>
    </w:p>
  </w:comment>
  <w:comment w:id="757" w:author="Max Lindmark" w:date="2021-12-14T09:36:00Z" w:initials="MOU">
    <w:p w14:paraId="6BA87C44" w14:textId="4C5D9DF6" w:rsidR="00344EED" w:rsidRDefault="00344EED" w:rsidP="00344EED">
      <w:pPr>
        <w:pStyle w:val="CommentText"/>
      </w:pPr>
      <w:r>
        <w:rPr>
          <w:rStyle w:val="CommentReference"/>
        </w:rPr>
        <w:annotationRef/>
      </w:r>
      <w:r>
        <w:t>Thanks :)</w:t>
      </w:r>
    </w:p>
  </w:comment>
  <w:comment w:id="758" w:author="Max Lindmark" w:date="2021-10-11T16:20:00Z" w:initials="MOU">
    <w:p w14:paraId="117C1B9E" w14:textId="77777777" w:rsidR="00E27003" w:rsidRDefault="00E27003" w:rsidP="00E27003">
      <w:pPr>
        <w:pStyle w:val="CommentText"/>
      </w:pPr>
      <w:r>
        <w:rPr>
          <w:rStyle w:val="CommentReference"/>
        </w:rPr>
        <w:annotationRef/>
      </w:r>
      <w:r>
        <w:rPr>
          <w:rStyle w:val="CommentReference"/>
        </w:rPr>
        <w:annotationRef/>
      </w:r>
      <w:r>
        <w:t>I should change legends to decile instead</w:t>
      </w:r>
    </w:p>
    <w:p w14:paraId="5584FC0B" w14:textId="77777777" w:rsidR="00FC1643" w:rsidRDefault="00FC1643" w:rsidP="00E27003">
      <w:pPr>
        <w:pStyle w:val="CommentText"/>
      </w:pPr>
    </w:p>
    <w:p w14:paraId="294B46B3" w14:textId="067582F8" w:rsidR="00FC1643" w:rsidRDefault="00FC1643" w:rsidP="00E27003">
      <w:pPr>
        <w:pStyle w:val="CommentText"/>
      </w:pPr>
      <w:r>
        <w:t>Maybe change palette for right column since I use that for sub-divisions</w:t>
      </w:r>
    </w:p>
  </w:comment>
  <w:comment w:id="759" w:author="Sean Anderson" w:date="2021-10-27T21:15:00Z" w:initials="SA">
    <w:p w14:paraId="3DEAE803" w14:textId="1864F2CD" w:rsidR="00DB53F3" w:rsidRDefault="00DB53F3">
      <w:pPr>
        <w:pStyle w:val="CommentText"/>
      </w:pPr>
      <w:r>
        <w:rPr>
          <w:rStyle w:val="CommentReference"/>
        </w:rPr>
        <w:annotationRef/>
      </w:r>
      <w:r>
        <w:t>Quantile seems fine too. Maybe flip the y-axis so deep is down?</w:t>
      </w:r>
    </w:p>
  </w:comment>
  <w:comment w:id="760" w:author="Max Lindmark" w:date="2021-12-14T09:37:00Z" w:initials="MOU">
    <w:p w14:paraId="018C9985" w14:textId="3CE2E2DB" w:rsidR="00D828AC" w:rsidRDefault="00D828AC" w:rsidP="00D828AC">
      <w:pPr>
        <w:pStyle w:val="CommentText"/>
      </w:pPr>
      <w:r>
        <w:rPr>
          <w:rStyle w:val="CommentReference"/>
        </w:rPr>
        <w:annotationRef/>
      </w:r>
      <w:r>
        <w:t>Already done! And good idea, Mich though the same</w:t>
      </w:r>
    </w:p>
  </w:comment>
  <w:comment w:id="762" w:author="Sean Anderson" w:date="2021-10-27T21:16:00Z" w:initials="SA">
    <w:p w14:paraId="09DD2DB9" w14:textId="60D9DA0B" w:rsidR="00530305" w:rsidRDefault="00530305">
      <w:pPr>
        <w:pStyle w:val="CommentText"/>
      </w:pPr>
      <w:r>
        <w:rPr>
          <w:rStyle w:val="CommentReference"/>
        </w:rPr>
        <w:annotationRef/>
      </w:r>
      <w:r>
        <w:t>Loess? GAM? …?</w:t>
      </w:r>
    </w:p>
  </w:comment>
  <w:comment w:id="763" w:author="Max Lindmark" w:date="2021-12-14T09:40:00Z" w:initials="MOU">
    <w:p w14:paraId="1A5C95AB" w14:textId="02909D08" w:rsidR="00171FD0" w:rsidRDefault="00171FD0" w:rsidP="00171FD0">
      <w:pPr>
        <w:pStyle w:val="CommentText"/>
      </w:pPr>
      <w:r>
        <w:rPr>
          <w:rStyle w:val="CommentReference"/>
        </w:rPr>
        <w:annotationRef/>
      </w:r>
      <w:r>
        <w:t>GAM!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31B17F" w15:done="0"/>
  <w15:commentEx w15:paraId="48DFDE91" w15:done="1"/>
  <w15:commentEx w15:paraId="01CE47FC" w15:paraIdParent="48DFDE91" w15:done="1"/>
  <w15:commentEx w15:paraId="6EFC3E7C" w15:done="0"/>
  <w15:commentEx w15:paraId="0375688E" w15:paraIdParent="6EFC3E7C" w15:done="0"/>
  <w15:commentEx w15:paraId="26CD85E6" w15:done="0"/>
  <w15:commentEx w15:paraId="6A4D0557" w15:paraIdParent="26CD85E6" w15:done="0"/>
  <w15:commentEx w15:paraId="15DA201B" w15:paraIdParent="26CD85E6" w15:done="0"/>
  <w15:commentEx w15:paraId="703C75C5" w15:done="0"/>
  <w15:commentEx w15:paraId="67DBC0A1" w15:done="0"/>
  <w15:commentEx w15:paraId="7C2A001B" w15:paraIdParent="67DBC0A1" w15:done="0"/>
  <w15:commentEx w15:paraId="4642C554" w15:done="1"/>
  <w15:commentEx w15:paraId="5EEAB3A5" w15:paraIdParent="4642C554" w15:done="1"/>
  <w15:commentEx w15:paraId="0DF635D5" w15:done="1"/>
  <w15:commentEx w15:paraId="48F34765" w15:paraIdParent="0DF635D5" w15:done="1"/>
  <w15:commentEx w15:paraId="0326FE38" w15:done="1"/>
  <w15:commentEx w15:paraId="3958DE16" w15:paraIdParent="0326FE38" w15:done="1"/>
  <w15:commentEx w15:paraId="61A05697" w15:done="1"/>
  <w15:commentEx w15:paraId="74C7109C" w15:done="1"/>
  <w15:commentEx w15:paraId="578E9E84" w15:done="0"/>
  <w15:commentEx w15:paraId="67F4BFCA" w15:done="1"/>
  <w15:commentEx w15:paraId="336E8778" w15:paraIdParent="67F4BFCA" w15:done="1"/>
  <w15:commentEx w15:paraId="324FCD54" w15:done="1"/>
  <w15:commentEx w15:paraId="3A84D4FA" w15:paraIdParent="324FCD54" w15:done="1"/>
  <w15:commentEx w15:paraId="14EB3CE9" w15:done="1"/>
  <w15:commentEx w15:paraId="1F8C7211" w15:paraIdParent="14EB3CE9" w15:done="1"/>
  <w15:commentEx w15:paraId="36B59AA0" w15:done="0"/>
  <w15:commentEx w15:paraId="183936DA" w15:paraIdParent="36B59AA0" w15:done="0"/>
  <w15:commentEx w15:paraId="6FF9BBB2" w15:done="0"/>
  <w15:commentEx w15:paraId="5AA2981E" w15:done="0"/>
  <w15:commentEx w15:paraId="5B4A146D" w15:paraIdParent="5AA2981E" w15:done="0"/>
  <w15:commentEx w15:paraId="425D3238" w15:done="0"/>
  <w15:commentEx w15:paraId="0C5C5F0C" w15:paraIdParent="425D3238" w15:done="0"/>
  <w15:commentEx w15:paraId="5CD7314B" w15:paraIdParent="425D3238" w15:done="0"/>
  <w15:commentEx w15:paraId="345466E5" w15:paraIdParent="425D3238" w15:done="0"/>
  <w15:commentEx w15:paraId="355EDC52" w15:done="1"/>
  <w15:commentEx w15:paraId="13371301" w15:paraIdParent="355EDC52" w15:done="1"/>
  <w15:commentEx w15:paraId="5192C3DF" w15:done="0"/>
  <w15:commentEx w15:paraId="028669DC" w15:done="0"/>
  <w15:commentEx w15:paraId="60CB6E55" w15:done="0"/>
  <w15:commentEx w15:paraId="56802AC8" w15:done="0"/>
  <w15:commentEx w15:paraId="7E6E2BC0" w15:paraIdParent="56802AC8" w15:done="0"/>
  <w15:commentEx w15:paraId="153410FD" w15:done="0"/>
  <w15:commentEx w15:paraId="07962FDB" w15:paraIdParent="153410FD" w15:done="0"/>
  <w15:commentEx w15:paraId="2358645C" w15:done="0"/>
  <w15:commentEx w15:paraId="012AF273" w15:done="1"/>
  <w15:commentEx w15:paraId="2C06EF22" w15:paraIdParent="012AF273" w15:done="1"/>
  <w15:commentEx w15:paraId="14B9A6E1" w15:done="1"/>
  <w15:commentEx w15:paraId="23AC86B2" w15:done="0"/>
  <w15:commentEx w15:paraId="1FB4B106" w15:paraIdParent="23AC86B2" w15:done="0"/>
  <w15:commentEx w15:paraId="0862A886" w15:done="0"/>
  <w15:commentEx w15:paraId="1D616B5C" w15:done="1"/>
  <w15:commentEx w15:paraId="023564DC" w15:paraIdParent="1D616B5C" w15:done="1"/>
  <w15:commentEx w15:paraId="361271EF" w15:done="1"/>
  <w15:commentEx w15:paraId="19F5DB7E" w15:done="1"/>
  <w15:commentEx w15:paraId="41BFD12B" w15:done="1"/>
  <w15:commentEx w15:paraId="7FFE035D" w15:paraIdParent="41BFD12B" w15:done="1"/>
  <w15:commentEx w15:paraId="3B98FA19" w15:done="1"/>
  <w15:commentEx w15:paraId="1A91F292" w15:paraIdParent="3B98FA19" w15:done="1"/>
  <w15:commentEx w15:paraId="7898F00A" w15:done="1"/>
  <w15:commentEx w15:paraId="3F630714" w15:done="0"/>
  <w15:commentEx w15:paraId="1F27FE51" w15:done="1"/>
  <w15:commentEx w15:paraId="23370FB5" w15:done="0"/>
  <w15:commentEx w15:paraId="32D90958" w15:done="1"/>
  <w15:commentEx w15:paraId="4B484584" w15:paraIdParent="32D90958" w15:done="1"/>
  <w15:commentEx w15:paraId="23E18EDD" w15:done="0"/>
  <w15:commentEx w15:paraId="1F327806" w15:paraIdParent="23E18EDD" w15:done="0"/>
  <w15:commentEx w15:paraId="05BFB721" w15:done="0"/>
  <w15:commentEx w15:paraId="51FB1538" w15:paraIdParent="05BFB721" w15:done="0"/>
  <w15:commentEx w15:paraId="71AF8C3D" w15:done="1"/>
  <w15:commentEx w15:paraId="41939022" w15:done="1"/>
  <w15:commentEx w15:paraId="54C43521" w15:paraIdParent="41939022" w15:done="1"/>
  <w15:commentEx w15:paraId="46AC1ED3" w15:done="0"/>
  <w15:commentEx w15:paraId="6137D56E" w15:done="1"/>
  <w15:commentEx w15:paraId="527428C3" w15:done="0"/>
  <w15:commentEx w15:paraId="40F1B3B9" w15:paraIdParent="527428C3" w15:done="0"/>
  <w15:commentEx w15:paraId="7E24CA47" w15:done="0"/>
  <w15:commentEx w15:paraId="03BC732D" w15:paraIdParent="7E24CA47" w15:done="0"/>
  <w15:commentEx w15:paraId="2B2AD8A6" w15:done="0"/>
  <w15:commentEx w15:paraId="41C3B43C" w15:paraIdParent="2B2AD8A6" w15:done="0"/>
  <w15:commentEx w15:paraId="4ED761DD" w15:done="0"/>
  <w15:commentEx w15:paraId="173DBAD2" w15:paraIdParent="4ED761DD" w15:done="0"/>
  <w15:commentEx w15:paraId="4B99BC7C" w15:done="0"/>
  <w15:commentEx w15:paraId="1F90F7DC" w15:done="0"/>
  <w15:commentEx w15:paraId="659C0C7A" w15:done="0"/>
  <w15:commentEx w15:paraId="49136FC8" w15:paraIdParent="659C0C7A" w15:done="0"/>
  <w15:commentEx w15:paraId="7A4287EB" w15:done="1"/>
  <w15:commentEx w15:paraId="6BA87C44" w15:paraIdParent="7A4287EB" w15:done="1"/>
  <w15:commentEx w15:paraId="294B46B3" w15:done="1"/>
  <w15:commentEx w15:paraId="3DEAE803" w15:paraIdParent="294B46B3" w15:done="1"/>
  <w15:commentEx w15:paraId="018C9985" w15:paraIdParent="294B46B3" w15:done="1"/>
  <w15:commentEx w15:paraId="09DD2DB9" w15:done="1"/>
  <w15:commentEx w15:paraId="1A5C95AB" w15:paraIdParent="09DD2D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9DD02" w16cex:dateUtc="2021-12-07T12:15:00Z"/>
  <w16cex:commentExtensible w16cex:durableId="2523B731" w16cex:dateUtc="2021-10-27T18:32:00Z"/>
  <w16cex:commentExtensible w16cex:durableId="2559DBD4" w16cex:dateUtc="2021-12-07T12:10:00Z"/>
  <w16cex:commentExtensible w16cex:durableId="2523C30C" w16cex:dateUtc="2021-10-27T19:22:00Z"/>
  <w16cex:commentExtensible w16cex:durableId="2559DD73" w16cex:dateUtc="2021-12-07T12:17: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23C39C" w16cex:dateUtc="2021-10-27T19:25:00Z"/>
  <w16cex:commentExtensible w16cex:durableId="2559E690" w16cex:dateUtc="2021-12-07T12:56:00Z"/>
  <w16cex:commentExtensible w16cex:durableId="24D243DA" w16cex:dateUtc="2021-05-10T23:02:00Z"/>
  <w16cex:commentExtensible w16cex:durableId="24D33B6B" w16cex:dateUtc="2021-08-27T08:22:00Z"/>
  <w16cex:commentExtensible w16cex:durableId="2523C5EC" w16cex:dateUtc="2021-10-27T19:34:00Z"/>
  <w16cex:commentExtensible w16cex:durableId="2559E6CE" w16cex:dateUtc="2021-12-07T12:57:00Z"/>
  <w16cex:commentExtensible w16cex:durableId="24D243E1" w16cex:dateUtc="2021-05-10T23:28:00Z"/>
  <w16cex:commentExtensible w16cex:durableId="24D34693" w16cex:dateUtc="2021-08-27T09:10:00Z"/>
  <w16cex:commentExtensible w16cex:durableId="2523C696" w16cex:dateUtc="2021-10-27T19:37:00Z"/>
  <w16cex:commentExtensible w16cex:durableId="24D243E2" w16cex:dateUtc="2021-05-10T23:19:00Z"/>
  <w16cex:commentExtensible w16cex:durableId="2561EF86" w16cex:dateUtc="2021-12-13T15:12:00Z"/>
  <w16cex:commentExtensible w16cex:durableId="2561E4B4" w16cex:dateUtc="2021-10-27T18:41:00Z"/>
  <w16cex:commentExtensible w16cex:durableId="2561E4B3" w16cex:dateUtc="2021-12-07T13:53:00Z"/>
  <w16cex:commentExtensible w16cex:durableId="2561E4B2" w16cex:dateUtc="2021-11-30T00:48:00Z"/>
  <w16cex:commentExtensible w16cex:durableId="2561E4B1" w16cex:dateUtc="2021-12-07T13:54:00Z"/>
  <w16cex:commentExtensible w16cex:durableId="2561E4B0" w16cex:dateUtc="2021-11-30T01:15:00Z"/>
  <w16cex:commentExtensible w16cex:durableId="2561E4AF" w16cex:dateUtc="2021-12-07T13:55:00Z"/>
  <w16cex:commentExtensible w16cex:durableId="2561E4AD" w16cex:dateUtc="2021-10-27T18:43:00Z"/>
  <w16cex:commentExtensible w16cex:durableId="2562D7FF" w16cex:dateUtc="2021-12-14T07:44:00Z"/>
  <w16cex:commentExtensible w16cex:durableId="2561E4AC" w16cex:dateUtc="2021-10-11T14:30:00Z"/>
  <w16cex:commentExtensible w16cex:durableId="2561E4AB" w16cex:dateUtc="2021-10-27T18:45:00Z"/>
  <w16cex:commentExtensible w16cex:durableId="2562DAA8" w16cex:dateUtc="2021-12-14T07:56:00Z"/>
  <w16cex:commentExtensible w16cex:durableId="24D243EF" w16cex:dateUtc="2021-05-31T22:30:00Z"/>
  <w16cex:commentExtensible w16cex:durableId="24D24AE3" w16cex:dateUtc="2021-08-26T15:16:00Z"/>
  <w16cex:commentExtensible w16cex:durableId="2559EF67" w16cex:dateUtc="2021-12-07T13:34:00Z"/>
  <w16cex:commentExtensible w16cex:durableId="2561D8F1" w16cex:dateUtc="2021-12-13T13:36:00Z"/>
  <w16cex:commentExtensible w16cex:durableId="24D243F1" w16cex:dateUtc="2021-05-11T00:38:00Z"/>
  <w16cex:commentExtensible w16cex:durableId="24DA22C1" w16cex:dateUtc="2021-09-01T14:03:00Z"/>
  <w16cex:commentExtensible w16cex:durableId="2559F075" w16cex:dateUtc="2021-12-07T13:38:00Z"/>
  <w16cex:commentExtensible w16cex:durableId="25646BC8" w16cex:dateUtc="2021-12-15T12:27:00Z"/>
  <w16cex:commentExtensible w16cex:durableId="254F7EE7" w16cex:dateUtc="2021-11-30T00:31:00Z"/>
  <w16cex:commentExtensible w16cex:durableId="2523C733" w16cex:dateUtc="2021-10-27T19:40:00Z"/>
  <w16cex:commentExtensible w16cex:durableId="2562DB52" w16cex:dateUtc="2021-12-14T07:58:00Z"/>
  <w16cex:commentExtensible w16cex:durableId="254F83CF" w16cex:dateUtc="2021-11-30T00:52:00Z"/>
  <w16cex:commentExtensible w16cex:durableId="25649BDB" w16cex:dateUtc="2021-12-15T15:52:00Z"/>
  <w16cex:commentExtensible w16cex:durableId="2564AAD1" w16cex:dateUtc="2021-12-15T16:56:00Z"/>
  <w16cex:commentExtensible w16cex:durableId="24D243F6" w16cex:dateUtc="2021-06-08T19:13:00Z"/>
  <w16cex:commentExtensible w16cex:durableId="24DA288A" w16cex:dateUtc="2021-09-01T14:27:00Z"/>
  <w16cex:commentExtensible w16cex:durableId="2432A9A8" w16cex:dateUtc="2021-04-27T13:18:00Z"/>
  <w16cex:commentExtensible w16cex:durableId="24D243F8" w16cex:dateUtc="2021-06-08T19:04:00Z"/>
  <w16cex:commentExtensible w16cex:durableId="2565CA43" w16cex:dateUtc="2021-12-16T13:22:00Z"/>
  <w16cex:commentExtensible w16cex:durableId="2564AE86" w16cex:dateUtc="2021-12-15T17:12:00Z"/>
  <w16cex:commentExtensible w16cex:durableId="24D24410" w16cex:dateUtc="2021-07-02T19:24:00Z"/>
  <w16cex:commentExtensible w16cex:durableId="24D32E01" w16cex:dateUtc="2021-08-27T07:25:00Z"/>
  <w16cex:commentExtensible w16cex:durableId="254F8737" w16cex:dateUtc="2021-11-30T01:07:00Z"/>
  <w16cex:commentExtensible w16cex:durableId="254F8770" w16cex:dateUtc="2021-11-30T01:08:00Z"/>
  <w16cex:commentExtensible w16cex:durableId="24D24415" w16cex:dateUtc="2021-07-02T19:42:00Z"/>
  <w16cex:commentExtensible w16cex:durableId="24D338CC" w16cex:dateUtc="2021-08-27T08:11:00Z"/>
  <w16cex:commentExtensible w16cex:durableId="24D24417" w16cex:dateUtc="2021-07-02T19:47:00Z"/>
  <w16cex:commentExtensible w16cex:durableId="24D34D68" w16cex:dateUtc="2021-08-27T09:39:00Z"/>
  <w16cex:commentExtensible w16cex:durableId="254F87BC" w16cex:dateUtc="2021-11-30T01:09:00Z"/>
  <w16cex:commentExtensible w16cex:durableId="254F8812" w16cex:dateUtc="2021-11-30T01:10:00Z"/>
  <w16cex:commentExtensible w16cex:durableId="254F8857" w16cex:dateUtc="2021-11-30T01:11:00Z"/>
  <w16cex:commentExtensible w16cex:durableId="251031FF" w16cex:dateUtc="2021-10-12T14:10:00Z"/>
  <w16cex:commentExtensible w16cex:durableId="24D243E8" w16cex:dateUtc="2021-05-11T00:15:00Z"/>
  <w16cex:commentExtensible w16cex:durableId="24D24856" w16cex:dateUtc="2021-08-26T15:05:00Z"/>
  <w16cex:commentExtensible w16cex:durableId="255C4080" w16cex:dateUtc="2021-10-27T18:49:00Z"/>
  <w16cex:commentExtensible w16cex:durableId="255C407F" w16cex:dateUtc="2021-12-09T07:28:00Z"/>
  <w16cex:commentExtensible w16cex:durableId="2523BADF" w16cex:dateUtc="2021-10-27T18:47:00Z"/>
  <w16cex:commentExtensible w16cex:durableId="2562E110" w16cex:dateUtc="2021-12-14T08:23:00Z"/>
  <w16cex:commentExtensible w16cex:durableId="2523C201" w16cex:dateUtc="2021-10-27T19:18:00Z"/>
  <w16cex:commentExtensible w16cex:durableId="2523B7D2" w16cex:dateUtc="2021-10-27T18:34:00Z"/>
  <w16cex:commentExtensible w16cex:durableId="255C3F4C" w16cex:dateUtc="2021-12-09T07:39:00Z"/>
  <w16cex:commentExtensible w16cex:durableId="2562E0BB" w16cex:dateUtc="2021-12-14T08:22:00Z"/>
  <w16cex:commentExtensible w16cex:durableId="2523B7E8" w16cex:dateUtc="2021-10-27T18:35:00Z"/>
  <w16cex:commentExtensible w16cex:durableId="2523BEC2" w16cex:dateUtc="2021-10-27T19:04:00Z"/>
  <w16cex:commentExtensible w16cex:durableId="255C3933" w16cex:dateUtc="2021-12-09T07:13:00Z"/>
  <w16cex:commentExtensible w16cex:durableId="2523BB2F" w16cex:dateUtc="2021-10-27T18:49:00Z"/>
  <w16cex:commentExtensible w16cex:durableId="255C3C97" w16cex:dateUtc="2021-12-09T07:28:00Z"/>
  <w16cex:commentExtensible w16cex:durableId="2523B822" w16cex:dateUtc="2021-10-27T18:36:00Z"/>
  <w16cex:commentExtensible w16cex:durableId="255C3C7D" w16cex:dateUtc="2021-12-09T07:27:00Z"/>
  <w16cex:commentExtensible w16cex:durableId="2523C0AD" w16cex:dateUtc="2021-10-27T19:12:00Z"/>
  <w16cex:commentExtensible w16cex:durableId="2562E397" w16cex:dateUtc="2021-12-14T08:34:00Z"/>
  <w16cex:commentExtensible w16cex:durableId="2562E206" w16cex:dateUtc="2021-12-14T08:27:00Z"/>
  <w16cex:commentExtensible w16cex:durableId="2523BF3E" w16cex:dateUtc="2021-10-27T19:06:00Z"/>
  <w16cex:commentExtensible w16cex:durableId="2523B891" w16cex:dateUtc="2021-10-27T18:37:00Z"/>
  <w16cex:commentExtensible w16cex:durableId="2562E40A" w16cex:dateUtc="2021-12-14T08:36:00Z"/>
  <w16cex:commentExtensible w16cex:durableId="2523B8B0" w16cex:dateUtc="2021-10-27T18:38:00Z"/>
  <w16cex:commentExtensible w16cex:durableId="2562E419" w16cex:dateUtc="2021-12-14T08:36:00Z"/>
  <w16cex:commentExtensible w16cex:durableId="250EE2CA" w16cex:dateUtc="2021-10-11T14:20:00Z"/>
  <w16cex:commentExtensible w16cex:durableId="2523C16A" w16cex:dateUtc="2021-10-27T19:15:00Z"/>
  <w16cex:commentExtensible w16cex:durableId="2562E45F" w16cex:dateUtc="2021-12-14T08:37:00Z"/>
  <w16cex:commentExtensible w16cex:durableId="2523C19E" w16cex:dateUtc="2021-10-27T19:16:00Z"/>
  <w16cex:commentExtensible w16cex:durableId="2562E51B" w16cex:dateUtc="2021-12-14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31B17F" w16cid:durableId="2559DD02"/>
  <w16cid:commentId w16cid:paraId="48DFDE91" w16cid:durableId="2523B731"/>
  <w16cid:commentId w16cid:paraId="01CE47FC" w16cid:durableId="2559DBD4"/>
  <w16cid:commentId w16cid:paraId="6EFC3E7C" w16cid:durableId="2523C30C"/>
  <w16cid:commentId w16cid:paraId="0375688E" w16cid:durableId="2559DD73"/>
  <w16cid:commentId w16cid:paraId="26CD85E6" w16cid:durableId="24D243D6"/>
  <w16cid:commentId w16cid:paraId="6A4D0557" w16cid:durableId="250EBDB6"/>
  <w16cid:commentId w16cid:paraId="15DA201B" w16cid:durableId="2559E0C0"/>
  <w16cid:commentId w16cid:paraId="703C75C5" w16cid:durableId="2564352F"/>
  <w16cid:commentId w16cid:paraId="67DBC0A1" w16cid:durableId="2523C39C"/>
  <w16cid:commentId w16cid:paraId="7C2A001B" w16cid:durableId="2559E690"/>
  <w16cid:commentId w16cid:paraId="4642C554" w16cid:durableId="24D243DA"/>
  <w16cid:commentId w16cid:paraId="5EEAB3A5" w16cid:durableId="24D33B6B"/>
  <w16cid:commentId w16cid:paraId="0DF635D5" w16cid:durableId="2523C5EC"/>
  <w16cid:commentId w16cid:paraId="48F34765" w16cid:durableId="2559E6CE"/>
  <w16cid:commentId w16cid:paraId="0326FE38" w16cid:durableId="24D243E1"/>
  <w16cid:commentId w16cid:paraId="3958DE16" w16cid:durableId="24D34693"/>
  <w16cid:commentId w16cid:paraId="61A05697" w16cid:durableId="2523C696"/>
  <w16cid:commentId w16cid:paraId="74C7109C" w16cid:durableId="24D243E2"/>
  <w16cid:commentId w16cid:paraId="578E9E84" w16cid:durableId="2561EF86"/>
  <w16cid:commentId w16cid:paraId="67F4BFCA" w16cid:durableId="2561E4B4"/>
  <w16cid:commentId w16cid:paraId="336E8778" w16cid:durableId="2561E4B3"/>
  <w16cid:commentId w16cid:paraId="324FCD54" w16cid:durableId="2561E4B2"/>
  <w16cid:commentId w16cid:paraId="3A84D4FA" w16cid:durableId="2561E4B1"/>
  <w16cid:commentId w16cid:paraId="14EB3CE9" w16cid:durableId="2561E4B0"/>
  <w16cid:commentId w16cid:paraId="1F8C7211" w16cid:durableId="2561E4AF"/>
  <w16cid:commentId w16cid:paraId="36B59AA0" w16cid:durableId="2561E4AD"/>
  <w16cid:commentId w16cid:paraId="183936DA" w16cid:durableId="2562D7FF"/>
  <w16cid:commentId w16cid:paraId="6FF9BBB2" w16cid:durableId="2561E4AC"/>
  <w16cid:commentId w16cid:paraId="5AA2981E" w16cid:durableId="2561E4AB"/>
  <w16cid:commentId w16cid:paraId="5B4A146D" w16cid:durableId="2562DAA8"/>
  <w16cid:commentId w16cid:paraId="425D3238" w16cid:durableId="24D243EF"/>
  <w16cid:commentId w16cid:paraId="0C5C5F0C" w16cid:durableId="24D24AE3"/>
  <w16cid:commentId w16cid:paraId="5CD7314B" w16cid:durableId="2559EF67"/>
  <w16cid:commentId w16cid:paraId="345466E5" w16cid:durableId="2561D8F1"/>
  <w16cid:commentId w16cid:paraId="355EDC52" w16cid:durableId="24D243F1"/>
  <w16cid:commentId w16cid:paraId="13371301" w16cid:durableId="24DA22C1"/>
  <w16cid:commentId w16cid:paraId="5192C3DF" w16cid:durableId="2559F075"/>
  <w16cid:commentId w16cid:paraId="028669DC" w16cid:durableId="25646BC8"/>
  <w16cid:commentId w16cid:paraId="60CB6E55" w16cid:durableId="254F7EE7"/>
  <w16cid:commentId w16cid:paraId="56802AC8" w16cid:durableId="2523C733"/>
  <w16cid:commentId w16cid:paraId="7E6E2BC0" w16cid:durableId="2562DB52"/>
  <w16cid:commentId w16cid:paraId="153410FD" w16cid:durableId="254F83CF"/>
  <w16cid:commentId w16cid:paraId="07962FDB" w16cid:durableId="25649BDB"/>
  <w16cid:commentId w16cid:paraId="2358645C" w16cid:durableId="2564AAD1"/>
  <w16cid:commentId w16cid:paraId="012AF273" w16cid:durableId="24D243F6"/>
  <w16cid:commentId w16cid:paraId="2C06EF22" w16cid:durableId="24DA288A"/>
  <w16cid:commentId w16cid:paraId="14B9A6E1" w16cid:durableId="2432A9A8"/>
  <w16cid:commentId w16cid:paraId="23AC86B2" w16cid:durableId="24D243F8"/>
  <w16cid:commentId w16cid:paraId="1FB4B106" w16cid:durableId="2565CA43"/>
  <w16cid:commentId w16cid:paraId="0862A886" w16cid:durableId="2564AE86"/>
  <w16cid:commentId w16cid:paraId="1D616B5C" w16cid:durableId="24D24410"/>
  <w16cid:commentId w16cid:paraId="023564DC" w16cid:durableId="24D32E01"/>
  <w16cid:commentId w16cid:paraId="361271EF" w16cid:durableId="254F8737"/>
  <w16cid:commentId w16cid:paraId="19F5DB7E" w16cid:durableId="254F8770"/>
  <w16cid:commentId w16cid:paraId="41BFD12B" w16cid:durableId="24D24415"/>
  <w16cid:commentId w16cid:paraId="7FFE035D" w16cid:durableId="24D338CC"/>
  <w16cid:commentId w16cid:paraId="3B98FA19" w16cid:durableId="24D24417"/>
  <w16cid:commentId w16cid:paraId="1A91F292" w16cid:durableId="24D34D68"/>
  <w16cid:commentId w16cid:paraId="7898F00A" w16cid:durableId="254F87BC"/>
  <w16cid:commentId w16cid:paraId="3F630714" w16cid:durableId="254F8812"/>
  <w16cid:commentId w16cid:paraId="1F27FE51" w16cid:durableId="254F8857"/>
  <w16cid:commentId w16cid:paraId="23370FB5" w16cid:durableId="251031FF"/>
  <w16cid:commentId w16cid:paraId="32D90958" w16cid:durableId="24D243E8"/>
  <w16cid:commentId w16cid:paraId="4B484584" w16cid:durableId="24D24856"/>
  <w16cid:commentId w16cid:paraId="23E18EDD" w16cid:durableId="255C4080"/>
  <w16cid:commentId w16cid:paraId="1F327806" w16cid:durableId="255C407F"/>
  <w16cid:commentId w16cid:paraId="05BFB721" w16cid:durableId="2523BADF"/>
  <w16cid:commentId w16cid:paraId="51FB1538" w16cid:durableId="2562E110"/>
  <w16cid:commentId w16cid:paraId="71AF8C3D" w16cid:durableId="2523C201"/>
  <w16cid:commentId w16cid:paraId="41939022" w16cid:durableId="2523B7D2"/>
  <w16cid:commentId w16cid:paraId="54C43521" w16cid:durableId="255C3F4C"/>
  <w16cid:commentId w16cid:paraId="46AC1ED3" w16cid:durableId="2562E0BB"/>
  <w16cid:commentId w16cid:paraId="6137D56E" w16cid:durableId="2523B7E8"/>
  <w16cid:commentId w16cid:paraId="527428C3" w16cid:durableId="2523BEC2"/>
  <w16cid:commentId w16cid:paraId="40F1B3B9" w16cid:durableId="255C3933"/>
  <w16cid:commentId w16cid:paraId="7E24CA47" w16cid:durableId="2523BB2F"/>
  <w16cid:commentId w16cid:paraId="03BC732D" w16cid:durableId="255C3C97"/>
  <w16cid:commentId w16cid:paraId="2B2AD8A6" w16cid:durableId="2523B822"/>
  <w16cid:commentId w16cid:paraId="41C3B43C" w16cid:durableId="255C3C7D"/>
  <w16cid:commentId w16cid:paraId="4ED761DD" w16cid:durableId="2523C0AD"/>
  <w16cid:commentId w16cid:paraId="173DBAD2" w16cid:durableId="2562E397"/>
  <w16cid:commentId w16cid:paraId="4B99BC7C" w16cid:durableId="2562E206"/>
  <w16cid:commentId w16cid:paraId="1F90F7DC" w16cid:durableId="2523BF3E"/>
  <w16cid:commentId w16cid:paraId="659C0C7A" w16cid:durableId="2523B891"/>
  <w16cid:commentId w16cid:paraId="49136FC8" w16cid:durableId="2562E40A"/>
  <w16cid:commentId w16cid:paraId="7A4287EB" w16cid:durableId="2523B8B0"/>
  <w16cid:commentId w16cid:paraId="6BA87C44" w16cid:durableId="2562E419"/>
  <w16cid:commentId w16cid:paraId="294B46B3" w16cid:durableId="250EE2CA"/>
  <w16cid:commentId w16cid:paraId="3DEAE803" w16cid:durableId="2523C16A"/>
  <w16cid:commentId w16cid:paraId="018C9985" w16cid:durableId="2562E45F"/>
  <w16cid:commentId w16cid:paraId="09DD2DB9" w16cid:durableId="2523C19E"/>
  <w16cid:commentId w16cid:paraId="1A5C95AB" w16cid:durableId="2562E5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F9BE5" w14:textId="77777777" w:rsidR="00CC4C0A" w:rsidRDefault="00CC4C0A">
      <w:r>
        <w:separator/>
      </w:r>
    </w:p>
  </w:endnote>
  <w:endnote w:type="continuationSeparator" w:id="0">
    <w:p w14:paraId="7516D0F1" w14:textId="77777777" w:rsidR="00CC4C0A" w:rsidRDefault="00CC4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DAE0D" w14:textId="77777777" w:rsidR="00CC4C0A" w:rsidRDefault="00CC4C0A">
      <w:r>
        <w:separator/>
      </w:r>
    </w:p>
  </w:footnote>
  <w:footnote w:type="continuationSeparator" w:id="0">
    <w:p w14:paraId="0945295B" w14:textId="77777777" w:rsidR="00CC4C0A" w:rsidRDefault="00CC4C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37C9"/>
    <w:rsid w:val="00003A53"/>
    <w:rsid w:val="00003C6E"/>
    <w:rsid w:val="00003D0E"/>
    <w:rsid w:val="00004C2D"/>
    <w:rsid w:val="00004D21"/>
    <w:rsid w:val="00004EEB"/>
    <w:rsid w:val="000050FB"/>
    <w:rsid w:val="000057B2"/>
    <w:rsid w:val="00006036"/>
    <w:rsid w:val="000060BF"/>
    <w:rsid w:val="0000613F"/>
    <w:rsid w:val="0000626A"/>
    <w:rsid w:val="0000664D"/>
    <w:rsid w:val="0000676B"/>
    <w:rsid w:val="00006BF1"/>
    <w:rsid w:val="00006E7C"/>
    <w:rsid w:val="000071B7"/>
    <w:rsid w:val="00007320"/>
    <w:rsid w:val="00007708"/>
    <w:rsid w:val="00007CA0"/>
    <w:rsid w:val="00007DBA"/>
    <w:rsid w:val="00010035"/>
    <w:rsid w:val="00010112"/>
    <w:rsid w:val="000106BD"/>
    <w:rsid w:val="00010A44"/>
    <w:rsid w:val="00011406"/>
    <w:rsid w:val="0001160E"/>
    <w:rsid w:val="000118B5"/>
    <w:rsid w:val="00011ECD"/>
    <w:rsid w:val="00012290"/>
    <w:rsid w:val="0001266D"/>
    <w:rsid w:val="00012A4C"/>
    <w:rsid w:val="00012AA5"/>
    <w:rsid w:val="00012BD6"/>
    <w:rsid w:val="00012D11"/>
    <w:rsid w:val="00012F05"/>
    <w:rsid w:val="00013121"/>
    <w:rsid w:val="00013164"/>
    <w:rsid w:val="000135F9"/>
    <w:rsid w:val="00013F94"/>
    <w:rsid w:val="00014067"/>
    <w:rsid w:val="000144DA"/>
    <w:rsid w:val="00014618"/>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CF7"/>
    <w:rsid w:val="00021E22"/>
    <w:rsid w:val="00021EF6"/>
    <w:rsid w:val="0002264C"/>
    <w:rsid w:val="00022B91"/>
    <w:rsid w:val="00022CD8"/>
    <w:rsid w:val="00023297"/>
    <w:rsid w:val="00023301"/>
    <w:rsid w:val="000233E5"/>
    <w:rsid w:val="0002375A"/>
    <w:rsid w:val="00023997"/>
    <w:rsid w:val="00024151"/>
    <w:rsid w:val="0002450A"/>
    <w:rsid w:val="000249F9"/>
    <w:rsid w:val="0002516D"/>
    <w:rsid w:val="00025230"/>
    <w:rsid w:val="000253EA"/>
    <w:rsid w:val="00025514"/>
    <w:rsid w:val="00025947"/>
    <w:rsid w:val="00025CC1"/>
    <w:rsid w:val="00026028"/>
    <w:rsid w:val="00026233"/>
    <w:rsid w:val="0002668B"/>
    <w:rsid w:val="00027315"/>
    <w:rsid w:val="000274D2"/>
    <w:rsid w:val="00027555"/>
    <w:rsid w:val="000277C0"/>
    <w:rsid w:val="00027CD7"/>
    <w:rsid w:val="00027D28"/>
    <w:rsid w:val="00027D99"/>
    <w:rsid w:val="0003001F"/>
    <w:rsid w:val="00030293"/>
    <w:rsid w:val="0003088F"/>
    <w:rsid w:val="000308F2"/>
    <w:rsid w:val="00030B47"/>
    <w:rsid w:val="00030E55"/>
    <w:rsid w:val="0003104A"/>
    <w:rsid w:val="000311BE"/>
    <w:rsid w:val="000312F2"/>
    <w:rsid w:val="00031335"/>
    <w:rsid w:val="0003139B"/>
    <w:rsid w:val="000313BE"/>
    <w:rsid w:val="000314C8"/>
    <w:rsid w:val="000315B3"/>
    <w:rsid w:val="000317D9"/>
    <w:rsid w:val="00031926"/>
    <w:rsid w:val="00031AE2"/>
    <w:rsid w:val="00031BF2"/>
    <w:rsid w:val="000320C3"/>
    <w:rsid w:val="0003213B"/>
    <w:rsid w:val="0003224A"/>
    <w:rsid w:val="000322B4"/>
    <w:rsid w:val="00032903"/>
    <w:rsid w:val="00032A60"/>
    <w:rsid w:val="00032A7D"/>
    <w:rsid w:val="00032B91"/>
    <w:rsid w:val="00032FF8"/>
    <w:rsid w:val="00033030"/>
    <w:rsid w:val="000332F2"/>
    <w:rsid w:val="00033764"/>
    <w:rsid w:val="00033767"/>
    <w:rsid w:val="00033C79"/>
    <w:rsid w:val="00033D02"/>
    <w:rsid w:val="000348FD"/>
    <w:rsid w:val="00034992"/>
    <w:rsid w:val="0003561D"/>
    <w:rsid w:val="0003574B"/>
    <w:rsid w:val="000359E3"/>
    <w:rsid w:val="00035AAC"/>
    <w:rsid w:val="00035C70"/>
    <w:rsid w:val="00035E92"/>
    <w:rsid w:val="000366A3"/>
    <w:rsid w:val="00036731"/>
    <w:rsid w:val="00036872"/>
    <w:rsid w:val="00036DE2"/>
    <w:rsid w:val="0003712A"/>
    <w:rsid w:val="00037232"/>
    <w:rsid w:val="00037237"/>
    <w:rsid w:val="0003768E"/>
    <w:rsid w:val="00037863"/>
    <w:rsid w:val="00040390"/>
    <w:rsid w:val="000407DE"/>
    <w:rsid w:val="000411D5"/>
    <w:rsid w:val="0004143F"/>
    <w:rsid w:val="000418A7"/>
    <w:rsid w:val="0004190F"/>
    <w:rsid w:val="00041AFA"/>
    <w:rsid w:val="00041D90"/>
    <w:rsid w:val="00042136"/>
    <w:rsid w:val="000425B0"/>
    <w:rsid w:val="000428C4"/>
    <w:rsid w:val="00042EEC"/>
    <w:rsid w:val="00043AB2"/>
    <w:rsid w:val="00043E33"/>
    <w:rsid w:val="0004486B"/>
    <w:rsid w:val="00044D3E"/>
    <w:rsid w:val="000450FD"/>
    <w:rsid w:val="000451B9"/>
    <w:rsid w:val="000452C7"/>
    <w:rsid w:val="00045404"/>
    <w:rsid w:val="000458DA"/>
    <w:rsid w:val="00045BCD"/>
    <w:rsid w:val="0004602D"/>
    <w:rsid w:val="00046246"/>
    <w:rsid w:val="000467D1"/>
    <w:rsid w:val="0004685E"/>
    <w:rsid w:val="00046934"/>
    <w:rsid w:val="00046AF1"/>
    <w:rsid w:val="00046FF3"/>
    <w:rsid w:val="00047928"/>
    <w:rsid w:val="000509DC"/>
    <w:rsid w:val="00050C06"/>
    <w:rsid w:val="00050F90"/>
    <w:rsid w:val="00051B1A"/>
    <w:rsid w:val="00051F71"/>
    <w:rsid w:val="0005217D"/>
    <w:rsid w:val="000521A1"/>
    <w:rsid w:val="0005258F"/>
    <w:rsid w:val="00052722"/>
    <w:rsid w:val="00052870"/>
    <w:rsid w:val="00052FD7"/>
    <w:rsid w:val="000533FA"/>
    <w:rsid w:val="000535AA"/>
    <w:rsid w:val="00053858"/>
    <w:rsid w:val="00053B2D"/>
    <w:rsid w:val="00053D27"/>
    <w:rsid w:val="00053E7A"/>
    <w:rsid w:val="00053F64"/>
    <w:rsid w:val="0005409D"/>
    <w:rsid w:val="000541C1"/>
    <w:rsid w:val="00054396"/>
    <w:rsid w:val="00054403"/>
    <w:rsid w:val="0005457C"/>
    <w:rsid w:val="00054AFC"/>
    <w:rsid w:val="00054FC6"/>
    <w:rsid w:val="00055107"/>
    <w:rsid w:val="00055428"/>
    <w:rsid w:val="00055773"/>
    <w:rsid w:val="0005582A"/>
    <w:rsid w:val="00055D4A"/>
    <w:rsid w:val="00055E3C"/>
    <w:rsid w:val="000564F6"/>
    <w:rsid w:val="000565BA"/>
    <w:rsid w:val="000566C9"/>
    <w:rsid w:val="00056BC6"/>
    <w:rsid w:val="00056F24"/>
    <w:rsid w:val="0005702F"/>
    <w:rsid w:val="00057A59"/>
    <w:rsid w:val="00057E07"/>
    <w:rsid w:val="0006043D"/>
    <w:rsid w:val="00060B00"/>
    <w:rsid w:val="00061358"/>
    <w:rsid w:val="00061C52"/>
    <w:rsid w:val="00061E38"/>
    <w:rsid w:val="00062047"/>
    <w:rsid w:val="000620DB"/>
    <w:rsid w:val="00062569"/>
    <w:rsid w:val="00062F5E"/>
    <w:rsid w:val="000630DE"/>
    <w:rsid w:val="000633FD"/>
    <w:rsid w:val="00063994"/>
    <w:rsid w:val="00063CC8"/>
    <w:rsid w:val="00064393"/>
    <w:rsid w:val="00064784"/>
    <w:rsid w:val="00064957"/>
    <w:rsid w:val="00064D7B"/>
    <w:rsid w:val="00064DC7"/>
    <w:rsid w:val="00064DFC"/>
    <w:rsid w:val="00064F52"/>
    <w:rsid w:val="00065234"/>
    <w:rsid w:val="00065396"/>
    <w:rsid w:val="00065488"/>
    <w:rsid w:val="00065ADB"/>
    <w:rsid w:val="00065C5A"/>
    <w:rsid w:val="000672E5"/>
    <w:rsid w:val="00067598"/>
    <w:rsid w:val="000675FC"/>
    <w:rsid w:val="00067CE1"/>
    <w:rsid w:val="00067FAB"/>
    <w:rsid w:val="000700B2"/>
    <w:rsid w:val="000708F8"/>
    <w:rsid w:val="000709C7"/>
    <w:rsid w:val="000713EF"/>
    <w:rsid w:val="0007167E"/>
    <w:rsid w:val="00071C21"/>
    <w:rsid w:val="00071C6E"/>
    <w:rsid w:val="00071F84"/>
    <w:rsid w:val="00072182"/>
    <w:rsid w:val="00072636"/>
    <w:rsid w:val="000726BE"/>
    <w:rsid w:val="00072726"/>
    <w:rsid w:val="000727E4"/>
    <w:rsid w:val="00072962"/>
    <w:rsid w:val="00072EBE"/>
    <w:rsid w:val="00073E7E"/>
    <w:rsid w:val="000741F4"/>
    <w:rsid w:val="000749A4"/>
    <w:rsid w:val="00074C71"/>
    <w:rsid w:val="00074E33"/>
    <w:rsid w:val="00074E6B"/>
    <w:rsid w:val="000754E3"/>
    <w:rsid w:val="00075A7F"/>
    <w:rsid w:val="00075BDB"/>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DB8"/>
    <w:rsid w:val="000818C1"/>
    <w:rsid w:val="00081B6F"/>
    <w:rsid w:val="00081EE7"/>
    <w:rsid w:val="00081F0D"/>
    <w:rsid w:val="0008249E"/>
    <w:rsid w:val="00082590"/>
    <w:rsid w:val="000827E4"/>
    <w:rsid w:val="00082869"/>
    <w:rsid w:val="0008293A"/>
    <w:rsid w:val="000829F7"/>
    <w:rsid w:val="00083222"/>
    <w:rsid w:val="000837C5"/>
    <w:rsid w:val="00083FD3"/>
    <w:rsid w:val="000846C1"/>
    <w:rsid w:val="0008481F"/>
    <w:rsid w:val="00084F86"/>
    <w:rsid w:val="000851C7"/>
    <w:rsid w:val="00085646"/>
    <w:rsid w:val="00085884"/>
    <w:rsid w:val="00085B66"/>
    <w:rsid w:val="000862B8"/>
    <w:rsid w:val="0008675D"/>
    <w:rsid w:val="00086D85"/>
    <w:rsid w:val="00086ED1"/>
    <w:rsid w:val="00086EDA"/>
    <w:rsid w:val="00086F2E"/>
    <w:rsid w:val="00086F73"/>
    <w:rsid w:val="00087016"/>
    <w:rsid w:val="00087184"/>
    <w:rsid w:val="00087459"/>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F4B"/>
    <w:rsid w:val="000925BB"/>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6D"/>
    <w:rsid w:val="00095FE1"/>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CC5"/>
    <w:rsid w:val="000A46F1"/>
    <w:rsid w:val="000A4743"/>
    <w:rsid w:val="000A513B"/>
    <w:rsid w:val="000A5D56"/>
    <w:rsid w:val="000A6065"/>
    <w:rsid w:val="000A6267"/>
    <w:rsid w:val="000A639B"/>
    <w:rsid w:val="000A68CC"/>
    <w:rsid w:val="000A6951"/>
    <w:rsid w:val="000A6EA5"/>
    <w:rsid w:val="000A7053"/>
    <w:rsid w:val="000A7221"/>
    <w:rsid w:val="000A779E"/>
    <w:rsid w:val="000A781A"/>
    <w:rsid w:val="000A794E"/>
    <w:rsid w:val="000A7C79"/>
    <w:rsid w:val="000A7EA0"/>
    <w:rsid w:val="000B02E0"/>
    <w:rsid w:val="000B03CF"/>
    <w:rsid w:val="000B0734"/>
    <w:rsid w:val="000B0907"/>
    <w:rsid w:val="000B0DAF"/>
    <w:rsid w:val="000B0FD6"/>
    <w:rsid w:val="000B1090"/>
    <w:rsid w:val="000B121F"/>
    <w:rsid w:val="000B154C"/>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B7BCA"/>
    <w:rsid w:val="000B7E69"/>
    <w:rsid w:val="000C0234"/>
    <w:rsid w:val="000C072F"/>
    <w:rsid w:val="000C08B3"/>
    <w:rsid w:val="000C0D46"/>
    <w:rsid w:val="000C0E43"/>
    <w:rsid w:val="000C1289"/>
    <w:rsid w:val="000C1AA9"/>
    <w:rsid w:val="000C1B67"/>
    <w:rsid w:val="000C25D3"/>
    <w:rsid w:val="000C2FC3"/>
    <w:rsid w:val="000C3085"/>
    <w:rsid w:val="000C3A67"/>
    <w:rsid w:val="000C3DC1"/>
    <w:rsid w:val="000C4491"/>
    <w:rsid w:val="000C45A6"/>
    <w:rsid w:val="000C47BE"/>
    <w:rsid w:val="000C486C"/>
    <w:rsid w:val="000C4B62"/>
    <w:rsid w:val="000C4D99"/>
    <w:rsid w:val="000C5BC1"/>
    <w:rsid w:val="000C5F56"/>
    <w:rsid w:val="000C6224"/>
    <w:rsid w:val="000C627A"/>
    <w:rsid w:val="000C6562"/>
    <w:rsid w:val="000C6A54"/>
    <w:rsid w:val="000C6B9A"/>
    <w:rsid w:val="000C71D4"/>
    <w:rsid w:val="000C72E0"/>
    <w:rsid w:val="000C7AA3"/>
    <w:rsid w:val="000C7DE2"/>
    <w:rsid w:val="000D0D0B"/>
    <w:rsid w:val="000D0EF5"/>
    <w:rsid w:val="000D1B2F"/>
    <w:rsid w:val="000D1C05"/>
    <w:rsid w:val="000D2331"/>
    <w:rsid w:val="000D24A9"/>
    <w:rsid w:val="000D255C"/>
    <w:rsid w:val="000D28EB"/>
    <w:rsid w:val="000D2D37"/>
    <w:rsid w:val="000D3097"/>
    <w:rsid w:val="000D408D"/>
    <w:rsid w:val="000D4860"/>
    <w:rsid w:val="000D4A43"/>
    <w:rsid w:val="000D4F19"/>
    <w:rsid w:val="000D510C"/>
    <w:rsid w:val="000D565E"/>
    <w:rsid w:val="000D56FF"/>
    <w:rsid w:val="000D58EE"/>
    <w:rsid w:val="000D6095"/>
    <w:rsid w:val="000D638E"/>
    <w:rsid w:val="000D6CF2"/>
    <w:rsid w:val="000D6DD9"/>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F03"/>
    <w:rsid w:val="000E418D"/>
    <w:rsid w:val="000E42E4"/>
    <w:rsid w:val="000E4787"/>
    <w:rsid w:val="000E4FAE"/>
    <w:rsid w:val="000E5278"/>
    <w:rsid w:val="000E573F"/>
    <w:rsid w:val="000E580F"/>
    <w:rsid w:val="000E5AE5"/>
    <w:rsid w:val="000E63DC"/>
    <w:rsid w:val="000E64D9"/>
    <w:rsid w:val="000E6B6C"/>
    <w:rsid w:val="000E6BAF"/>
    <w:rsid w:val="000E6CF4"/>
    <w:rsid w:val="000E6DF8"/>
    <w:rsid w:val="000E7680"/>
    <w:rsid w:val="000E78AF"/>
    <w:rsid w:val="000E7911"/>
    <w:rsid w:val="000E7CAD"/>
    <w:rsid w:val="000F0369"/>
    <w:rsid w:val="000F05F0"/>
    <w:rsid w:val="000F06B7"/>
    <w:rsid w:val="000F0F05"/>
    <w:rsid w:val="000F1199"/>
    <w:rsid w:val="000F1351"/>
    <w:rsid w:val="000F15B2"/>
    <w:rsid w:val="000F169B"/>
    <w:rsid w:val="000F19E2"/>
    <w:rsid w:val="000F1AAD"/>
    <w:rsid w:val="000F1ABA"/>
    <w:rsid w:val="000F1B3E"/>
    <w:rsid w:val="000F1BF6"/>
    <w:rsid w:val="000F1D50"/>
    <w:rsid w:val="000F2399"/>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6A3A"/>
    <w:rsid w:val="000F6C9C"/>
    <w:rsid w:val="000F74BF"/>
    <w:rsid w:val="000F75D3"/>
    <w:rsid w:val="000F769E"/>
    <w:rsid w:val="000F784F"/>
    <w:rsid w:val="000F7E8F"/>
    <w:rsid w:val="00100048"/>
    <w:rsid w:val="00100327"/>
    <w:rsid w:val="001004B0"/>
    <w:rsid w:val="00100EB0"/>
    <w:rsid w:val="001014C3"/>
    <w:rsid w:val="00101FCA"/>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4009"/>
    <w:rsid w:val="00114695"/>
    <w:rsid w:val="00114AF1"/>
    <w:rsid w:val="00114BB6"/>
    <w:rsid w:val="00115038"/>
    <w:rsid w:val="0011540E"/>
    <w:rsid w:val="001154AD"/>
    <w:rsid w:val="0011571D"/>
    <w:rsid w:val="00115808"/>
    <w:rsid w:val="001160B5"/>
    <w:rsid w:val="001163BC"/>
    <w:rsid w:val="00116611"/>
    <w:rsid w:val="00116ACD"/>
    <w:rsid w:val="00116C3F"/>
    <w:rsid w:val="0011725E"/>
    <w:rsid w:val="00117513"/>
    <w:rsid w:val="001177FA"/>
    <w:rsid w:val="00117842"/>
    <w:rsid w:val="00117EC8"/>
    <w:rsid w:val="00117F88"/>
    <w:rsid w:val="00120523"/>
    <w:rsid w:val="0012065E"/>
    <w:rsid w:val="00120B55"/>
    <w:rsid w:val="0012186D"/>
    <w:rsid w:val="00121D24"/>
    <w:rsid w:val="00121E20"/>
    <w:rsid w:val="00122485"/>
    <w:rsid w:val="00122580"/>
    <w:rsid w:val="0012275A"/>
    <w:rsid w:val="0012282D"/>
    <w:rsid w:val="0012287B"/>
    <w:rsid w:val="001229A0"/>
    <w:rsid w:val="00122BB4"/>
    <w:rsid w:val="0012323C"/>
    <w:rsid w:val="001233D5"/>
    <w:rsid w:val="0012350D"/>
    <w:rsid w:val="00123798"/>
    <w:rsid w:val="00123D7B"/>
    <w:rsid w:val="00124749"/>
    <w:rsid w:val="001247A3"/>
    <w:rsid w:val="00124C63"/>
    <w:rsid w:val="00124F7F"/>
    <w:rsid w:val="001252EA"/>
    <w:rsid w:val="00125384"/>
    <w:rsid w:val="001253C2"/>
    <w:rsid w:val="00125620"/>
    <w:rsid w:val="00125715"/>
    <w:rsid w:val="00125C60"/>
    <w:rsid w:val="00125CED"/>
    <w:rsid w:val="0012600E"/>
    <w:rsid w:val="00126322"/>
    <w:rsid w:val="0012688C"/>
    <w:rsid w:val="00127089"/>
    <w:rsid w:val="0012713C"/>
    <w:rsid w:val="00127544"/>
    <w:rsid w:val="0012782C"/>
    <w:rsid w:val="00127A87"/>
    <w:rsid w:val="00127DC1"/>
    <w:rsid w:val="0013021C"/>
    <w:rsid w:val="00130552"/>
    <w:rsid w:val="0013062F"/>
    <w:rsid w:val="001307C5"/>
    <w:rsid w:val="00130829"/>
    <w:rsid w:val="001309D5"/>
    <w:rsid w:val="00130D3D"/>
    <w:rsid w:val="00131561"/>
    <w:rsid w:val="00131618"/>
    <w:rsid w:val="00131B9F"/>
    <w:rsid w:val="00131FCD"/>
    <w:rsid w:val="00132173"/>
    <w:rsid w:val="00132287"/>
    <w:rsid w:val="00132A38"/>
    <w:rsid w:val="00132AB7"/>
    <w:rsid w:val="00132CBC"/>
    <w:rsid w:val="00132D55"/>
    <w:rsid w:val="00132D5C"/>
    <w:rsid w:val="00132F80"/>
    <w:rsid w:val="001331DC"/>
    <w:rsid w:val="001336CF"/>
    <w:rsid w:val="00133772"/>
    <w:rsid w:val="001339A1"/>
    <w:rsid w:val="00133CA5"/>
    <w:rsid w:val="00133FD9"/>
    <w:rsid w:val="00134288"/>
    <w:rsid w:val="00134651"/>
    <w:rsid w:val="001346CE"/>
    <w:rsid w:val="0013492E"/>
    <w:rsid w:val="001354D3"/>
    <w:rsid w:val="0013581A"/>
    <w:rsid w:val="00135D25"/>
    <w:rsid w:val="00135DDC"/>
    <w:rsid w:val="00135FFE"/>
    <w:rsid w:val="001362F7"/>
    <w:rsid w:val="00137239"/>
    <w:rsid w:val="00137390"/>
    <w:rsid w:val="00137405"/>
    <w:rsid w:val="001402F0"/>
    <w:rsid w:val="00140427"/>
    <w:rsid w:val="001409D8"/>
    <w:rsid w:val="00140A9F"/>
    <w:rsid w:val="00140BAA"/>
    <w:rsid w:val="0014100D"/>
    <w:rsid w:val="001412E3"/>
    <w:rsid w:val="0014130A"/>
    <w:rsid w:val="001416E2"/>
    <w:rsid w:val="00141CA3"/>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B84"/>
    <w:rsid w:val="00146E1B"/>
    <w:rsid w:val="00146E3A"/>
    <w:rsid w:val="0014711D"/>
    <w:rsid w:val="00147127"/>
    <w:rsid w:val="00147955"/>
    <w:rsid w:val="00147990"/>
    <w:rsid w:val="00147E89"/>
    <w:rsid w:val="00150557"/>
    <w:rsid w:val="00150817"/>
    <w:rsid w:val="00150AF2"/>
    <w:rsid w:val="00150CA8"/>
    <w:rsid w:val="00150FAC"/>
    <w:rsid w:val="001514E2"/>
    <w:rsid w:val="001514FA"/>
    <w:rsid w:val="00151D00"/>
    <w:rsid w:val="00151DA9"/>
    <w:rsid w:val="00152153"/>
    <w:rsid w:val="00152347"/>
    <w:rsid w:val="001525BB"/>
    <w:rsid w:val="00152A73"/>
    <w:rsid w:val="00152AD3"/>
    <w:rsid w:val="00152D46"/>
    <w:rsid w:val="00152ED1"/>
    <w:rsid w:val="001530C1"/>
    <w:rsid w:val="00153282"/>
    <w:rsid w:val="00153B9D"/>
    <w:rsid w:val="00153C6F"/>
    <w:rsid w:val="00153E2E"/>
    <w:rsid w:val="00153EE3"/>
    <w:rsid w:val="001542B3"/>
    <w:rsid w:val="00154322"/>
    <w:rsid w:val="00154430"/>
    <w:rsid w:val="001545DB"/>
    <w:rsid w:val="001546F4"/>
    <w:rsid w:val="00155445"/>
    <w:rsid w:val="0015580F"/>
    <w:rsid w:val="00155AB5"/>
    <w:rsid w:val="00155DE5"/>
    <w:rsid w:val="00156133"/>
    <w:rsid w:val="00156349"/>
    <w:rsid w:val="001565D4"/>
    <w:rsid w:val="00156679"/>
    <w:rsid w:val="001569BB"/>
    <w:rsid w:val="00156A3E"/>
    <w:rsid w:val="0015709F"/>
    <w:rsid w:val="0015761A"/>
    <w:rsid w:val="001579BC"/>
    <w:rsid w:val="001579C8"/>
    <w:rsid w:val="00157E0D"/>
    <w:rsid w:val="00160079"/>
    <w:rsid w:val="0016033C"/>
    <w:rsid w:val="001604B5"/>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A93"/>
    <w:rsid w:val="00170F9D"/>
    <w:rsid w:val="001712F9"/>
    <w:rsid w:val="0017188F"/>
    <w:rsid w:val="00171F70"/>
    <w:rsid w:val="00171FD0"/>
    <w:rsid w:val="001723A6"/>
    <w:rsid w:val="001724F5"/>
    <w:rsid w:val="00172777"/>
    <w:rsid w:val="0017334C"/>
    <w:rsid w:val="001734A1"/>
    <w:rsid w:val="0017352E"/>
    <w:rsid w:val="001737FB"/>
    <w:rsid w:val="00173843"/>
    <w:rsid w:val="00173BBA"/>
    <w:rsid w:val="00173DEE"/>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10"/>
    <w:rsid w:val="00177997"/>
    <w:rsid w:val="00177AED"/>
    <w:rsid w:val="00177BF9"/>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803"/>
    <w:rsid w:val="00187984"/>
    <w:rsid w:val="00187D28"/>
    <w:rsid w:val="0019011C"/>
    <w:rsid w:val="0019044E"/>
    <w:rsid w:val="00190C05"/>
    <w:rsid w:val="00191373"/>
    <w:rsid w:val="00191457"/>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7FA"/>
    <w:rsid w:val="00195ECE"/>
    <w:rsid w:val="00196334"/>
    <w:rsid w:val="00196A53"/>
    <w:rsid w:val="00196C07"/>
    <w:rsid w:val="00197045"/>
    <w:rsid w:val="00197A29"/>
    <w:rsid w:val="00197BBC"/>
    <w:rsid w:val="00197E6B"/>
    <w:rsid w:val="00197F7C"/>
    <w:rsid w:val="001A00E0"/>
    <w:rsid w:val="001A054E"/>
    <w:rsid w:val="001A090A"/>
    <w:rsid w:val="001A0C95"/>
    <w:rsid w:val="001A2245"/>
    <w:rsid w:val="001A22F0"/>
    <w:rsid w:val="001A2382"/>
    <w:rsid w:val="001A2D21"/>
    <w:rsid w:val="001A2D4C"/>
    <w:rsid w:val="001A3599"/>
    <w:rsid w:val="001A386E"/>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7159"/>
    <w:rsid w:val="001A7B44"/>
    <w:rsid w:val="001B03F1"/>
    <w:rsid w:val="001B151A"/>
    <w:rsid w:val="001B15BB"/>
    <w:rsid w:val="001B1787"/>
    <w:rsid w:val="001B19A0"/>
    <w:rsid w:val="001B1B40"/>
    <w:rsid w:val="001B1DC6"/>
    <w:rsid w:val="001B1E43"/>
    <w:rsid w:val="001B1E90"/>
    <w:rsid w:val="001B23CB"/>
    <w:rsid w:val="001B2428"/>
    <w:rsid w:val="001B2433"/>
    <w:rsid w:val="001B2620"/>
    <w:rsid w:val="001B2C2D"/>
    <w:rsid w:val="001B3033"/>
    <w:rsid w:val="001B3164"/>
    <w:rsid w:val="001B332C"/>
    <w:rsid w:val="001B33FB"/>
    <w:rsid w:val="001B3484"/>
    <w:rsid w:val="001B3E11"/>
    <w:rsid w:val="001B4404"/>
    <w:rsid w:val="001B4782"/>
    <w:rsid w:val="001B51A0"/>
    <w:rsid w:val="001B627F"/>
    <w:rsid w:val="001B64C2"/>
    <w:rsid w:val="001B67EF"/>
    <w:rsid w:val="001B6800"/>
    <w:rsid w:val="001B7088"/>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336E"/>
    <w:rsid w:val="001C3606"/>
    <w:rsid w:val="001C370B"/>
    <w:rsid w:val="001C37E0"/>
    <w:rsid w:val="001C390C"/>
    <w:rsid w:val="001C41EF"/>
    <w:rsid w:val="001C4305"/>
    <w:rsid w:val="001C488F"/>
    <w:rsid w:val="001C4C53"/>
    <w:rsid w:val="001C546B"/>
    <w:rsid w:val="001C58EB"/>
    <w:rsid w:val="001C5D5C"/>
    <w:rsid w:val="001C615D"/>
    <w:rsid w:val="001C6345"/>
    <w:rsid w:val="001C65D9"/>
    <w:rsid w:val="001C6D8B"/>
    <w:rsid w:val="001C6E94"/>
    <w:rsid w:val="001C765B"/>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ED4"/>
    <w:rsid w:val="001D2910"/>
    <w:rsid w:val="001D3486"/>
    <w:rsid w:val="001D38A3"/>
    <w:rsid w:val="001D39EB"/>
    <w:rsid w:val="001D3B04"/>
    <w:rsid w:val="001D3C4D"/>
    <w:rsid w:val="001D3FBF"/>
    <w:rsid w:val="001D49CD"/>
    <w:rsid w:val="001D4D2D"/>
    <w:rsid w:val="001D4EA7"/>
    <w:rsid w:val="001D4FF7"/>
    <w:rsid w:val="001D569D"/>
    <w:rsid w:val="001D5B4E"/>
    <w:rsid w:val="001D5C78"/>
    <w:rsid w:val="001D6226"/>
    <w:rsid w:val="001D63E9"/>
    <w:rsid w:val="001D64DA"/>
    <w:rsid w:val="001D69E1"/>
    <w:rsid w:val="001D6C8E"/>
    <w:rsid w:val="001D6E60"/>
    <w:rsid w:val="001D746D"/>
    <w:rsid w:val="001D751A"/>
    <w:rsid w:val="001D75BB"/>
    <w:rsid w:val="001D7818"/>
    <w:rsid w:val="001D7998"/>
    <w:rsid w:val="001E01A4"/>
    <w:rsid w:val="001E0575"/>
    <w:rsid w:val="001E07E4"/>
    <w:rsid w:val="001E0A65"/>
    <w:rsid w:val="001E0E04"/>
    <w:rsid w:val="001E0FD0"/>
    <w:rsid w:val="001E1090"/>
    <w:rsid w:val="001E1296"/>
    <w:rsid w:val="001E1478"/>
    <w:rsid w:val="001E16F3"/>
    <w:rsid w:val="001E1A4E"/>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AE7"/>
    <w:rsid w:val="001E3FED"/>
    <w:rsid w:val="001E42E4"/>
    <w:rsid w:val="001E4515"/>
    <w:rsid w:val="001E4773"/>
    <w:rsid w:val="001E4D63"/>
    <w:rsid w:val="001E5020"/>
    <w:rsid w:val="001E5277"/>
    <w:rsid w:val="001E5451"/>
    <w:rsid w:val="001E5743"/>
    <w:rsid w:val="001E5A95"/>
    <w:rsid w:val="001E5BC4"/>
    <w:rsid w:val="001E5C90"/>
    <w:rsid w:val="001E635E"/>
    <w:rsid w:val="001E6E98"/>
    <w:rsid w:val="001E79C2"/>
    <w:rsid w:val="001E7C2B"/>
    <w:rsid w:val="001E7DA6"/>
    <w:rsid w:val="001E7FE1"/>
    <w:rsid w:val="001F0387"/>
    <w:rsid w:val="001F044D"/>
    <w:rsid w:val="001F0451"/>
    <w:rsid w:val="001F0BE0"/>
    <w:rsid w:val="001F0E16"/>
    <w:rsid w:val="001F14F2"/>
    <w:rsid w:val="001F1A0B"/>
    <w:rsid w:val="001F1EE2"/>
    <w:rsid w:val="001F2362"/>
    <w:rsid w:val="001F23C0"/>
    <w:rsid w:val="001F29E5"/>
    <w:rsid w:val="001F3025"/>
    <w:rsid w:val="001F3304"/>
    <w:rsid w:val="001F3545"/>
    <w:rsid w:val="001F3646"/>
    <w:rsid w:val="001F3C54"/>
    <w:rsid w:val="001F3E44"/>
    <w:rsid w:val="001F3FD5"/>
    <w:rsid w:val="001F412C"/>
    <w:rsid w:val="001F41B8"/>
    <w:rsid w:val="001F46D7"/>
    <w:rsid w:val="001F4993"/>
    <w:rsid w:val="001F4EA7"/>
    <w:rsid w:val="001F522B"/>
    <w:rsid w:val="001F5497"/>
    <w:rsid w:val="001F54E5"/>
    <w:rsid w:val="001F55D6"/>
    <w:rsid w:val="001F58A4"/>
    <w:rsid w:val="001F5A52"/>
    <w:rsid w:val="001F5E2F"/>
    <w:rsid w:val="001F674C"/>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82"/>
    <w:rsid w:val="0021078E"/>
    <w:rsid w:val="00210816"/>
    <w:rsid w:val="00211433"/>
    <w:rsid w:val="00211E46"/>
    <w:rsid w:val="002123F6"/>
    <w:rsid w:val="002126BC"/>
    <w:rsid w:val="00212851"/>
    <w:rsid w:val="00212974"/>
    <w:rsid w:val="00212A2E"/>
    <w:rsid w:val="00212AAC"/>
    <w:rsid w:val="0021303D"/>
    <w:rsid w:val="00213D13"/>
    <w:rsid w:val="00213E17"/>
    <w:rsid w:val="00213E90"/>
    <w:rsid w:val="00213FD2"/>
    <w:rsid w:val="00214BE5"/>
    <w:rsid w:val="00214CC1"/>
    <w:rsid w:val="00215010"/>
    <w:rsid w:val="002153A5"/>
    <w:rsid w:val="00215524"/>
    <w:rsid w:val="00215697"/>
    <w:rsid w:val="002157C3"/>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1A6"/>
    <w:rsid w:val="0022027D"/>
    <w:rsid w:val="002204C7"/>
    <w:rsid w:val="00220B16"/>
    <w:rsid w:val="00221201"/>
    <w:rsid w:val="002214F8"/>
    <w:rsid w:val="00221721"/>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44C0"/>
    <w:rsid w:val="00224E1A"/>
    <w:rsid w:val="00224E5F"/>
    <w:rsid w:val="00225103"/>
    <w:rsid w:val="00225110"/>
    <w:rsid w:val="0022537C"/>
    <w:rsid w:val="00226075"/>
    <w:rsid w:val="002265AA"/>
    <w:rsid w:val="00226675"/>
    <w:rsid w:val="00226C1B"/>
    <w:rsid w:val="00226E33"/>
    <w:rsid w:val="00227400"/>
    <w:rsid w:val="0022799B"/>
    <w:rsid w:val="00227C4E"/>
    <w:rsid w:val="00227E1D"/>
    <w:rsid w:val="00227E44"/>
    <w:rsid w:val="0023070A"/>
    <w:rsid w:val="002308CE"/>
    <w:rsid w:val="00230B18"/>
    <w:rsid w:val="00230CE6"/>
    <w:rsid w:val="00231194"/>
    <w:rsid w:val="002317F5"/>
    <w:rsid w:val="002319D9"/>
    <w:rsid w:val="002321D7"/>
    <w:rsid w:val="002323F3"/>
    <w:rsid w:val="0023240A"/>
    <w:rsid w:val="002324D6"/>
    <w:rsid w:val="002324F9"/>
    <w:rsid w:val="002325E6"/>
    <w:rsid w:val="002329AD"/>
    <w:rsid w:val="00232D85"/>
    <w:rsid w:val="00233338"/>
    <w:rsid w:val="00233474"/>
    <w:rsid w:val="00233A89"/>
    <w:rsid w:val="00233FEA"/>
    <w:rsid w:val="00233FFC"/>
    <w:rsid w:val="002342B3"/>
    <w:rsid w:val="002342E4"/>
    <w:rsid w:val="00234431"/>
    <w:rsid w:val="00234595"/>
    <w:rsid w:val="00234612"/>
    <w:rsid w:val="00234A2F"/>
    <w:rsid w:val="00234A52"/>
    <w:rsid w:val="0023509D"/>
    <w:rsid w:val="00235315"/>
    <w:rsid w:val="0023589D"/>
    <w:rsid w:val="00235BE4"/>
    <w:rsid w:val="00235CF9"/>
    <w:rsid w:val="00236001"/>
    <w:rsid w:val="00236901"/>
    <w:rsid w:val="00236983"/>
    <w:rsid w:val="002369ED"/>
    <w:rsid w:val="00236AE1"/>
    <w:rsid w:val="00236EC4"/>
    <w:rsid w:val="002370DD"/>
    <w:rsid w:val="00237153"/>
    <w:rsid w:val="0023739B"/>
    <w:rsid w:val="00237697"/>
    <w:rsid w:val="00237754"/>
    <w:rsid w:val="00237A3C"/>
    <w:rsid w:val="002403C3"/>
    <w:rsid w:val="00240DDC"/>
    <w:rsid w:val="00240F26"/>
    <w:rsid w:val="002412DA"/>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423D"/>
    <w:rsid w:val="002444A4"/>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6F8"/>
    <w:rsid w:val="0024794B"/>
    <w:rsid w:val="00247AC9"/>
    <w:rsid w:val="00247D6A"/>
    <w:rsid w:val="00247DE0"/>
    <w:rsid w:val="0025004C"/>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D49"/>
    <w:rsid w:val="00253E32"/>
    <w:rsid w:val="00253FC0"/>
    <w:rsid w:val="002540EF"/>
    <w:rsid w:val="0025445D"/>
    <w:rsid w:val="00254470"/>
    <w:rsid w:val="00254559"/>
    <w:rsid w:val="002545DD"/>
    <w:rsid w:val="00254774"/>
    <w:rsid w:val="00254987"/>
    <w:rsid w:val="00254A95"/>
    <w:rsid w:val="00254E7B"/>
    <w:rsid w:val="00255156"/>
    <w:rsid w:val="00255616"/>
    <w:rsid w:val="0025586D"/>
    <w:rsid w:val="00255B35"/>
    <w:rsid w:val="00255B3C"/>
    <w:rsid w:val="002561EE"/>
    <w:rsid w:val="00256657"/>
    <w:rsid w:val="00256B60"/>
    <w:rsid w:val="00256FFC"/>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C33"/>
    <w:rsid w:val="00263D7E"/>
    <w:rsid w:val="00263E37"/>
    <w:rsid w:val="00264C08"/>
    <w:rsid w:val="00264FE1"/>
    <w:rsid w:val="00264FF2"/>
    <w:rsid w:val="002650DD"/>
    <w:rsid w:val="00265BCA"/>
    <w:rsid w:val="00265D58"/>
    <w:rsid w:val="00265F43"/>
    <w:rsid w:val="002661A0"/>
    <w:rsid w:val="002661DC"/>
    <w:rsid w:val="002663C6"/>
    <w:rsid w:val="0026696F"/>
    <w:rsid w:val="00266A44"/>
    <w:rsid w:val="00266FDD"/>
    <w:rsid w:val="002673AA"/>
    <w:rsid w:val="00267535"/>
    <w:rsid w:val="0026769E"/>
    <w:rsid w:val="0027002B"/>
    <w:rsid w:val="002703E1"/>
    <w:rsid w:val="002706E4"/>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6D0"/>
    <w:rsid w:val="002747E5"/>
    <w:rsid w:val="00274934"/>
    <w:rsid w:val="00274A72"/>
    <w:rsid w:val="00274B52"/>
    <w:rsid w:val="00275461"/>
    <w:rsid w:val="00275847"/>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3332"/>
    <w:rsid w:val="0028352B"/>
    <w:rsid w:val="002840B1"/>
    <w:rsid w:val="00284990"/>
    <w:rsid w:val="00284AB8"/>
    <w:rsid w:val="00284E7D"/>
    <w:rsid w:val="0028552D"/>
    <w:rsid w:val="002857E5"/>
    <w:rsid w:val="0028589F"/>
    <w:rsid w:val="00285C1E"/>
    <w:rsid w:val="00285C85"/>
    <w:rsid w:val="00285D0C"/>
    <w:rsid w:val="00285DBD"/>
    <w:rsid w:val="00286094"/>
    <w:rsid w:val="00286218"/>
    <w:rsid w:val="0028640C"/>
    <w:rsid w:val="002864D9"/>
    <w:rsid w:val="002866EB"/>
    <w:rsid w:val="002868F2"/>
    <w:rsid w:val="002873E8"/>
    <w:rsid w:val="00290249"/>
    <w:rsid w:val="0029030F"/>
    <w:rsid w:val="002905AD"/>
    <w:rsid w:val="00290998"/>
    <w:rsid w:val="002914CD"/>
    <w:rsid w:val="00292777"/>
    <w:rsid w:val="00292973"/>
    <w:rsid w:val="00292A1E"/>
    <w:rsid w:val="00292B12"/>
    <w:rsid w:val="00292C27"/>
    <w:rsid w:val="00292DFB"/>
    <w:rsid w:val="002933DE"/>
    <w:rsid w:val="00293982"/>
    <w:rsid w:val="00293C44"/>
    <w:rsid w:val="00293CBF"/>
    <w:rsid w:val="00293E8E"/>
    <w:rsid w:val="002941B7"/>
    <w:rsid w:val="00294B9D"/>
    <w:rsid w:val="00294C73"/>
    <w:rsid w:val="0029504F"/>
    <w:rsid w:val="00295EE9"/>
    <w:rsid w:val="00296C30"/>
    <w:rsid w:val="00296D29"/>
    <w:rsid w:val="00296E4B"/>
    <w:rsid w:val="00297013"/>
    <w:rsid w:val="00297164"/>
    <w:rsid w:val="00297380"/>
    <w:rsid w:val="002974EA"/>
    <w:rsid w:val="00297C69"/>
    <w:rsid w:val="00297F12"/>
    <w:rsid w:val="002A03CF"/>
    <w:rsid w:val="002A07BD"/>
    <w:rsid w:val="002A0AB6"/>
    <w:rsid w:val="002A0AD0"/>
    <w:rsid w:val="002A0AEE"/>
    <w:rsid w:val="002A0C7D"/>
    <w:rsid w:val="002A12F9"/>
    <w:rsid w:val="002A19FB"/>
    <w:rsid w:val="002A1B05"/>
    <w:rsid w:val="002A1D27"/>
    <w:rsid w:val="002A1F9D"/>
    <w:rsid w:val="002A2378"/>
    <w:rsid w:val="002A2CFA"/>
    <w:rsid w:val="002A2E0D"/>
    <w:rsid w:val="002A3170"/>
    <w:rsid w:val="002A3514"/>
    <w:rsid w:val="002A35B3"/>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64"/>
    <w:rsid w:val="002A6D91"/>
    <w:rsid w:val="002A6DB3"/>
    <w:rsid w:val="002A71D4"/>
    <w:rsid w:val="002A765E"/>
    <w:rsid w:val="002A77D0"/>
    <w:rsid w:val="002A7BAA"/>
    <w:rsid w:val="002A7E05"/>
    <w:rsid w:val="002B04F3"/>
    <w:rsid w:val="002B08A1"/>
    <w:rsid w:val="002B0A56"/>
    <w:rsid w:val="002B0FC0"/>
    <w:rsid w:val="002B111A"/>
    <w:rsid w:val="002B1D55"/>
    <w:rsid w:val="002B1E6B"/>
    <w:rsid w:val="002B21A5"/>
    <w:rsid w:val="002B2250"/>
    <w:rsid w:val="002B225D"/>
    <w:rsid w:val="002B2726"/>
    <w:rsid w:val="002B2B8E"/>
    <w:rsid w:val="002B3244"/>
    <w:rsid w:val="002B35BE"/>
    <w:rsid w:val="002B37D8"/>
    <w:rsid w:val="002B3A1A"/>
    <w:rsid w:val="002B3D93"/>
    <w:rsid w:val="002B3E09"/>
    <w:rsid w:val="002B426C"/>
    <w:rsid w:val="002B4287"/>
    <w:rsid w:val="002B4B03"/>
    <w:rsid w:val="002B4ECA"/>
    <w:rsid w:val="002B4F9A"/>
    <w:rsid w:val="002B4FEE"/>
    <w:rsid w:val="002B5374"/>
    <w:rsid w:val="002B562B"/>
    <w:rsid w:val="002B5666"/>
    <w:rsid w:val="002B566E"/>
    <w:rsid w:val="002B5846"/>
    <w:rsid w:val="002B5E9D"/>
    <w:rsid w:val="002B6813"/>
    <w:rsid w:val="002B69F2"/>
    <w:rsid w:val="002B6CE8"/>
    <w:rsid w:val="002B71AA"/>
    <w:rsid w:val="002B7562"/>
    <w:rsid w:val="002B7904"/>
    <w:rsid w:val="002B7BD9"/>
    <w:rsid w:val="002B7D1C"/>
    <w:rsid w:val="002B7DBF"/>
    <w:rsid w:val="002C03D1"/>
    <w:rsid w:val="002C0555"/>
    <w:rsid w:val="002C05FF"/>
    <w:rsid w:val="002C07E5"/>
    <w:rsid w:val="002C0E27"/>
    <w:rsid w:val="002C0FD5"/>
    <w:rsid w:val="002C11B5"/>
    <w:rsid w:val="002C1414"/>
    <w:rsid w:val="002C14D7"/>
    <w:rsid w:val="002C169B"/>
    <w:rsid w:val="002C1777"/>
    <w:rsid w:val="002C191B"/>
    <w:rsid w:val="002C1F98"/>
    <w:rsid w:val="002C2182"/>
    <w:rsid w:val="002C23CA"/>
    <w:rsid w:val="002C2469"/>
    <w:rsid w:val="002C27B8"/>
    <w:rsid w:val="002C2D02"/>
    <w:rsid w:val="002C3CE6"/>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C7FAA"/>
    <w:rsid w:val="002D045E"/>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507"/>
    <w:rsid w:val="002E153D"/>
    <w:rsid w:val="002E161B"/>
    <w:rsid w:val="002E1659"/>
    <w:rsid w:val="002E1C71"/>
    <w:rsid w:val="002E24B3"/>
    <w:rsid w:val="002E2C46"/>
    <w:rsid w:val="002E2CC4"/>
    <w:rsid w:val="002E2FEE"/>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A6"/>
    <w:rsid w:val="002E6B79"/>
    <w:rsid w:val="002E6DD9"/>
    <w:rsid w:val="002E789E"/>
    <w:rsid w:val="002E7A8B"/>
    <w:rsid w:val="002F049C"/>
    <w:rsid w:val="002F050B"/>
    <w:rsid w:val="002F1135"/>
    <w:rsid w:val="002F12BB"/>
    <w:rsid w:val="002F1327"/>
    <w:rsid w:val="002F1385"/>
    <w:rsid w:val="002F16AA"/>
    <w:rsid w:val="002F17F4"/>
    <w:rsid w:val="002F1980"/>
    <w:rsid w:val="002F1993"/>
    <w:rsid w:val="002F1BBF"/>
    <w:rsid w:val="002F2A2C"/>
    <w:rsid w:val="002F3988"/>
    <w:rsid w:val="002F3AE9"/>
    <w:rsid w:val="002F3BCF"/>
    <w:rsid w:val="002F3D8A"/>
    <w:rsid w:val="002F4094"/>
    <w:rsid w:val="002F41FA"/>
    <w:rsid w:val="002F425E"/>
    <w:rsid w:val="002F4352"/>
    <w:rsid w:val="002F4604"/>
    <w:rsid w:val="002F572F"/>
    <w:rsid w:val="002F5747"/>
    <w:rsid w:val="002F577D"/>
    <w:rsid w:val="002F58A3"/>
    <w:rsid w:val="002F5964"/>
    <w:rsid w:val="002F5A5C"/>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E90"/>
    <w:rsid w:val="0030118D"/>
    <w:rsid w:val="003012E4"/>
    <w:rsid w:val="003014D9"/>
    <w:rsid w:val="00301C92"/>
    <w:rsid w:val="00301D10"/>
    <w:rsid w:val="00302261"/>
    <w:rsid w:val="0030268E"/>
    <w:rsid w:val="00302B20"/>
    <w:rsid w:val="00302BA7"/>
    <w:rsid w:val="00302BBE"/>
    <w:rsid w:val="0030318B"/>
    <w:rsid w:val="003031CD"/>
    <w:rsid w:val="0030330D"/>
    <w:rsid w:val="00303493"/>
    <w:rsid w:val="0030349E"/>
    <w:rsid w:val="003037C0"/>
    <w:rsid w:val="00303D77"/>
    <w:rsid w:val="00303F4F"/>
    <w:rsid w:val="00304141"/>
    <w:rsid w:val="003044BA"/>
    <w:rsid w:val="003044E0"/>
    <w:rsid w:val="0030455B"/>
    <w:rsid w:val="003048A2"/>
    <w:rsid w:val="00304A8B"/>
    <w:rsid w:val="00304F5F"/>
    <w:rsid w:val="00305736"/>
    <w:rsid w:val="003058AC"/>
    <w:rsid w:val="003059CF"/>
    <w:rsid w:val="00305A80"/>
    <w:rsid w:val="00305F84"/>
    <w:rsid w:val="003060AC"/>
    <w:rsid w:val="00306394"/>
    <w:rsid w:val="00306414"/>
    <w:rsid w:val="003065CE"/>
    <w:rsid w:val="0030687B"/>
    <w:rsid w:val="0030695B"/>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AB1"/>
    <w:rsid w:val="00311D32"/>
    <w:rsid w:val="00312C79"/>
    <w:rsid w:val="0031346F"/>
    <w:rsid w:val="00313545"/>
    <w:rsid w:val="00314111"/>
    <w:rsid w:val="00314331"/>
    <w:rsid w:val="003145D1"/>
    <w:rsid w:val="00314AF0"/>
    <w:rsid w:val="00314BF9"/>
    <w:rsid w:val="00314D41"/>
    <w:rsid w:val="00314D47"/>
    <w:rsid w:val="00314DBF"/>
    <w:rsid w:val="00314EA7"/>
    <w:rsid w:val="00315469"/>
    <w:rsid w:val="00315558"/>
    <w:rsid w:val="00315755"/>
    <w:rsid w:val="00315779"/>
    <w:rsid w:val="003159BD"/>
    <w:rsid w:val="00315D6F"/>
    <w:rsid w:val="00316AA6"/>
    <w:rsid w:val="00316CBD"/>
    <w:rsid w:val="003171DB"/>
    <w:rsid w:val="00317529"/>
    <w:rsid w:val="0031752E"/>
    <w:rsid w:val="0032005E"/>
    <w:rsid w:val="003203CD"/>
    <w:rsid w:val="0032047A"/>
    <w:rsid w:val="00320555"/>
    <w:rsid w:val="003205CF"/>
    <w:rsid w:val="00321012"/>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61D"/>
    <w:rsid w:val="0032599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9CD"/>
    <w:rsid w:val="00336A0D"/>
    <w:rsid w:val="00336A3C"/>
    <w:rsid w:val="00336C52"/>
    <w:rsid w:val="00336CC7"/>
    <w:rsid w:val="00336CD2"/>
    <w:rsid w:val="00336FB9"/>
    <w:rsid w:val="0033724C"/>
    <w:rsid w:val="00337B1D"/>
    <w:rsid w:val="00337F0F"/>
    <w:rsid w:val="00340A26"/>
    <w:rsid w:val="00340D49"/>
    <w:rsid w:val="00341067"/>
    <w:rsid w:val="0034126D"/>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718"/>
    <w:rsid w:val="00345884"/>
    <w:rsid w:val="00345D9B"/>
    <w:rsid w:val="00345F06"/>
    <w:rsid w:val="00346060"/>
    <w:rsid w:val="00346092"/>
    <w:rsid w:val="00346616"/>
    <w:rsid w:val="00346793"/>
    <w:rsid w:val="00346960"/>
    <w:rsid w:val="00346A0A"/>
    <w:rsid w:val="00346BC0"/>
    <w:rsid w:val="00346D10"/>
    <w:rsid w:val="00347453"/>
    <w:rsid w:val="003474FE"/>
    <w:rsid w:val="003476B3"/>
    <w:rsid w:val="00347A35"/>
    <w:rsid w:val="00347AFE"/>
    <w:rsid w:val="00347EAB"/>
    <w:rsid w:val="00350559"/>
    <w:rsid w:val="003508D1"/>
    <w:rsid w:val="00350F97"/>
    <w:rsid w:val="003513DC"/>
    <w:rsid w:val="003513F9"/>
    <w:rsid w:val="003514D3"/>
    <w:rsid w:val="00351788"/>
    <w:rsid w:val="00351EED"/>
    <w:rsid w:val="00352134"/>
    <w:rsid w:val="0035223E"/>
    <w:rsid w:val="003526FA"/>
    <w:rsid w:val="003528E5"/>
    <w:rsid w:val="003532F3"/>
    <w:rsid w:val="00353405"/>
    <w:rsid w:val="0035350C"/>
    <w:rsid w:val="003536E3"/>
    <w:rsid w:val="00353A4D"/>
    <w:rsid w:val="00353D47"/>
    <w:rsid w:val="0035475E"/>
    <w:rsid w:val="00354770"/>
    <w:rsid w:val="00354807"/>
    <w:rsid w:val="00354969"/>
    <w:rsid w:val="0035605F"/>
    <w:rsid w:val="0035675C"/>
    <w:rsid w:val="0035690A"/>
    <w:rsid w:val="00356BB9"/>
    <w:rsid w:val="00357547"/>
    <w:rsid w:val="0035769A"/>
    <w:rsid w:val="0035796C"/>
    <w:rsid w:val="00357990"/>
    <w:rsid w:val="00357E58"/>
    <w:rsid w:val="00360027"/>
    <w:rsid w:val="00360ADB"/>
    <w:rsid w:val="00360BC3"/>
    <w:rsid w:val="00360E7F"/>
    <w:rsid w:val="003614BB"/>
    <w:rsid w:val="0036194A"/>
    <w:rsid w:val="00361E49"/>
    <w:rsid w:val="003624FE"/>
    <w:rsid w:val="00362D87"/>
    <w:rsid w:val="0036308E"/>
    <w:rsid w:val="003631E7"/>
    <w:rsid w:val="00363374"/>
    <w:rsid w:val="00363DDD"/>
    <w:rsid w:val="00363E49"/>
    <w:rsid w:val="00364B80"/>
    <w:rsid w:val="003651B0"/>
    <w:rsid w:val="003652EE"/>
    <w:rsid w:val="0036559E"/>
    <w:rsid w:val="003657E2"/>
    <w:rsid w:val="0036581E"/>
    <w:rsid w:val="00365D9B"/>
    <w:rsid w:val="00365E16"/>
    <w:rsid w:val="00365F4B"/>
    <w:rsid w:val="003663A6"/>
    <w:rsid w:val="003666BA"/>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60C5"/>
    <w:rsid w:val="00376131"/>
    <w:rsid w:val="003765F6"/>
    <w:rsid w:val="00376C18"/>
    <w:rsid w:val="00376CAB"/>
    <w:rsid w:val="00376E86"/>
    <w:rsid w:val="0037721D"/>
    <w:rsid w:val="003772FC"/>
    <w:rsid w:val="0037749E"/>
    <w:rsid w:val="00377E15"/>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EE7"/>
    <w:rsid w:val="003844F1"/>
    <w:rsid w:val="0038467D"/>
    <w:rsid w:val="00384805"/>
    <w:rsid w:val="00384C5F"/>
    <w:rsid w:val="00384FD3"/>
    <w:rsid w:val="003851E2"/>
    <w:rsid w:val="003858F7"/>
    <w:rsid w:val="00385BD1"/>
    <w:rsid w:val="003861A1"/>
    <w:rsid w:val="003864B0"/>
    <w:rsid w:val="0038691E"/>
    <w:rsid w:val="00386AB8"/>
    <w:rsid w:val="00386BF5"/>
    <w:rsid w:val="00386C5D"/>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76C"/>
    <w:rsid w:val="003928E8"/>
    <w:rsid w:val="00392B1E"/>
    <w:rsid w:val="00392BBF"/>
    <w:rsid w:val="00392CB4"/>
    <w:rsid w:val="00392D98"/>
    <w:rsid w:val="00392ED4"/>
    <w:rsid w:val="003934E2"/>
    <w:rsid w:val="003937BF"/>
    <w:rsid w:val="00393AB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13D1"/>
    <w:rsid w:val="003A145C"/>
    <w:rsid w:val="003A1584"/>
    <w:rsid w:val="003A211C"/>
    <w:rsid w:val="003A2585"/>
    <w:rsid w:val="003A26CB"/>
    <w:rsid w:val="003A2B41"/>
    <w:rsid w:val="003A2CF2"/>
    <w:rsid w:val="003A2CF3"/>
    <w:rsid w:val="003A2DEA"/>
    <w:rsid w:val="003A2F4A"/>
    <w:rsid w:val="003A3515"/>
    <w:rsid w:val="003A396C"/>
    <w:rsid w:val="003A3A57"/>
    <w:rsid w:val="003A4188"/>
    <w:rsid w:val="003A45E1"/>
    <w:rsid w:val="003A4CDA"/>
    <w:rsid w:val="003A5085"/>
    <w:rsid w:val="003A51AA"/>
    <w:rsid w:val="003A57D7"/>
    <w:rsid w:val="003A5E24"/>
    <w:rsid w:val="003A63A0"/>
    <w:rsid w:val="003A6657"/>
    <w:rsid w:val="003A6C0D"/>
    <w:rsid w:val="003A6E3C"/>
    <w:rsid w:val="003A6E5B"/>
    <w:rsid w:val="003A772B"/>
    <w:rsid w:val="003A7AF2"/>
    <w:rsid w:val="003A7D0E"/>
    <w:rsid w:val="003B0A74"/>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41AC"/>
    <w:rsid w:val="003B4338"/>
    <w:rsid w:val="003B4426"/>
    <w:rsid w:val="003B4554"/>
    <w:rsid w:val="003B45C1"/>
    <w:rsid w:val="003B4A35"/>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6AF"/>
    <w:rsid w:val="003C2945"/>
    <w:rsid w:val="003C2A63"/>
    <w:rsid w:val="003C2C81"/>
    <w:rsid w:val="003C2EC8"/>
    <w:rsid w:val="003C35F9"/>
    <w:rsid w:val="003C38B6"/>
    <w:rsid w:val="003C3AEB"/>
    <w:rsid w:val="003C40F1"/>
    <w:rsid w:val="003C42D0"/>
    <w:rsid w:val="003C4331"/>
    <w:rsid w:val="003C4411"/>
    <w:rsid w:val="003C46F3"/>
    <w:rsid w:val="003C471E"/>
    <w:rsid w:val="003C4E56"/>
    <w:rsid w:val="003C5B38"/>
    <w:rsid w:val="003C5C76"/>
    <w:rsid w:val="003C5FA0"/>
    <w:rsid w:val="003C6175"/>
    <w:rsid w:val="003C6246"/>
    <w:rsid w:val="003C63E6"/>
    <w:rsid w:val="003C6473"/>
    <w:rsid w:val="003C6996"/>
    <w:rsid w:val="003C6EEE"/>
    <w:rsid w:val="003C769B"/>
    <w:rsid w:val="003C7792"/>
    <w:rsid w:val="003C77FA"/>
    <w:rsid w:val="003C7AAD"/>
    <w:rsid w:val="003D00CC"/>
    <w:rsid w:val="003D0579"/>
    <w:rsid w:val="003D066C"/>
    <w:rsid w:val="003D0A70"/>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DF"/>
    <w:rsid w:val="003D4AAC"/>
    <w:rsid w:val="003D4CED"/>
    <w:rsid w:val="003D4FBA"/>
    <w:rsid w:val="003D52DD"/>
    <w:rsid w:val="003D54E0"/>
    <w:rsid w:val="003D58D8"/>
    <w:rsid w:val="003D5A96"/>
    <w:rsid w:val="003D5AC1"/>
    <w:rsid w:val="003D62C9"/>
    <w:rsid w:val="003D6A04"/>
    <w:rsid w:val="003D6C50"/>
    <w:rsid w:val="003D6CFB"/>
    <w:rsid w:val="003D7230"/>
    <w:rsid w:val="003D7578"/>
    <w:rsid w:val="003D7C1E"/>
    <w:rsid w:val="003D7CB3"/>
    <w:rsid w:val="003D7DF5"/>
    <w:rsid w:val="003D7FBE"/>
    <w:rsid w:val="003E096C"/>
    <w:rsid w:val="003E0A85"/>
    <w:rsid w:val="003E0C12"/>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B3"/>
    <w:rsid w:val="003E5F30"/>
    <w:rsid w:val="003E6E30"/>
    <w:rsid w:val="003E702E"/>
    <w:rsid w:val="003E7652"/>
    <w:rsid w:val="003E7AC8"/>
    <w:rsid w:val="003E7E0F"/>
    <w:rsid w:val="003E7E2B"/>
    <w:rsid w:val="003E7E4B"/>
    <w:rsid w:val="003F0BC1"/>
    <w:rsid w:val="003F0DC7"/>
    <w:rsid w:val="003F109C"/>
    <w:rsid w:val="003F112D"/>
    <w:rsid w:val="003F124F"/>
    <w:rsid w:val="003F13C0"/>
    <w:rsid w:val="003F15F3"/>
    <w:rsid w:val="003F1600"/>
    <w:rsid w:val="003F1652"/>
    <w:rsid w:val="003F193C"/>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C1C"/>
    <w:rsid w:val="003F6E19"/>
    <w:rsid w:val="003F6E67"/>
    <w:rsid w:val="003F6E9C"/>
    <w:rsid w:val="003F71D7"/>
    <w:rsid w:val="003F770D"/>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86C"/>
    <w:rsid w:val="0040492F"/>
    <w:rsid w:val="00404CB2"/>
    <w:rsid w:val="00404CF8"/>
    <w:rsid w:val="0040580E"/>
    <w:rsid w:val="00405F96"/>
    <w:rsid w:val="00406302"/>
    <w:rsid w:val="004068C6"/>
    <w:rsid w:val="00406CD1"/>
    <w:rsid w:val="00407511"/>
    <w:rsid w:val="00410369"/>
    <w:rsid w:val="0041064D"/>
    <w:rsid w:val="004109B0"/>
    <w:rsid w:val="00410DA0"/>
    <w:rsid w:val="00410EC7"/>
    <w:rsid w:val="00411110"/>
    <w:rsid w:val="00411510"/>
    <w:rsid w:val="00411B35"/>
    <w:rsid w:val="00411D52"/>
    <w:rsid w:val="00412174"/>
    <w:rsid w:val="00412179"/>
    <w:rsid w:val="00412318"/>
    <w:rsid w:val="0041272F"/>
    <w:rsid w:val="00412738"/>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5CC"/>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82"/>
    <w:rsid w:val="00422485"/>
    <w:rsid w:val="0042303F"/>
    <w:rsid w:val="004232B3"/>
    <w:rsid w:val="0042352E"/>
    <w:rsid w:val="00423ACD"/>
    <w:rsid w:val="00423F9D"/>
    <w:rsid w:val="0042414E"/>
    <w:rsid w:val="00424177"/>
    <w:rsid w:val="00424262"/>
    <w:rsid w:val="00424695"/>
    <w:rsid w:val="00424727"/>
    <w:rsid w:val="00424B13"/>
    <w:rsid w:val="00424F92"/>
    <w:rsid w:val="00424F93"/>
    <w:rsid w:val="0042552E"/>
    <w:rsid w:val="004258BD"/>
    <w:rsid w:val="00425DF1"/>
    <w:rsid w:val="004262C0"/>
    <w:rsid w:val="0042635E"/>
    <w:rsid w:val="004264AE"/>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22FB"/>
    <w:rsid w:val="0043234E"/>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B4C"/>
    <w:rsid w:val="00436C54"/>
    <w:rsid w:val="00436F4D"/>
    <w:rsid w:val="00437016"/>
    <w:rsid w:val="004370DE"/>
    <w:rsid w:val="0043746E"/>
    <w:rsid w:val="00437AF5"/>
    <w:rsid w:val="00437BFC"/>
    <w:rsid w:val="00437C50"/>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ED1"/>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814"/>
    <w:rsid w:val="00455A54"/>
    <w:rsid w:val="00455E0C"/>
    <w:rsid w:val="00455E15"/>
    <w:rsid w:val="004561FC"/>
    <w:rsid w:val="004567DC"/>
    <w:rsid w:val="00456B4F"/>
    <w:rsid w:val="00456D6A"/>
    <w:rsid w:val="00456F68"/>
    <w:rsid w:val="004570FC"/>
    <w:rsid w:val="00457416"/>
    <w:rsid w:val="00457576"/>
    <w:rsid w:val="004578C2"/>
    <w:rsid w:val="00457B31"/>
    <w:rsid w:val="00460388"/>
    <w:rsid w:val="00460561"/>
    <w:rsid w:val="004606D3"/>
    <w:rsid w:val="00460774"/>
    <w:rsid w:val="00460848"/>
    <w:rsid w:val="00460A40"/>
    <w:rsid w:val="00460D0B"/>
    <w:rsid w:val="004619AE"/>
    <w:rsid w:val="00461D8A"/>
    <w:rsid w:val="0046296A"/>
    <w:rsid w:val="00462B60"/>
    <w:rsid w:val="00462FA5"/>
    <w:rsid w:val="00463565"/>
    <w:rsid w:val="00463600"/>
    <w:rsid w:val="004637DD"/>
    <w:rsid w:val="0046395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1C5"/>
    <w:rsid w:val="0047264D"/>
    <w:rsid w:val="00472777"/>
    <w:rsid w:val="0047298E"/>
    <w:rsid w:val="00472B60"/>
    <w:rsid w:val="00473086"/>
    <w:rsid w:val="0047321C"/>
    <w:rsid w:val="00473446"/>
    <w:rsid w:val="00473A2D"/>
    <w:rsid w:val="00473CB7"/>
    <w:rsid w:val="00474194"/>
    <w:rsid w:val="004741E8"/>
    <w:rsid w:val="004742D1"/>
    <w:rsid w:val="0047544A"/>
    <w:rsid w:val="0047562E"/>
    <w:rsid w:val="00475862"/>
    <w:rsid w:val="004759FF"/>
    <w:rsid w:val="00475B9E"/>
    <w:rsid w:val="00476126"/>
    <w:rsid w:val="004761F9"/>
    <w:rsid w:val="004762E2"/>
    <w:rsid w:val="00476540"/>
    <w:rsid w:val="00476653"/>
    <w:rsid w:val="00476A52"/>
    <w:rsid w:val="00476B65"/>
    <w:rsid w:val="00476C2E"/>
    <w:rsid w:val="00476C32"/>
    <w:rsid w:val="00476E9F"/>
    <w:rsid w:val="004771D5"/>
    <w:rsid w:val="004772B3"/>
    <w:rsid w:val="004775C1"/>
    <w:rsid w:val="00477D5A"/>
    <w:rsid w:val="00477FE4"/>
    <w:rsid w:val="004800B2"/>
    <w:rsid w:val="004802CF"/>
    <w:rsid w:val="00480B24"/>
    <w:rsid w:val="00480C04"/>
    <w:rsid w:val="00480D09"/>
    <w:rsid w:val="00480DEC"/>
    <w:rsid w:val="00480E24"/>
    <w:rsid w:val="00480F39"/>
    <w:rsid w:val="004816A0"/>
    <w:rsid w:val="004816EE"/>
    <w:rsid w:val="004817D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C5F"/>
    <w:rsid w:val="00485F14"/>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8B8"/>
    <w:rsid w:val="00491E0C"/>
    <w:rsid w:val="00492297"/>
    <w:rsid w:val="0049268D"/>
    <w:rsid w:val="00492A0F"/>
    <w:rsid w:val="00492D67"/>
    <w:rsid w:val="00492F85"/>
    <w:rsid w:val="00493171"/>
    <w:rsid w:val="004932C5"/>
    <w:rsid w:val="004933DB"/>
    <w:rsid w:val="0049367E"/>
    <w:rsid w:val="004939DF"/>
    <w:rsid w:val="004952B7"/>
    <w:rsid w:val="00495B3C"/>
    <w:rsid w:val="00495B3D"/>
    <w:rsid w:val="004963AE"/>
    <w:rsid w:val="00496447"/>
    <w:rsid w:val="004968F1"/>
    <w:rsid w:val="00496911"/>
    <w:rsid w:val="004971FD"/>
    <w:rsid w:val="0049726C"/>
    <w:rsid w:val="00497479"/>
    <w:rsid w:val="004974C8"/>
    <w:rsid w:val="00497676"/>
    <w:rsid w:val="004976CA"/>
    <w:rsid w:val="004976FF"/>
    <w:rsid w:val="004977F5"/>
    <w:rsid w:val="004978F8"/>
    <w:rsid w:val="00497A33"/>
    <w:rsid w:val="00497BF4"/>
    <w:rsid w:val="00497F7D"/>
    <w:rsid w:val="004A0327"/>
    <w:rsid w:val="004A0671"/>
    <w:rsid w:val="004A0743"/>
    <w:rsid w:val="004A07F5"/>
    <w:rsid w:val="004A080C"/>
    <w:rsid w:val="004A0A1A"/>
    <w:rsid w:val="004A0CD5"/>
    <w:rsid w:val="004A0EA7"/>
    <w:rsid w:val="004A13FE"/>
    <w:rsid w:val="004A174D"/>
    <w:rsid w:val="004A1770"/>
    <w:rsid w:val="004A1857"/>
    <w:rsid w:val="004A1A75"/>
    <w:rsid w:val="004A1B70"/>
    <w:rsid w:val="004A1F30"/>
    <w:rsid w:val="004A220D"/>
    <w:rsid w:val="004A2272"/>
    <w:rsid w:val="004A2349"/>
    <w:rsid w:val="004A2540"/>
    <w:rsid w:val="004A25D4"/>
    <w:rsid w:val="004A2606"/>
    <w:rsid w:val="004A3435"/>
    <w:rsid w:val="004A3626"/>
    <w:rsid w:val="004A39CF"/>
    <w:rsid w:val="004A3CA5"/>
    <w:rsid w:val="004A3E03"/>
    <w:rsid w:val="004A470F"/>
    <w:rsid w:val="004A4F62"/>
    <w:rsid w:val="004A5C79"/>
    <w:rsid w:val="004A751D"/>
    <w:rsid w:val="004A7684"/>
    <w:rsid w:val="004A7911"/>
    <w:rsid w:val="004A7B32"/>
    <w:rsid w:val="004A7C27"/>
    <w:rsid w:val="004B0D9D"/>
    <w:rsid w:val="004B1701"/>
    <w:rsid w:val="004B170A"/>
    <w:rsid w:val="004B1C4F"/>
    <w:rsid w:val="004B1CA6"/>
    <w:rsid w:val="004B1F1F"/>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622A"/>
    <w:rsid w:val="004B6B77"/>
    <w:rsid w:val="004B6B80"/>
    <w:rsid w:val="004B6E72"/>
    <w:rsid w:val="004B7032"/>
    <w:rsid w:val="004B70FF"/>
    <w:rsid w:val="004B72A7"/>
    <w:rsid w:val="004B7417"/>
    <w:rsid w:val="004B75CA"/>
    <w:rsid w:val="004B7ACB"/>
    <w:rsid w:val="004B7B64"/>
    <w:rsid w:val="004B7BE5"/>
    <w:rsid w:val="004B7C33"/>
    <w:rsid w:val="004C003F"/>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1F5"/>
    <w:rsid w:val="004C728D"/>
    <w:rsid w:val="004C7FA7"/>
    <w:rsid w:val="004D05B1"/>
    <w:rsid w:val="004D0907"/>
    <w:rsid w:val="004D098B"/>
    <w:rsid w:val="004D10F0"/>
    <w:rsid w:val="004D1459"/>
    <w:rsid w:val="004D15E0"/>
    <w:rsid w:val="004D1C6C"/>
    <w:rsid w:val="004D21EE"/>
    <w:rsid w:val="004D25F6"/>
    <w:rsid w:val="004D29A0"/>
    <w:rsid w:val="004D2D97"/>
    <w:rsid w:val="004D3791"/>
    <w:rsid w:val="004D41C9"/>
    <w:rsid w:val="004D41CD"/>
    <w:rsid w:val="004D44CA"/>
    <w:rsid w:val="004D51C7"/>
    <w:rsid w:val="004D5546"/>
    <w:rsid w:val="004D557D"/>
    <w:rsid w:val="004D5FDB"/>
    <w:rsid w:val="004D71A7"/>
    <w:rsid w:val="004D79E0"/>
    <w:rsid w:val="004D7B4C"/>
    <w:rsid w:val="004D7CA6"/>
    <w:rsid w:val="004D7E92"/>
    <w:rsid w:val="004E0312"/>
    <w:rsid w:val="004E0396"/>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53DA"/>
    <w:rsid w:val="004E5458"/>
    <w:rsid w:val="004E549D"/>
    <w:rsid w:val="004E579E"/>
    <w:rsid w:val="004E5876"/>
    <w:rsid w:val="004E5ED1"/>
    <w:rsid w:val="004E6166"/>
    <w:rsid w:val="004E647A"/>
    <w:rsid w:val="004E676E"/>
    <w:rsid w:val="004E67D3"/>
    <w:rsid w:val="004E680D"/>
    <w:rsid w:val="004E6A5A"/>
    <w:rsid w:val="004E6DB0"/>
    <w:rsid w:val="004E6DFD"/>
    <w:rsid w:val="004E779B"/>
    <w:rsid w:val="004E78D5"/>
    <w:rsid w:val="004E7CE8"/>
    <w:rsid w:val="004E7CFD"/>
    <w:rsid w:val="004F010D"/>
    <w:rsid w:val="004F022B"/>
    <w:rsid w:val="004F04E2"/>
    <w:rsid w:val="004F0ABF"/>
    <w:rsid w:val="004F0C3E"/>
    <w:rsid w:val="004F0E88"/>
    <w:rsid w:val="004F103C"/>
    <w:rsid w:val="004F103D"/>
    <w:rsid w:val="004F11A2"/>
    <w:rsid w:val="004F1249"/>
    <w:rsid w:val="004F1433"/>
    <w:rsid w:val="004F1E97"/>
    <w:rsid w:val="004F1EED"/>
    <w:rsid w:val="004F2255"/>
    <w:rsid w:val="004F2A8A"/>
    <w:rsid w:val="004F2B28"/>
    <w:rsid w:val="004F3211"/>
    <w:rsid w:val="004F3694"/>
    <w:rsid w:val="004F371C"/>
    <w:rsid w:val="004F41F6"/>
    <w:rsid w:val="004F43FA"/>
    <w:rsid w:val="004F4404"/>
    <w:rsid w:val="004F47BC"/>
    <w:rsid w:val="004F47D0"/>
    <w:rsid w:val="004F49D3"/>
    <w:rsid w:val="004F4BD1"/>
    <w:rsid w:val="004F573F"/>
    <w:rsid w:val="004F5D54"/>
    <w:rsid w:val="004F5F59"/>
    <w:rsid w:val="004F5F70"/>
    <w:rsid w:val="004F65A2"/>
    <w:rsid w:val="004F6C6D"/>
    <w:rsid w:val="004F7238"/>
    <w:rsid w:val="004F734B"/>
    <w:rsid w:val="004F745A"/>
    <w:rsid w:val="004F74AF"/>
    <w:rsid w:val="004F7D6F"/>
    <w:rsid w:val="004F7E97"/>
    <w:rsid w:val="004F7F51"/>
    <w:rsid w:val="005003D6"/>
    <w:rsid w:val="00500997"/>
    <w:rsid w:val="00500BF3"/>
    <w:rsid w:val="005011C3"/>
    <w:rsid w:val="005015D2"/>
    <w:rsid w:val="00501737"/>
    <w:rsid w:val="00501A32"/>
    <w:rsid w:val="0050224B"/>
    <w:rsid w:val="005023B3"/>
    <w:rsid w:val="00502437"/>
    <w:rsid w:val="0050250A"/>
    <w:rsid w:val="00502542"/>
    <w:rsid w:val="005025C0"/>
    <w:rsid w:val="00502DB9"/>
    <w:rsid w:val="005032B0"/>
    <w:rsid w:val="00503458"/>
    <w:rsid w:val="00503718"/>
    <w:rsid w:val="005039E7"/>
    <w:rsid w:val="00505581"/>
    <w:rsid w:val="005059D9"/>
    <w:rsid w:val="00505C5C"/>
    <w:rsid w:val="00505DC5"/>
    <w:rsid w:val="00505E7E"/>
    <w:rsid w:val="00505F61"/>
    <w:rsid w:val="00506882"/>
    <w:rsid w:val="0050692F"/>
    <w:rsid w:val="00506EAC"/>
    <w:rsid w:val="00506F49"/>
    <w:rsid w:val="005072F2"/>
    <w:rsid w:val="005076BF"/>
    <w:rsid w:val="00507710"/>
    <w:rsid w:val="00507CA6"/>
    <w:rsid w:val="0051081D"/>
    <w:rsid w:val="00510B0A"/>
    <w:rsid w:val="00510C25"/>
    <w:rsid w:val="00510CBC"/>
    <w:rsid w:val="00510E95"/>
    <w:rsid w:val="005112BF"/>
    <w:rsid w:val="00511DFA"/>
    <w:rsid w:val="005122D5"/>
    <w:rsid w:val="005124A0"/>
    <w:rsid w:val="00512B98"/>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7E3"/>
    <w:rsid w:val="00525AFA"/>
    <w:rsid w:val="005262E0"/>
    <w:rsid w:val="00526338"/>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B1"/>
    <w:rsid w:val="0053095F"/>
    <w:rsid w:val="00530E59"/>
    <w:rsid w:val="005310F6"/>
    <w:rsid w:val="00531438"/>
    <w:rsid w:val="00531D96"/>
    <w:rsid w:val="00531EFE"/>
    <w:rsid w:val="00532155"/>
    <w:rsid w:val="005321B1"/>
    <w:rsid w:val="005326EA"/>
    <w:rsid w:val="00532970"/>
    <w:rsid w:val="005329A6"/>
    <w:rsid w:val="005329F0"/>
    <w:rsid w:val="00532ADF"/>
    <w:rsid w:val="005335C5"/>
    <w:rsid w:val="00533C05"/>
    <w:rsid w:val="0053440C"/>
    <w:rsid w:val="00534469"/>
    <w:rsid w:val="00534EB1"/>
    <w:rsid w:val="005351F4"/>
    <w:rsid w:val="005356AE"/>
    <w:rsid w:val="00535CF2"/>
    <w:rsid w:val="00535E67"/>
    <w:rsid w:val="00535ECC"/>
    <w:rsid w:val="00535F22"/>
    <w:rsid w:val="005363CE"/>
    <w:rsid w:val="00536BEF"/>
    <w:rsid w:val="005370DF"/>
    <w:rsid w:val="00537C0E"/>
    <w:rsid w:val="00537CE6"/>
    <w:rsid w:val="0054037F"/>
    <w:rsid w:val="005405FC"/>
    <w:rsid w:val="00540B6F"/>
    <w:rsid w:val="00541090"/>
    <w:rsid w:val="005416AF"/>
    <w:rsid w:val="005419C1"/>
    <w:rsid w:val="00541AF1"/>
    <w:rsid w:val="00541C0E"/>
    <w:rsid w:val="00541E2A"/>
    <w:rsid w:val="00542481"/>
    <w:rsid w:val="0054262E"/>
    <w:rsid w:val="00542682"/>
    <w:rsid w:val="00542A8D"/>
    <w:rsid w:val="00542F46"/>
    <w:rsid w:val="00542FB4"/>
    <w:rsid w:val="005440A2"/>
    <w:rsid w:val="0054412C"/>
    <w:rsid w:val="005444BD"/>
    <w:rsid w:val="00544BB3"/>
    <w:rsid w:val="00544EDC"/>
    <w:rsid w:val="005450CC"/>
    <w:rsid w:val="00545141"/>
    <w:rsid w:val="005451AA"/>
    <w:rsid w:val="005453CC"/>
    <w:rsid w:val="0054541B"/>
    <w:rsid w:val="005464A6"/>
    <w:rsid w:val="005467B7"/>
    <w:rsid w:val="0054694A"/>
    <w:rsid w:val="00546A36"/>
    <w:rsid w:val="00547743"/>
    <w:rsid w:val="00547953"/>
    <w:rsid w:val="00547D56"/>
    <w:rsid w:val="00547EFB"/>
    <w:rsid w:val="0055027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F8"/>
    <w:rsid w:val="005540EC"/>
    <w:rsid w:val="00554191"/>
    <w:rsid w:val="005543FD"/>
    <w:rsid w:val="00554463"/>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D6A"/>
    <w:rsid w:val="00557DB0"/>
    <w:rsid w:val="00560864"/>
    <w:rsid w:val="00560ADD"/>
    <w:rsid w:val="0056110E"/>
    <w:rsid w:val="005616F3"/>
    <w:rsid w:val="00561B8B"/>
    <w:rsid w:val="00562115"/>
    <w:rsid w:val="00562684"/>
    <w:rsid w:val="00562BD7"/>
    <w:rsid w:val="0056353A"/>
    <w:rsid w:val="00563A05"/>
    <w:rsid w:val="00563B1D"/>
    <w:rsid w:val="00563D68"/>
    <w:rsid w:val="00564184"/>
    <w:rsid w:val="005641C9"/>
    <w:rsid w:val="005641DD"/>
    <w:rsid w:val="00564319"/>
    <w:rsid w:val="005649C2"/>
    <w:rsid w:val="00564B27"/>
    <w:rsid w:val="00564CEA"/>
    <w:rsid w:val="00565371"/>
    <w:rsid w:val="00565E39"/>
    <w:rsid w:val="005661A4"/>
    <w:rsid w:val="0056646B"/>
    <w:rsid w:val="00566A89"/>
    <w:rsid w:val="00566C93"/>
    <w:rsid w:val="00566DF1"/>
    <w:rsid w:val="00567BE1"/>
    <w:rsid w:val="00570397"/>
    <w:rsid w:val="005705D5"/>
    <w:rsid w:val="00570C1D"/>
    <w:rsid w:val="00570E14"/>
    <w:rsid w:val="00570F22"/>
    <w:rsid w:val="005710B0"/>
    <w:rsid w:val="0057140A"/>
    <w:rsid w:val="00571959"/>
    <w:rsid w:val="00571BC4"/>
    <w:rsid w:val="00572124"/>
    <w:rsid w:val="00572358"/>
    <w:rsid w:val="00572762"/>
    <w:rsid w:val="00572E51"/>
    <w:rsid w:val="00573204"/>
    <w:rsid w:val="0057322F"/>
    <w:rsid w:val="005733D6"/>
    <w:rsid w:val="00573438"/>
    <w:rsid w:val="00573685"/>
    <w:rsid w:val="00573E13"/>
    <w:rsid w:val="00574126"/>
    <w:rsid w:val="0057497C"/>
    <w:rsid w:val="005751F8"/>
    <w:rsid w:val="005754B1"/>
    <w:rsid w:val="00575840"/>
    <w:rsid w:val="005764FD"/>
    <w:rsid w:val="0057688A"/>
    <w:rsid w:val="00576975"/>
    <w:rsid w:val="00576C06"/>
    <w:rsid w:val="00576CBB"/>
    <w:rsid w:val="00576FDB"/>
    <w:rsid w:val="00576FDF"/>
    <w:rsid w:val="00577412"/>
    <w:rsid w:val="00577FDF"/>
    <w:rsid w:val="0058044A"/>
    <w:rsid w:val="00580797"/>
    <w:rsid w:val="005809EA"/>
    <w:rsid w:val="00580B5F"/>
    <w:rsid w:val="00580B70"/>
    <w:rsid w:val="00580B76"/>
    <w:rsid w:val="00580DA5"/>
    <w:rsid w:val="00583122"/>
    <w:rsid w:val="00583309"/>
    <w:rsid w:val="00583350"/>
    <w:rsid w:val="00583397"/>
    <w:rsid w:val="00583605"/>
    <w:rsid w:val="00583917"/>
    <w:rsid w:val="00583CA3"/>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240"/>
    <w:rsid w:val="00590CCB"/>
    <w:rsid w:val="00590F77"/>
    <w:rsid w:val="0059110F"/>
    <w:rsid w:val="00591195"/>
    <w:rsid w:val="0059136A"/>
    <w:rsid w:val="005915A7"/>
    <w:rsid w:val="00591DCA"/>
    <w:rsid w:val="00592120"/>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5A"/>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3F0"/>
    <w:rsid w:val="005A5713"/>
    <w:rsid w:val="005A591D"/>
    <w:rsid w:val="005A60D3"/>
    <w:rsid w:val="005A6319"/>
    <w:rsid w:val="005A707C"/>
    <w:rsid w:val="005A7098"/>
    <w:rsid w:val="005A70EF"/>
    <w:rsid w:val="005A751F"/>
    <w:rsid w:val="005A7A21"/>
    <w:rsid w:val="005A7D80"/>
    <w:rsid w:val="005B04E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56F"/>
    <w:rsid w:val="005B4694"/>
    <w:rsid w:val="005B477A"/>
    <w:rsid w:val="005B4A98"/>
    <w:rsid w:val="005B4D81"/>
    <w:rsid w:val="005B4DB0"/>
    <w:rsid w:val="005B4E42"/>
    <w:rsid w:val="005B58AE"/>
    <w:rsid w:val="005B5A54"/>
    <w:rsid w:val="005B5A7D"/>
    <w:rsid w:val="005B5D0E"/>
    <w:rsid w:val="005B6305"/>
    <w:rsid w:val="005B6C65"/>
    <w:rsid w:val="005B6C69"/>
    <w:rsid w:val="005B72C6"/>
    <w:rsid w:val="005B73F1"/>
    <w:rsid w:val="005B744B"/>
    <w:rsid w:val="005B74BE"/>
    <w:rsid w:val="005B7AAC"/>
    <w:rsid w:val="005B7F02"/>
    <w:rsid w:val="005C06F4"/>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60F"/>
    <w:rsid w:val="005C3B74"/>
    <w:rsid w:val="005C3D7E"/>
    <w:rsid w:val="005C3E1A"/>
    <w:rsid w:val="005C3FE1"/>
    <w:rsid w:val="005C41BF"/>
    <w:rsid w:val="005C4661"/>
    <w:rsid w:val="005C4EC8"/>
    <w:rsid w:val="005C5930"/>
    <w:rsid w:val="005C594C"/>
    <w:rsid w:val="005C5C14"/>
    <w:rsid w:val="005C5F77"/>
    <w:rsid w:val="005C61A6"/>
    <w:rsid w:val="005C6A29"/>
    <w:rsid w:val="005C6B83"/>
    <w:rsid w:val="005C6EF9"/>
    <w:rsid w:val="005C6F9F"/>
    <w:rsid w:val="005C760E"/>
    <w:rsid w:val="005C77D6"/>
    <w:rsid w:val="005C7AE0"/>
    <w:rsid w:val="005C7BD9"/>
    <w:rsid w:val="005D037D"/>
    <w:rsid w:val="005D03ED"/>
    <w:rsid w:val="005D0837"/>
    <w:rsid w:val="005D10CA"/>
    <w:rsid w:val="005D10FD"/>
    <w:rsid w:val="005D1246"/>
    <w:rsid w:val="005D13C2"/>
    <w:rsid w:val="005D13F7"/>
    <w:rsid w:val="005D17D4"/>
    <w:rsid w:val="005D2412"/>
    <w:rsid w:val="005D263A"/>
    <w:rsid w:val="005D2756"/>
    <w:rsid w:val="005D2774"/>
    <w:rsid w:val="005D27C6"/>
    <w:rsid w:val="005D2A37"/>
    <w:rsid w:val="005D3107"/>
    <w:rsid w:val="005D3BD3"/>
    <w:rsid w:val="005D414D"/>
    <w:rsid w:val="005D4327"/>
    <w:rsid w:val="005D47A0"/>
    <w:rsid w:val="005D4828"/>
    <w:rsid w:val="005D4973"/>
    <w:rsid w:val="005D50C1"/>
    <w:rsid w:val="005D62D3"/>
    <w:rsid w:val="005D63CC"/>
    <w:rsid w:val="005D6DAB"/>
    <w:rsid w:val="005D7259"/>
    <w:rsid w:val="005D7806"/>
    <w:rsid w:val="005D7831"/>
    <w:rsid w:val="005D79FD"/>
    <w:rsid w:val="005D7A45"/>
    <w:rsid w:val="005D7AE9"/>
    <w:rsid w:val="005D7CA0"/>
    <w:rsid w:val="005E04F4"/>
    <w:rsid w:val="005E0572"/>
    <w:rsid w:val="005E0AAB"/>
    <w:rsid w:val="005E0C79"/>
    <w:rsid w:val="005E0DE0"/>
    <w:rsid w:val="005E1A7E"/>
    <w:rsid w:val="005E1BAF"/>
    <w:rsid w:val="005E1D6C"/>
    <w:rsid w:val="005E31D0"/>
    <w:rsid w:val="005E3356"/>
    <w:rsid w:val="005E3422"/>
    <w:rsid w:val="005E3495"/>
    <w:rsid w:val="005E3A64"/>
    <w:rsid w:val="005E3B7B"/>
    <w:rsid w:val="005E420A"/>
    <w:rsid w:val="005E4AAA"/>
    <w:rsid w:val="005E4BB7"/>
    <w:rsid w:val="005E5121"/>
    <w:rsid w:val="005E536B"/>
    <w:rsid w:val="005E58B8"/>
    <w:rsid w:val="005E5AE6"/>
    <w:rsid w:val="005E5D37"/>
    <w:rsid w:val="005E5E14"/>
    <w:rsid w:val="005E6130"/>
    <w:rsid w:val="005E64A6"/>
    <w:rsid w:val="005E6576"/>
    <w:rsid w:val="005E68C7"/>
    <w:rsid w:val="005E694E"/>
    <w:rsid w:val="005E6A0F"/>
    <w:rsid w:val="005E6F2A"/>
    <w:rsid w:val="005E77F6"/>
    <w:rsid w:val="005E7B4E"/>
    <w:rsid w:val="005F06DB"/>
    <w:rsid w:val="005F0848"/>
    <w:rsid w:val="005F0992"/>
    <w:rsid w:val="005F0CD6"/>
    <w:rsid w:val="005F0CDC"/>
    <w:rsid w:val="005F105E"/>
    <w:rsid w:val="005F1A75"/>
    <w:rsid w:val="005F1D17"/>
    <w:rsid w:val="005F1D56"/>
    <w:rsid w:val="005F222D"/>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544F"/>
    <w:rsid w:val="005F54DE"/>
    <w:rsid w:val="005F555C"/>
    <w:rsid w:val="005F579B"/>
    <w:rsid w:val="005F5BF6"/>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431"/>
    <w:rsid w:val="00603481"/>
    <w:rsid w:val="00603BD4"/>
    <w:rsid w:val="00603ECF"/>
    <w:rsid w:val="0060479C"/>
    <w:rsid w:val="00604825"/>
    <w:rsid w:val="00604D95"/>
    <w:rsid w:val="00605079"/>
    <w:rsid w:val="006050A2"/>
    <w:rsid w:val="0060532C"/>
    <w:rsid w:val="006053FE"/>
    <w:rsid w:val="006054D5"/>
    <w:rsid w:val="006054DF"/>
    <w:rsid w:val="006055A8"/>
    <w:rsid w:val="0060596A"/>
    <w:rsid w:val="00605A78"/>
    <w:rsid w:val="00605A81"/>
    <w:rsid w:val="00605B47"/>
    <w:rsid w:val="00605B8A"/>
    <w:rsid w:val="00605D53"/>
    <w:rsid w:val="00606572"/>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69B"/>
    <w:rsid w:val="00612723"/>
    <w:rsid w:val="00612C1D"/>
    <w:rsid w:val="00612EC6"/>
    <w:rsid w:val="00613E9F"/>
    <w:rsid w:val="0061458B"/>
    <w:rsid w:val="00614590"/>
    <w:rsid w:val="006145AE"/>
    <w:rsid w:val="00614CE7"/>
    <w:rsid w:val="006156CD"/>
    <w:rsid w:val="00615711"/>
    <w:rsid w:val="006160EB"/>
    <w:rsid w:val="00616123"/>
    <w:rsid w:val="006163ED"/>
    <w:rsid w:val="00616709"/>
    <w:rsid w:val="00616A79"/>
    <w:rsid w:val="00616BB0"/>
    <w:rsid w:val="00616E15"/>
    <w:rsid w:val="0061717A"/>
    <w:rsid w:val="00617304"/>
    <w:rsid w:val="00617891"/>
    <w:rsid w:val="00617C70"/>
    <w:rsid w:val="00617EBC"/>
    <w:rsid w:val="00617F42"/>
    <w:rsid w:val="00620108"/>
    <w:rsid w:val="0062021C"/>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990"/>
    <w:rsid w:val="00624C66"/>
    <w:rsid w:val="00624F8E"/>
    <w:rsid w:val="00625855"/>
    <w:rsid w:val="00625CCF"/>
    <w:rsid w:val="00625DDB"/>
    <w:rsid w:val="00626051"/>
    <w:rsid w:val="0062608F"/>
    <w:rsid w:val="00626128"/>
    <w:rsid w:val="006262C2"/>
    <w:rsid w:val="0062635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683"/>
    <w:rsid w:val="00632D6E"/>
    <w:rsid w:val="00633B03"/>
    <w:rsid w:val="00634100"/>
    <w:rsid w:val="00635027"/>
    <w:rsid w:val="006355E5"/>
    <w:rsid w:val="006355ED"/>
    <w:rsid w:val="00636742"/>
    <w:rsid w:val="00636786"/>
    <w:rsid w:val="00636828"/>
    <w:rsid w:val="006368FA"/>
    <w:rsid w:val="006369AD"/>
    <w:rsid w:val="00636A03"/>
    <w:rsid w:val="00636B2A"/>
    <w:rsid w:val="00636F9A"/>
    <w:rsid w:val="00637084"/>
    <w:rsid w:val="0063738D"/>
    <w:rsid w:val="006375D4"/>
    <w:rsid w:val="006378AE"/>
    <w:rsid w:val="00640162"/>
    <w:rsid w:val="006403A3"/>
    <w:rsid w:val="006409B0"/>
    <w:rsid w:val="00640AC9"/>
    <w:rsid w:val="00640C8F"/>
    <w:rsid w:val="00640E17"/>
    <w:rsid w:val="00640E54"/>
    <w:rsid w:val="006412BF"/>
    <w:rsid w:val="0064172A"/>
    <w:rsid w:val="00641985"/>
    <w:rsid w:val="006422C8"/>
    <w:rsid w:val="006424CA"/>
    <w:rsid w:val="006431BA"/>
    <w:rsid w:val="00643C81"/>
    <w:rsid w:val="00644229"/>
    <w:rsid w:val="00644559"/>
    <w:rsid w:val="00644981"/>
    <w:rsid w:val="00644C5F"/>
    <w:rsid w:val="00644C81"/>
    <w:rsid w:val="00644E0E"/>
    <w:rsid w:val="006453E7"/>
    <w:rsid w:val="00645452"/>
    <w:rsid w:val="006455EC"/>
    <w:rsid w:val="0064577B"/>
    <w:rsid w:val="0064586F"/>
    <w:rsid w:val="006458A2"/>
    <w:rsid w:val="00646170"/>
    <w:rsid w:val="006461F5"/>
    <w:rsid w:val="0064646F"/>
    <w:rsid w:val="00646747"/>
    <w:rsid w:val="00646AC9"/>
    <w:rsid w:val="00646D48"/>
    <w:rsid w:val="00646EC9"/>
    <w:rsid w:val="006473DC"/>
    <w:rsid w:val="0064793C"/>
    <w:rsid w:val="00647990"/>
    <w:rsid w:val="006501C9"/>
    <w:rsid w:val="00650A65"/>
    <w:rsid w:val="006511E6"/>
    <w:rsid w:val="006512F7"/>
    <w:rsid w:val="0065164A"/>
    <w:rsid w:val="006516A1"/>
    <w:rsid w:val="0065173C"/>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31"/>
    <w:rsid w:val="00655D94"/>
    <w:rsid w:val="00655E3D"/>
    <w:rsid w:val="00655FA5"/>
    <w:rsid w:val="00656031"/>
    <w:rsid w:val="006561BA"/>
    <w:rsid w:val="00656554"/>
    <w:rsid w:val="00656609"/>
    <w:rsid w:val="00656993"/>
    <w:rsid w:val="006570E5"/>
    <w:rsid w:val="006572FC"/>
    <w:rsid w:val="00657761"/>
    <w:rsid w:val="0065790D"/>
    <w:rsid w:val="00657923"/>
    <w:rsid w:val="00657A82"/>
    <w:rsid w:val="00657F89"/>
    <w:rsid w:val="00660001"/>
    <w:rsid w:val="00660084"/>
    <w:rsid w:val="00660093"/>
    <w:rsid w:val="006602D2"/>
    <w:rsid w:val="00660ACD"/>
    <w:rsid w:val="00660DFD"/>
    <w:rsid w:val="00660F13"/>
    <w:rsid w:val="00661005"/>
    <w:rsid w:val="0066105A"/>
    <w:rsid w:val="00661B16"/>
    <w:rsid w:val="00662646"/>
    <w:rsid w:val="00662BBE"/>
    <w:rsid w:val="00662BD5"/>
    <w:rsid w:val="006634C7"/>
    <w:rsid w:val="0066396D"/>
    <w:rsid w:val="00663DD7"/>
    <w:rsid w:val="00663FC0"/>
    <w:rsid w:val="00664C7C"/>
    <w:rsid w:val="00664D1A"/>
    <w:rsid w:val="006651E5"/>
    <w:rsid w:val="006653DB"/>
    <w:rsid w:val="00665420"/>
    <w:rsid w:val="0066549F"/>
    <w:rsid w:val="00665EA5"/>
    <w:rsid w:val="00666372"/>
    <w:rsid w:val="00666711"/>
    <w:rsid w:val="00670076"/>
    <w:rsid w:val="006700DF"/>
    <w:rsid w:val="006704C0"/>
    <w:rsid w:val="0067094E"/>
    <w:rsid w:val="0067112D"/>
    <w:rsid w:val="006713FA"/>
    <w:rsid w:val="00671765"/>
    <w:rsid w:val="0067182E"/>
    <w:rsid w:val="0067193D"/>
    <w:rsid w:val="00671C00"/>
    <w:rsid w:val="00671FDE"/>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6C5"/>
    <w:rsid w:val="00675881"/>
    <w:rsid w:val="00675897"/>
    <w:rsid w:val="00675A19"/>
    <w:rsid w:val="00676430"/>
    <w:rsid w:val="0067644B"/>
    <w:rsid w:val="00676625"/>
    <w:rsid w:val="00676677"/>
    <w:rsid w:val="006775E7"/>
    <w:rsid w:val="00677C09"/>
    <w:rsid w:val="00677CD4"/>
    <w:rsid w:val="00680415"/>
    <w:rsid w:val="00680603"/>
    <w:rsid w:val="0068082A"/>
    <w:rsid w:val="0068088F"/>
    <w:rsid w:val="006808E6"/>
    <w:rsid w:val="00680B4A"/>
    <w:rsid w:val="00680D17"/>
    <w:rsid w:val="00681224"/>
    <w:rsid w:val="00681488"/>
    <w:rsid w:val="00681522"/>
    <w:rsid w:val="00681547"/>
    <w:rsid w:val="00681E76"/>
    <w:rsid w:val="00681FE5"/>
    <w:rsid w:val="006825A1"/>
    <w:rsid w:val="006828E8"/>
    <w:rsid w:val="00682A11"/>
    <w:rsid w:val="00683524"/>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6111"/>
    <w:rsid w:val="006862B6"/>
    <w:rsid w:val="00686807"/>
    <w:rsid w:val="0068680E"/>
    <w:rsid w:val="006868CE"/>
    <w:rsid w:val="00686FB2"/>
    <w:rsid w:val="00686FFE"/>
    <w:rsid w:val="0068768A"/>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176A"/>
    <w:rsid w:val="006A1B34"/>
    <w:rsid w:val="006A228D"/>
    <w:rsid w:val="006A23F1"/>
    <w:rsid w:val="006A2665"/>
    <w:rsid w:val="006A2A3C"/>
    <w:rsid w:val="006A2A53"/>
    <w:rsid w:val="006A2D18"/>
    <w:rsid w:val="006A2D55"/>
    <w:rsid w:val="006A3444"/>
    <w:rsid w:val="006A3CB0"/>
    <w:rsid w:val="006A43F5"/>
    <w:rsid w:val="006A4966"/>
    <w:rsid w:val="006A4E4F"/>
    <w:rsid w:val="006A4E50"/>
    <w:rsid w:val="006A4E64"/>
    <w:rsid w:val="006A56F0"/>
    <w:rsid w:val="006A5A7A"/>
    <w:rsid w:val="006A61BE"/>
    <w:rsid w:val="006A6516"/>
    <w:rsid w:val="006A664C"/>
    <w:rsid w:val="006A6914"/>
    <w:rsid w:val="006A6AEB"/>
    <w:rsid w:val="006A6D58"/>
    <w:rsid w:val="006A7034"/>
    <w:rsid w:val="006A740C"/>
    <w:rsid w:val="006A75C1"/>
    <w:rsid w:val="006A7A1D"/>
    <w:rsid w:val="006A7F49"/>
    <w:rsid w:val="006B00B1"/>
    <w:rsid w:val="006B035E"/>
    <w:rsid w:val="006B0568"/>
    <w:rsid w:val="006B05FF"/>
    <w:rsid w:val="006B0A6A"/>
    <w:rsid w:val="006B0AD1"/>
    <w:rsid w:val="006B0DA3"/>
    <w:rsid w:val="006B1087"/>
    <w:rsid w:val="006B10CF"/>
    <w:rsid w:val="006B184E"/>
    <w:rsid w:val="006B21B6"/>
    <w:rsid w:val="006B2214"/>
    <w:rsid w:val="006B27BA"/>
    <w:rsid w:val="006B295E"/>
    <w:rsid w:val="006B2D95"/>
    <w:rsid w:val="006B2EFB"/>
    <w:rsid w:val="006B30E5"/>
    <w:rsid w:val="006B3557"/>
    <w:rsid w:val="006B3C81"/>
    <w:rsid w:val="006B3D5A"/>
    <w:rsid w:val="006B426D"/>
    <w:rsid w:val="006B48DD"/>
    <w:rsid w:val="006B48F9"/>
    <w:rsid w:val="006B49AB"/>
    <w:rsid w:val="006B503A"/>
    <w:rsid w:val="006B5330"/>
    <w:rsid w:val="006B53E8"/>
    <w:rsid w:val="006B549D"/>
    <w:rsid w:val="006B5D57"/>
    <w:rsid w:val="006B6116"/>
    <w:rsid w:val="006B6166"/>
    <w:rsid w:val="006B68FA"/>
    <w:rsid w:val="006B6EA4"/>
    <w:rsid w:val="006B79E9"/>
    <w:rsid w:val="006B7E38"/>
    <w:rsid w:val="006C03D3"/>
    <w:rsid w:val="006C0A81"/>
    <w:rsid w:val="006C1752"/>
    <w:rsid w:val="006C1778"/>
    <w:rsid w:val="006C1C63"/>
    <w:rsid w:val="006C20FB"/>
    <w:rsid w:val="006C222B"/>
    <w:rsid w:val="006C27F2"/>
    <w:rsid w:val="006C2879"/>
    <w:rsid w:val="006C2928"/>
    <w:rsid w:val="006C2ED4"/>
    <w:rsid w:val="006C3188"/>
    <w:rsid w:val="006C3587"/>
    <w:rsid w:val="006C3650"/>
    <w:rsid w:val="006C4042"/>
    <w:rsid w:val="006C438F"/>
    <w:rsid w:val="006C44B3"/>
    <w:rsid w:val="006C44EE"/>
    <w:rsid w:val="006C494B"/>
    <w:rsid w:val="006C49AE"/>
    <w:rsid w:val="006C4BE7"/>
    <w:rsid w:val="006C54A0"/>
    <w:rsid w:val="006C5638"/>
    <w:rsid w:val="006C5DB2"/>
    <w:rsid w:val="006C6C60"/>
    <w:rsid w:val="006C7032"/>
    <w:rsid w:val="006C7222"/>
    <w:rsid w:val="006C72A7"/>
    <w:rsid w:val="006C73D3"/>
    <w:rsid w:val="006C776D"/>
    <w:rsid w:val="006C7E08"/>
    <w:rsid w:val="006C7E4D"/>
    <w:rsid w:val="006D04A9"/>
    <w:rsid w:val="006D057D"/>
    <w:rsid w:val="006D08DE"/>
    <w:rsid w:val="006D0A72"/>
    <w:rsid w:val="006D0A8C"/>
    <w:rsid w:val="006D0B38"/>
    <w:rsid w:val="006D0D97"/>
    <w:rsid w:val="006D15A9"/>
    <w:rsid w:val="006D1665"/>
    <w:rsid w:val="006D1762"/>
    <w:rsid w:val="006D17D6"/>
    <w:rsid w:val="006D1B02"/>
    <w:rsid w:val="006D1C06"/>
    <w:rsid w:val="006D1E25"/>
    <w:rsid w:val="006D2674"/>
    <w:rsid w:val="006D287D"/>
    <w:rsid w:val="006D2CA7"/>
    <w:rsid w:val="006D3436"/>
    <w:rsid w:val="006D3454"/>
    <w:rsid w:val="006D3507"/>
    <w:rsid w:val="006D371F"/>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6487"/>
    <w:rsid w:val="006E7463"/>
    <w:rsid w:val="006E7873"/>
    <w:rsid w:val="006E7EB8"/>
    <w:rsid w:val="006F07E2"/>
    <w:rsid w:val="006F09B3"/>
    <w:rsid w:val="006F0A85"/>
    <w:rsid w:val="006F0D0B"/>
    <w:rsid w:val="006F11C5"/>
    <w:rsid w:val="006F1551"/>
    <w:rsid w:val="006F1609"/>
    <w:rsid w:val="006F1698"/>
    <w:rsid w:val="006F18C4"/>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610D"/>
    <w:rsid w:val="006F6131"/>
    <w:rsid w:val="006F615A"/>
    <w:rsid w:val="006F6449"/>
    <w:rsid w:val="006F6636"/>
    <w:rsid w:val="006F6771"/>
    <w:rsid w:val="006F69EC"/>
    <w:rsid w:val="006F6EF2"/>
    <w:rsid w:val="006F7563"/>
    <w:rsid w:val="006F7A41"/>
    <w:rsid w:val="006F7CDE"/>
    <w:rsid w:val="006F7D13"/>
    <w:rsid w:val="007000D4"/>
    <w:rsid w:val="00700D09"/>
    <w:rsid w:val="00701230"/>
    <w:rsid w:val="00701784"/>
    <w:rsid w:val="00702F1A"/>
    <w:rsid w:val="0070301A"/>
    <w:rsid w:val="0070339B"/>
    <w:rsid w:val="00703436"/>
    <w:rsid w:val="0070345A"/>
    <w:rsid w:val="0070352E"/>
    <w:rsid w:val="00703ABD"/>
    <w:rsid w:val="00703BF7"/>
    <w:rsid w:val="00703CF8"/>
    <w:rsid w:val="00703DE2"/>
    <w:rsid w:val="00703E66"/>
    <w:rsid w:val="00704132"/>
    <w:rsid w:val="0070435B"/>
    <w:rsid w:val="00704641"/>
    <w:rsid w:val="00704CC1"/>
    <w:rsid w:val="0070516C"/>
    <w:rsid w:val="007052BB"/>
    <w:rsid w:val="007052D0"/>
    <w:rsid w:val="00705926"/>
    <w:rsid w:val="00705CFB"/>
    <w:rsid w:val="00705DB0"/>
    <w:rsid w:val="00705E5B"/>
    <w:rsid w:val="0070617B"/>
    <w:rsid w:val="007061A9"/>
    <w:rsid w:val="007067B9"/>
    <w:rsid w:val="007068D2"/>
    <w:rsid w:val="00706994"/>
    <w:rsid w:val="00706BA7"/>
    <w:rsid w:val="007073B9"/>
    <w:rsid w:val="00707610"/>
    <w:rsid w:val="007076AF"/>
    <w:rsid w:val="007076DE"/>
    <w:rsid w:val="007078D5"/>
    <w:rsid w:val="00707956"/>
    <w:rsid w:val="007079A5"/>
    <w:rsid w:val="00707EF6"/>
    <w:rsid w:val="007101E9"/>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EB5"/>
    <w:rsid w:val="007135FC"/>
    <w:rsid w:val="0071363D"/>
    <w:rsid w:val="00713805"/>
    <w:rsid w:val="007139CF"/>
    <w:rsid w:val="00714463"/>
    <w:rsid w:val="00714CB0"/>
    <w:rsid w:val="00715532"/>
    <w:rsid w:val="00715A76"/>
    <w:rsid w:val="00715B09"/>
    <w:rsid w:val="00715F10"/>
    <w:rsid w:val="00716003"/>
    <w:rsid w:val="00716320"/>
    <w:rsid w:val="007164EC"/>
    <w:rsid w:val="007168B8"/>
    <w:rsid w:val="007168C8"/>
    <w:rsid w:val="00716B60"/>
    <w:rsid w:val="00716F4F"/>
    <w:rsid w:val="007172A4"/>
    <w:rsid w:val="007172B2"/>
    <w:rsid w:val="00717A65"/>
    <w:rsid w:val="00717ED9"/>
    <w:rsid w:val="00717F68"/>
    <w:rsid w:val="007203A5"/>
    <w:rsid w:val="00720B2F"/>
    <w:rsid w:val="00721358"/>
    <w:rsid w:val="00721418"/>
    <w:rsid w:val="00721583"/>
    <w:rsid w:val="00721586"/>
    <w:rsid w:val="00721E13"/>
    <w:rsid w:val="00722264"/>
    <w:rsid w:val="00722468"/>
    <w:rsid w:val="007229E5"/>
    <w:rsid w:val="00722AB3"/>
    <w:rsid w:val="00722AC5"/>
    <w:rsid w:val="0072301A"/>
    <w:rsid w:val="00723352"/>
    <w:rsid w:val="007235D7"/>
    <w:rsid w:val="007236A6"/>
    <w:rsid w:val="00723AC3"/>
    <w:rsid w:val="00723D45"/>
    <w:rsid w:val="00723F0B"/>
    <w:rsid w:val="0072451A"/>
    <w:rsid w:val="0072464F"/>
    <w:rsid w:val="0072471F"/>
    <w:rsid w:val="007249A1"/>
    <w:rsid w:val="007249FE"/>
    <w:rsid w:val="00724F6C"/>
    <w:rsid w:val="00725209"/>
    <w:rsid w:val="00725630"/>
    <w:rsid w:val="00725669"/>
    <w:rsid w:val="00725C4C"/>
    <w:rsid w:val="00725FFC"/>
    <w:rsid w:val="00726071"/>
    <w:rsid w:val="00726247"/>
    <w:rsid w:val="00726571"/>
    <w:rsid w:val="0072667F"/>
    <w:rsid w:val="00726BCD"/>
    <w:rsid w:val="00726E21"/>
    <w:rsid w:val="0072711C"/>
    <w:rsid w:val="007272B5"/>
    <w:rsid w:val="007272BA"/>
    <w:rsid w:val="00727419"/>
    <w:rsid w:val="0072768B"/>
    <w:rsid w:val="0072779F"/>
    <w:rsid w:val="007278C8"/>
    <w:rsid w:val="00727B50"/>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492"/>
    <w:rsid w:val="007366BC"/>
    <w:rsid w:val="0073676A"/>
    <w:rsid w:val="00736BEE"/>
    <w:rsid w:val="00736FF5"/>
    <w:rsid w:val="00737294"/>
    <w:rsid w:val="00737734"/>
    <w:rsid w:val="00737AD2"/>
    <w:rsid w:val="00737BC2"/>
    <w:rsid w:val="007403DB"/>
    <w:rsid w:val="00740763"/>
    <w:rsid w:val="00740BAE"/>
    <w:rsid w:val="00740C2E"/>
    <w:rsid w:val="007412DC"/>
    <w:rsid w:val="007419AB"/>
    <w:rsid w:val="00741A6C"/>
    <w:rsid w:val="00742863"/>
    <w:rsid w:val="00742DAF"/>
    <w:rsid w:val="00742E48"/>
    <w:rsid w:val="0074311E"/>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FCB"/>
    <w:rsid w:val="00747AB0"/>
    <w:rsid w:val="00747BFC"/>
    <w:rsid w:val="00747F23"/>
    <w:rsid w:val="00750382"/>
    <w:rsid w:val="00750702"/>
    <w:rsid w:val="00750FF3"/>
    <w:rsid w:val="007513E4"/>
    <w:rsid w:val="0075174A"/>
    <w:rsid w:val="0075177B"/>
    <w:rsid w:val="007519C6"/>
    <w:rsid w:val="007525A3"/>
    <w:rsid w:val="00752A0D"/>
    <w:rsid w:val="00752A78"/>
    <w:rsid w:val="007539A7"/>
    <w:rsid w:val="0075407F"/>
    <w:rsid w:val="00754350"/>
    <w:rsid w:val="0075474D"/>
    <w:rsid w:val="00754801"/>
    <w:rsid w:val="00754FC0"/>
    <w:rsid w:val="00755AF4"/>
    <w:rsid w:val="00755C46"/>
    <w:rsid w:val="00755CC8"/>
    <w:rsid w:val="00755CF7"/>
    <w:rsid w:val="00756349"/>
    <w:rsid w:val="007564D3"/>
    <w:rsid w:val="0075651C"/>
    <w:rsid w:val="00756534"/>
    <w:rsid w:val="00756F6A"/>
    <w:rsid w:val="007571AF"/>
    <w:rsid w:val="007578AF"/>
    <w:rsid w:val="007578D5"/>
    <w:rsid w:val="007579DD"/>
    <w:rsid w:val="00757E17"/>
    <w:rsid w:val="007601B3"/>
    <w:rsid w:val="00760202"/>
    <w:rsid w:val="007605A0"/>
    <w:rsid w:val="00760A08"/>
    <w:rsid w:val="00760A3C"/>
    <w:rsid w:val="00760B93"/>
    <w:rsid w:val="00761556"/>
    <w:rsid w:val="00761997"/>
    <w:rsid w:val="00761BD3"/>
    <w:rsid w:val="00762001"/>
    <w:rsid w:val="00762191"/>
    <w:rsid w:val="007621D6"/>
    <w:rsid w:val="007624A8"/>
    <w:rsid w:val="00762847"/>
    <w:rsid w:val="00762853"/>
    <w:rsid w:val="00762B08"/>
    <w:rsid w:val="00762C08"/>
    <w:rsid w:val="00763493"/>
    <w:rsid w:val="00763661"/>
    <w:rsid w:val="00763A9C"/>
    <w:rsid w:val="00764392"/>
    <w:rsid w:val="007643E8"/>
    <w:rsid w:val="00764658"/>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1F7"/>
    <w:rsid w:val="0077022B"/>
    <w:rsid w:val="007709A9"/>
    <w:rsid w:val="007710F7"/>
    <w:rsid w:val="007712D7"/>
    <w:rsid w:val="00771B7F"/>
    <w:rsid w:val="00771BB9"/>
    <w:rsid w:val="00771CD5"/>
    <w:rsid w:val="007722A2"/>
    <w:rsid w:val="007728D3"/>
    <w:rsid w:val="00772926"/>
    <w:rsid w:val="00772A67"/>
    <w:rsid w:val="00772D50"/>
    <w:rsid w:val="00772E17"/>
    <w:rsid w:val="0077316F"/>
    <w:rsid w:val="007733E9"/>
    <w:rsid w:val="00773973"/>
    <w:rsid w:val="00773A12"/>
    <w:rsid w:val="0077470E"/>
    <w:rsid w:val="00774842"/>
    <w:rsid w:val="007748F1"/>
    <w:rsid w:val="007748F4"/>
    <w:rsid w:val="00774C78"/>
    <w:rsid w:val="0077511E"/>
    <w:rsid w:val="007751C0"/>
    <w:rsid w:val="00775B15"/>
    <w:rsid w:val="00775CB4"/>
    <w:rsid w:val="007763DF"/>
    <w:rsid w:val="0077679D"/>
    <w:rsid w:val="00776B7C"/>
    <w:rsid w:val="00776B87"/>
    <w:rsid w:val="00776F9D"/>
    <w:rsid w:val="007770B1"/>
    <w:rsid w:val="007770B5"/>
    <w:rsid w:val="007774D5"/>
    <w:rsid w:val="0077754C"/>
    <w:rsid w:val="0077794D"/>
    <w:rsid w:val="00777A5C"/>
    <w:rsid w:val="00780000"/>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3337"/>
    <w:rsid w:val="0078349B"/>
    <w:rsid w:val="007834AA"/>
    <w:rsid w:val="007834D7"/>
    <w:rsid w:val="00783D89"/>
    <w:rsid w:val="00783F44"/>
    <w:rsid w:val="0078407A"/>
    <w:rsid w:val="0078431D"/>
    <w:rsid w:val="0078433D"/>
    <w:rsid w:val="00784553"/>
    <w:rsid w:val="0078466C"/>
    <w:rsid w:val="007852F2"/>
    <w:rsid w:val="00785652"/>
    <w:rsid w:val="00785E27"/>
    <w:rsid w:val="00785E59"/>
    <w:rsid w:val="00786877"/>
    <w:rsid w:val="00786BFB"/>
    <w:rsid w:val="007878B9"/>
    <w:rsid w:val="00790A1B"/>
    <w:rsid w:val="00790B0F"/>
    <w:rsid w:val="00790C6A"/>
    <w:rsid w:val="00790D68"/>
    <w:rsid w:val="00790E86"/>
    <w:rsid w:val="007919B4"/>
    <w:rsid w:val="00791D85"/>
    <w:rsid w:val="00791FBF"/>
    <w:rsid w:val="007920AB"/>
    <w:rsid w:val="007924CE"/>
    <w:rsid w:val="00792547"/>
    <w:rsid w:val="0079268D"/>
    <w:rsid w:val="00792776"/>
    <w:rsid w:val="007928FD"/>
    <w:rsid w:val="00792C83"/>
    <w:rsid w:val="00792F26"/>
    <w:rsid w:val="007932F4"/>
    <w:rsid w:val="0079343E"/>
    <w:rsid w:val="007934D4"/>
    <w:rsid w:val="00793539"/>
    <w:rsid w:val="0079361B"/>
    <w:rsid w:val="007949D1"/>
    <w:rsid w:val="00794D5B"/>
    <w:rsid w:val="00794D9B"/>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929"/>
    <w:rsid w:val="007A0DF2"/>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8F0"/>
    <w:rsid w:val="007B09AA"/>
    <w:rsid w:val="007B161B"/>
    <w:rsid w:val="007B169C"/>
    <w:rsid w:val="007B1A76"/>
    <w:rsid w:val="007B34D6"/>
    <w:rsid w:val="007B34EF"/>
    <w:rsid w:val="007B36ED"/>
    <w:rsid w:val="007B383A"/>
    <w:rsid w:val="007B3FAA"/>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A0"/>
    <w:rsid w:val="007B7024"/>
    <w:rsid w:val="007B76BE"/>
    <w:rsid w:val="007B77AB"/>
    <w:rsid w:val="007B7B1F"/>
    <w:rsid w:val="007B7FE7"/>
    <w:rsid w:val="007C0F40"/>
    <w:rsid w:val="007C110D"/>
    <w:rsid w:val="007C1335"/>
    <w:rsid w:val="007C1E64"/>
    <w:rsid w:val="007C1F0E"/>
    <w:rsid w:val="007C2522"/>
    <w:rsid w:val="007C25BE"/>
    <w:rsid w:val="007C2838"/>
    <w:rsid w:val="007C2B12"/>
    <w:rsid w:val="007C2B7F"/>
    <w:rsid w:val="007C3166"/>
    <w:rsid w:val="007C3500"/>
    <w:rsid w:val="007C4189"/>
    <w:rsid w:val="007C4528"/>
    <w:rsid w:val="007C46E4"/>
    <w:rsid w:val="007C509A"/>
    <w:rsid w:val="007C52D4"/>
    <w:rsid w:val="007C537F"/>
    <w:rsid w:val="007C540B"/>
    <w:rsid w:val="007C5EF9"/>
    <w:rsid w:val="007C5F86"/>
    <w:rsid w:val="007C7137"/>
    <w:rsid w:val="007C7965"/>
    <w:rsid w:val="007C7A9A"/>
    <w:rsid w:val="007D0945"/>
    <w:rsid w:val="007D0F93"/>
    <w:rsid w:val="007D0FAE"/>
    <w:rsid w:val="007D10AB"/>
    <w:rsid w:val="007D1323"/>
    <w:rsid w:val="007D1853"/>
    <w:rsid w:val="007D187F"/>
    <w:rsid w:val="007D1BBB"/>
    <w:rsid w:val="007D1CFC"/>
    <w:rsid w:val="007D1DD9"/>
    <w:rsid w:val="007D1F08"/>
    <w:rsid w:val="007D24CC"/>
    <w:rsid w:val="007D3100"/>
    <w:rsid w:val="007D3779"/>
    <w:rsid w:val="007D3AB8"/>
    <w:rsid w:val="007D3BFF"/>
    <w:rsid w:val="007D3E6D"/>
    <w:rsid w:val="007D4204"/>
    <w:rsid w:val="007D4329"/>
    <w:rsid w:val="007D4418"/>
    <w:rsid w:val="007D45CB"/>
    <w:rsid w:val="007D4DE8"/>
    <w:rsid w:val="007D4E39"/>
    <w:rsid w:val="007D4FBE"/>
    <w:rsid w:val="007D5069"/>
    <w:rsid w:val="007D529D"/>
    <w:rsid w:val="007D5363"/>
    <w:rsid w:val="007D5520"/>
    <w:rsid w:val="007D57FA"/>
    <w:rsid w:val="007D66A6"/>
    <w:rsid w:val="007D6918"/>
    <w:rsid w:val="007D6EF7"/>
    <w:rsid w:val="007D732D"/>
    <w:rsid w:val="007D74B5"/>
    <w:rsid w:val="007D7C25"/>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F67"/>
    <w:rsid w:val="007E5FDE"/>
    <w:rsid w:val="007E60F4"/>
    <w:rsid w:val="007E6CB9"/>
    <w:rsid w:val="007E6E53"/>
    <w:rsid w:val="007E7A06"/>
    <w:rsid w:val="007E7C8A"/>
    <w:rsid w:val="007E7F45"/>
    <w:rsid w:val="007F01BB"/>
    <w:rsid w:val="007F02D0"/>
    <w:rsid w:val="007F0674"/>
    <w:rsid w:val="007F0693"/>
    <w:rsid w:val="007F075C"/>
    <w:rsid w:val="007F0BD5"/>
    <w:rsid w:val="007F10BF"/>
    <w:rsid w:val="007F1620"/>
    <w:rsid w:val="007F1771"/>
    <w:rsid w:val="007F18D8"/>
    <w:rsid w:val="007F1AA2"/>
    <w:rsid w:val="007F1EBE"/>
    <w:rsid w:val="007F2648"/>
    <w:rsid w:val="007F2654"/>
    <w:rsid w:val="007F2B08"/>
    <w:rsid w:val="007F2F14"/>
    <w:rsid w:val="007F3059"/>
    <w:rsid w:val="007F325C"/>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589"/>
    <w:rsid w:val="007F6732"/>
    <w:rsid w:val="007F69F9"/>
    <w:rsid w:val="007F6CD0"/>
    <w:rsid w:val="007F704C"/>
    <w:rsid w:val="007F766C"/>
    <w:rsid w:val="007F7892"/>
    <w:rsid w:val="007F7BA9"/>
    <w:rsid w:val="007F7E43"/>
    <w:rsid w:val="007F7E8B"/>
    <w:rsid w:val="007F7F18"/>
    <w:rsid w:val="007F7FE7"/>
    <w:rsid w:val="00800942"/>
    <w:rsid w:val="00800D41"/>
    <w:rsid w:val="00800F35"/>
    <w:rsid w:val="00801518"/>
    <w:rsid w:val="008018DC"/>
    <w:rsid w:val="00801AD0"/>
    <w:rsid w:val="0080227C"/>
    <w:rsid w:val="008028D8"/>
    <w:rsid w:val="008031CA"/>
    <w:rsid w:val="00803FFD"/>
    <w:rsid w:val="008046F8"/>
    <w:rsid w:val="008048F9"/>
    <w:rsid w:val="00804CE6"/>
    <w:rsid w:val="008053FD"/>
    <w:rsid w:val="00805628"/>
    <w:rsid w:val="00805A2A"/>
    <w:rsid w:val="00805A4D"/>
    <w:rsid w:val="00805BED"/>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600"/>
    <w:rsid w:val="00807637"/>
    <w:rsid w:val="008078F8"/>
    <w:rsid w:val="00807BAB"/>
    <w:rsid w:val="008101BD"/>
    <w:rsid w:val="008102D6"/>
    <w:rsid w:val="008103BA"/>
    <w:rsid w:val="008105EB"/>
    <w:rsid w:val="008112DE"/>
    <w:rsid w:val="00811328"/>
    <w:rsid w:val="008122B7"/>
    <w:rsid w:val="00812337"/>
    <w:rsid w:val="0081290D"/>
    <w:rsid w:val="00812A44"/>
    <w:rsid w:val="00812B13"/>
    <w:rsid w:val="0081301A"/>
    <w:rsid w:val="00813707"/>
    <w:rsid w:val="00813747"/>
    <w:rsid w:val="00814295"/>
    <w:rsid w:val="0081450D"/>
    <w:rsid w:val="0081477B"/>
    <w:rsid w:val="00814FE9"/>
    <w:rsid w:val="00815094"/>
    <w:rsid w:val="00815160"/>
    <w:rsid w:val="0081524C"/>
    <w:rsid w:val="00815737"/>
    <w:rsid w:val="008157D2"/>
    <w:rsid w:val="00815A3D"/>
    <w:rsid w:val="008165C8"/>
    <w:rsid w:val="0081683C"/>
    <w:rsid w:val="00816F80"/>
    <w:rsid w:val="008172B0"/>
    <w:rsid w:val="0081747B"/>
    <w:rsid w:val="00817908"/>
    <w:rsid w:val="00817C43"/>
    <w:rsid w:val="00817DD1"/>
    <w:rsid w:val="00820416"/>
    <w:rsid w:val="00821079"/>
    <w:rsid w:val="008213C8"/>
    <w:rsid w:val="00821B7C"/>
    <w:rsid w:val="00821BA7"/>
    <w:rsid w:val="00821DDF"/>
    <w:rsid w:val="0082201D"/>
    <w:rsid w:val="0082202C"/>
    <w:rsid w:val="00822C3B"/>
    <w:rsid w:val="00822F14"/>
    <w:rsid w:val="008230F4"/>
    <w:rsid w:val="008230F5"/>
    <w:rsid w:val="008235CC"/>
    <w:rsid w:val="00823834"/>
    <w:rsid w:val="008239D7"/>
    <w:rsid w:val="00823CF1"/>
    <w:rsid w:val="0082407C"/>
    <w:rsid w:val="008245D5"/>
    <w:rsid w:val="008248CD"/>
    <w:rsid w:val="00824941"/>
    <w:rsid w:val="008252E4"/>
    <w:rsid w:val="008258E4"/>
    <w:rsid w:val="00825CB0"/>
    <w:rsid w:val="00825D61"/>
    <w:rsid w:val="0082698B"/>
    <w:rsid w:val="00826A04"/>
    <w:rsid w:val="00826F8A"/>
    <w:rsid w:val="008274DB"/>
    <w:rsid w:val="0082789E"/>
    <w:rsid w:val="00827F3B"/>
    <w:rsid w:val="008300F6"/>
    <w:rsid w:val="00830797"/>
    <w:rsid w:val="00830A4D"/>
    <w:rsid w:val="0083117C"/>
    <w:rsid w:val="0083122D"/>
    <w:rsid w:val="00831389"/>
    <w:rsid w:val="008314C9"/>
    <w:rsid w:val="008319CA"/>
    <w:rsid w:val="00831ACF"/>
    <w:rsid w:val="00832828"/>
    <w:rsid w:val="00832DA6"/>
    <w:rsid w:val="008334C3"/>
    <w:rsid w:val="00833AE4"/>
    <w:rsid w:val="00833EF5"/>
    <w:rsid w:val="00834173"/>
    <w:rsid w:val="0083484C"/>
    <w:rsid w:val="00834B9C"/>
    <w:rsid w:val="00834CBD"/>
    <w:rsid w:val="00834F81"/>
    <w:rsid w:val="00834F84"/>
    <w:rsid w:val="00835097"/>
    <w:rsid w:val="008354D0"/>
    <w:rsid w:val="00835784"/>
    <w:rsid w:val="008358FD"/>
    <w:rsid w:val="008359A6"/>
    <w:rsid w:val="00836323"/>
    <w:rsid w:val="008365EE"/>
    <w:rsid w:val="00836775"/>
    <w:rsid w:val="00836A7D"/>
    <w:rsid w:val="00836B78"/>
    <w:rsid w:val="00836B8C"/>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DAA"/>
    <w:rsid w:val="00845E83"/>
    <w:rsid w:val="00845EC9"/>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D74"/>
    <w:rsid w:val="00854F55"/>
    <w:rsid w:val="008552A6"/>
    <w:rsid w:val="008552F6"/>
    <w:rsid w:val="00855444"/>
    <w:rsid w:val="008566D9"/>
    <w:rsid w:val="00856ADC"/>
    <w:rsid w:val="00856B6F"/>
    <w:rsid w:val="00856BAC"/>
    <w:rsid w:val="00856EEA"/>
    <w:rsid w:val="00857314"/>
    <w:rsid w:val="00857784"/>
    <w:rsid w:val="00857FA0"/>
    <w:rsid w:val="0086004B"/>
    <w:rsid w:val="0086011F"/>
    <w:rsid w:val="008601E5"/>
    <w:rsid w:val="008605D8"/>
    <w:rsid w:val="008609F8"/>
    <w:rsid w:val="0086137D"/>
    <w:rsid w:val="008615D3"/>
    <w:rsid w:val="00861F6E"/>
    <w:rsid w:val="008620C7"/>
    <w:rsid w:val="0086237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DC8"/>
    <w:rsid w:val="00866FDE"/>
    <w:rsid w:val="00867088"/>
    <w:rsid w:val="008673B4"/>
    <w:rsid w:val="00867464"/>
    <w:rsid w:val="00867BDF"/>
    <w:rsid w:val="00867C88"/>
    <w:rsid w:val="00870C94"/>
    <w:rsid w:val="00870D4E"/>
    <w:rsid w:val="00870F85"/>
    <w:rsid w:val="0087118F"/>
    <w:rsid w:val="00871BED"/>
    <w:rsid w:val="00871D35"/>
    <w:rsid w:val="00871DF9"/>
    <w:rsid w:val="00871E48"/>
    <w:rsid w:val="00872484"/>
    <w:rsid w:val="008724C5"/>
    <w:rsid w:val="008726AF"/>
    <w:rsid w:val="0087291E"/>
    <w:rsid w:val="00872B24"/>
    <w:rsid w:val="00872E58"/>
    <w:rsid w:val="0087314E"/>
    <w:rsid w:val="0087319F"/>
    <w:rsid w:val="008737CB"/>
    <w:rsid w:val="008737FE"/>
    <w:rsid w:val="00873C34"/>
    <w:rsid w:val="00873F33"/>
    <w:rsid w:val="00874B1A"/>
    <w:rsid w:val="00874C40"/>
    <w:rsid w:val="00874F9A"/>
    <w:rsid w:val="00875114"/>
    <w:rsid w:val="0087535E"/>
    <w:rsid w:val="00875631"/>
    <w:rsid w:val="00875B6F"/>
    <w:rsid w:val="008766E8"/>
    <w:rsid w:val="00876FA0"/>
    <w:rsid w:val="008773C7"/>
    <w:rsid w:val="008775E0"/>
    <w:rsid w:val="008775EB"/>
    <w:rsid w:val="00877C51"/>
    <w:rsid w:val="00877D01"/>
    <w:rsid w:val="00877E4C"/>
    <w:rsid w:val="00877F42"/>
    <w:rsid w:val="00877F75"/>
    <w:rsid w:val="008804B4"/>
    <w:rsid w:val="00880633"/>
    <w:rsid w:val="008807B0"/>
    <w:rsid w:val="00880DA2"/>
    <w:rsid w:val="00880E71"/>
    <w:rsid w:val="008811D3"/>
    <w:rsid w:val="0088131B"/>
    <w:rsid w:val="00881634"/>
    <w:rsid w:val="008817E0"/>
    <w:rsid w:val="008817FB"/>
    <w:rsid w:val="0088203B"/>
    <w:rsid w:val="008823FA"/>
    <w:rsid w:val="00882401"/>
    <w:rsid w:val="00882512"/>
    <w:rsid w:val="00882B3F"/>
    <w:rsid w:val="00882DFD"/>
    <w:rsid w:val="00882FB8"/>
    <w:rsid w:val="0088311A"/>
    <w:rsid w:val="008832A3"/>
    <w:rsid w:val="0088359F"/>
    <w:rsid w:val="008838AB"/>
    <w:rsid w:val="0088391D"/>
    <w:rsid w:val="00883E43"/>
    <w:rsid w:val="0088429F"/>
    <w:rsid w:val="00884793"/>
    <w:rsid w:val="00884990"/>
    <w:rsid w:val="0088502A"/>
    <w:rsid w:val="008850FB"/>
    <w:rsid w:val="00885454"/>
    <w:rsid w:val="008864F6"/>
    <w:rsid w:val="00886896"/>
    <w:rsid w:val="0088693F"/>
    <w:rsid w:val="008869C8"/>
    <w:rsid w:val="00886B35"/>
    <w:rsid w:val="00886D2A"/>
    <w:rsid w:val="00886E1E"/>
    <w:rsid w:val="00887174"/>
    <w:rsid w:val="008872EB"/>
    <w:rsid w:val="008873D5"/>
    <w:rsid w:val="00887422"/>
    <w:rsid w:val="008875E4"/>
    <w:rsid w:val="008876B5"/>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F89"/>
    <w:rsid w:val="008943A4"/>
    <w:rsid w:val="008944AF"/>
    <w:rsid w:val="00894BC4"/>
    <w:rsid w:val="00894FA4"/>
    <w:rsid w:val="00895083"/>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4594"/>
    <w:rsid w:val="008A564C"/>
    <w:rsid w:val="008A60D7"/>
    <w:rsid w:val="008A61D5"/>
    <w:rsid w:val="008A62DA"/>
    <w:rsid w:val="008A671C"/>
    <w:rsid w:val="008A6B42"/>
    <w:rsid w:val="008A742B"/>
    <w:rsid w:val="008A74E6"/>
    <w:rsid w:val="008A766B"/>
    <w:rsid w:val="008A7B5F"/>
    <w:rsid w:val="008A7BA0"/>
    <w:rsid w:val="008A7E6A"/>
    <w:rsid w:val="008B0395"/>
    <w:rsid w:val="008B0845"/>
    <w:rsid w:val="008B2658"/>
    <w:rsid w:val="008B2CE9"/>
    <w:rsid w:val="008B2EE2"/>
    <w:rsid w:val="008B31DD"/>
    <w:rsid w:val="008B39DA"/>
    <w:rsid w:val="008B4396"/>
    <w:rsid w:val="008B43DB"/>
    <w:rsid w:val="008B4496"/>
    <w:rsid w:val="008B4B36"/>
    <w:rsid w:val="008B4E27"/>
    <w:rsid w:val="008B5113"/>
    <w:rsid w:val="008B5B67"/>
    <w:rsid w:val="008B6CF4"/>
    <w:rsid w:val="008B70BF"/>
    <w:rsid w:val="008B7214"/>
    <w:rsid w:val="008B7365"/>
    <w:rsid w:val="008C0045"/>
    <w:rsid w:val="008C0173"/>
    <w:rsid w:val="008C04F2"/>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969"/>
    <w:rsid w:val="008C2BE7"/>
    <w:rsid w:val="008C2DA6"/>
    <w:rsid w:val="008C3206"/>
    <w:rsid w:val="008C3B26"/>
    <w:rsid w:val="008C3F75"/>
    <w:rsid w:val="008C4149"/>
    <w:rsid w:val="008C485D"/>
    <w:rsid w:val="008C4AED"/>
    <w:rsid w:val="008C4C32"/>
    <w:rsid w:val="008C551D"/>
    <w:rsid w:val="008C5991"/>
    <w:rsid w:val="008C5A7C"/>
    <w:rsid w:val="008C5AE3"/>
    <w:rsid w:val="008C6882"/>
    <w:rsid w:val="008C6D03"/>
    <w:rsid w:val="008C707B"/>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406"/>
    <w:rsid w:val="008D2702"/>
    <w:rsid w:val="008D2782"/>
    <w:rsid w:val="008D2D2F"/>
    <w:rsid w:val="008D3355"/>
    <w:rsid w:val="008D3434"/>
    <w:rsid w:val="008D364F"/>
    <w:rsid w:val="008D3793"/>
    <w:rsid w:val="008D3FA9"/>
    <w:rsid w:val="008D438E"/>
    <w:rsid w:val="008D48F6"/>
    <w:rsid w:val="008D5329"/>
    <w:rsid w:val="008D53F4"/>
    <w:rsid w:val="008D55F5"/>
    <w:rsid w:val="008D58C4"/>
    <w:rsid w:val="008D590E"/>
    <w:rsid w:val="008D5F4A"/>
    <w:rsid w:val="008D61CD"/>
    <w:rsid w:val="008D6382"/>
    <w:rsid w:val="008D678D"/>
    <w:rsid w:val="008D67ED"/>
    <w:rsid w:val="008D6D0E"/>
    <w:rsid w:val="008D6EB6"/>
    <w:rsid w:val="008D788F"/>
    <w:rsid w:val="008D790E"/>
    <w:rsid w:val="008D7DB1"/>
    <w:rsid w:val="008E041A"/>
    <w:rsid w:val="008E056D"/>
    <w:rsid w:val="008E05E5"/>
    <w:rsid w:val="008E07D1"/>
    <w:rsid w:val="008E16A3"/>
    <w:rsid w:val="008E17D3"/>
    <w:rsid w:val="008E1BB5"/>
    <w:rsid w:val="008E20C4"/>
    <w:rsid w:val="008E22D4"/>
    <w:rsid w:val="008E2FB4"/>
    <w:rsid w:val="008E30C1"/>
    <w:rsid w:val="008E31EA"/>
    <w:rsid w:val="008E3505"/>
    <w:rsid w:val="008E3A7B"/>
    <w:rsid w:val="008E3CE0"/>
    <w:rsid w:val="008E40F9"/>
    <w:rsid w:val="008E4D19"/>
    <w:rsid w:val="008E4EC5"/>
    <w:rsid w:val="008E5185"/>
    <w:rsid w:val="008E5389"/>
    <w:rsid w:val="008E5A6B"/>
    <w:rsid w:val="008E6025"/>
    <w:rsid w:val="008E6292"/>
    <w:rsid w:val="008E6CEC"/>
    <w:rsid w:val="008E7F27"/>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05C"/>
    <w:rsid w:val="008F427E"/>
    <w:rsid w:val="008F447E"/>
    <w:rsid w:val="008F476C"/>
    <w:rsid w:val="008F4D3F"/>
    <w:rsid w:val="008F4EC5"/>
    <w:rsid w:val="008F4F12"/>
    <w:rsid w:val="008F520D"/>
    <w:rsid w:val="008F57EA"/>
    <w:rsid w:val="008F5935"/>
    <w:rsid w:val="008F5A61"/>
    <w:rsid w:val="008F5BF7"/>
    <w:rsid w:val="008F5E55"/>
    <w:rsid w:val="008F6518"/>
    <w:rsid w:val="008F652E"/>
    <w:rsid w:val="008F6867"/>
    <w:rsid w:val="008F6CA7"/>
    <w:rsid w:val="008F6E54"/>
    <w:rsid w:val="008F706C"/>
    <w:rsid w:val="008F7151"/>
    <w:rsid w:val="008F73C9"/>
    <w:rsid w:val="008F7415"/>
    <w:rsid w:val="008F7619"/>
    <w:rsid w:val="009003DA"/>
    <w:rsid w:val="009003F2"/>
    <w:rsid w:val="0090053B"/>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728"/>
    <w:rsid w:val="009038F6"/>
    <w:rsid w:val="00903CD1"/>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10054"/>
    <w:rsid w:val="00910905"/>
    <w:rsid w:val="00910931"/>
    <w:rsid w:val="00910977"/>
    <w:rsid w:val="00911D7E"/>
    <w:rsid w:val="00911D81"/>
    <w:rsid w:val="00911F77"/>
    <w:rsid w:val="00912517"/>
    <w:rsid w:val="0091302E"/>
    <w:rsid w:val="009130FE"/>
    <w:rsid w:val="00913236"/>
    <w:rsid w:val="009133D4"/>
    <w:rsid w:val="00913AC0"/>
    <w:rsid w:val="00913FEE"/>
    <w:rsid w:val="00914440"/>
    <w:rsid w:val="009152E2"/>
    <w:rsid w:val="009154CA"/>
    <w:rsid w:val="009157F1"/>
    <w:rsid w:val="00915A4F"/>
    <w:rsid w:val="00915B06"/>
    <w:rsid w:val="00915E5A"/>
    <w:rsid w:val="0091636D"/>
    <w:rsid w:val="0091678F"/>
    <w:rsid w:val="00917751"/>
    <w:rsid w:val="00917793"/>
    <w:rsid w:val="009205A4"/>
    <w:rsid w:val="00920B7F"/>
    <w:rsid w:val="00921244"/>
    <w:rsid w:val="0092150B"/>
    <w:rsid w:val="00921522"/>
    <w:rsid w:val="009215E4"/>
    <w:rsid w:val="009217F7"/>
    <w:rsid w:val="00921BCC"/>
    <w:rsid w:val="00921E3B"/>
    <w:rsid w:val="0092241C"/>
    <w:rsid w:val="00922466"/>
    <w:rsid w:val="00922A1E"/>
    <w:rsid w:val="00922ECC"/>
    <w:rsid w:val="00923444"/>
    <w:rsid w:val="009234D2"/>
    <w:rsid w:val="00923745"/>
    <w:rsid w:val="00923DAF"/>
    <w:rsid w:val="00923F7C"/>
    <w:rsid w:val="00924025"/>
    <w:rsid w:val="0092407C"/>
    <w:rsid w:val="00924140"/>
    <w:rsid w:val="009242B3"/>
    <w:rsid w:val="0092523B"/>
    <w:rsid w:val="009259C0"/>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BC"/>
    <w:rsid w:val="0093158B"/>
    <w:rsid w:val="009315B9"/>
    <w:rsid w:val="00932689"/>
    <w:rsid w:val="009329DA"/>
    <w:rsid w:val="00932AE7"/>
    <w:rsid w:val="00932D6A"/>
    <w:rsid w:val="00932D92"/>
    <w:rsid w:val="00932E85"/>
    <w:rsid w:val="009334C0"/>
    <w:rsid w:val="00933776"/>
    <w:rsid w:val="00933C63"/>
    <w:rsid w:val="00933CDC"/>
    <w:rsid w:val="00933DEC"/>
    <w:rsid w:val="00933E99"/>
    <w:rsid w:val="00933ED8"/>
    <w:rsid w:val="009349A6"/>
    <w:rsid w:val="00934A7C"/>
    <w:rsid w:val="00935085"/>
    <w:rsid w:val="0093516A"/>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1315"/>
    <w:rsid w:val="009413B2"/>
    <w:rsid w:val="00941595"/>
    <w:rsid w:val="00941949"/>
    <w:rsid w:val="00941AC1"/>
    <w:rsid w:val="00941FF4"/>
    <w:rsid w:val="00942128"/>
    <w:rsid w:val="0094289D"/>
    <w:rsid w:val="009434AE"/>
    <w:rsid w:val="0094353B"/>
    <w:rsid w:val="00943993"/>
    <w:rsid w:val="00943A2F"/>
    <w:rsid w:val="0094402D"/>
    <w:rsid w:val="00944734"/>
    <w:rsid w:val="00944BCA"/>
    <w:rsid w:val="00944D7A"/>
    <w:rsid w:val="00945296"/>
    <w:rsid w:val="009453C0"/>
    <w:rsid w:val="00945B01"/>
    <w:rsid w:val="00945B7B"/>
    <w:rsid w:val="00945C24"/>
    <w:rsid w:val="009460B7"/>
    <w:rsid w:val="00946784"/>
    <w:rsid w:val="00946CCF"/>
    <w:rsid w:val="00946F3F"/>
    <w:rsid w:val="0094738D"/>
    <w:rsid w:val="009474F5"/>
    <w:rsid w:val="009475CA"/>
    <w:rsid w:val="009476F8"/>
    <w:rsid w:val="00947BCF"/>
    <w:rsid w:val="00947CE9"/>
    <w:rsid w:val="00947E6C"/>
    <w:rsid w:val="00950139"/>
    <w:rsid w:val="00950396"/>
    <w:rsid w:val="0095090D"/>
    <w:rsid w:val="00950D9B"/>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D6A"/>
    <w:rsid w:val="00955173"/>
    <w:rsid w:val="009552FC"/>
    <w:rsid w:val="00955403"/>
    <w:rsid w:val="00955724"/>
    <w:rsid w:val="00955EF5"/>
    <w:rsid w:val="0095619C"/>
    <w:rsid w:val="0095634B"/>
    <w:rsid w:val="00956666"/>
    <w:rsid w:val="009566BD"/>
    <w:rsid w:val="00956917"/>
    <w:rsid w:val="00956E48"/>
    <w:rsid w:val="00957089"/>
    <w:rsid w:val="0095715C"/>
    <w:rsid w:val="00957232"/>
    <w:rsid w:val="00957821"/>
    <w:rsid w:val="00957AE0"/>
    <w:rsid w:val="00960622"/>
    <w:rsid w:val="00960CB7"/>
    <w:rsid w:val="00960FF3"/>
    <w:rsid w:val="0096199D"/>
    <w:rsid w:val="009619F0"/>
    <w:rsid w:val="00961FC0"/>
    <w:rsid w:val="009622A9"/>
    <w:rsid w:val="0096269F"/>
    <w:rsid w:val="00962EE4"/>
    <w:rsid w:val="0096305C"/>
    <w:rsid w:val="00963A54"/>
    <w:rsid w:val="00963E41"/>
    <w:rsid w:val="0096441A"/>
    <w:rsid w:val="009648B4"/>
    <w:rsid w:val="009649C1"/>
    <w:rsid w:val="00964F44"/>
    <w:rsid w:val="009655AE"/>
    <w:rsid w:val="009658D2"/>
    <w:rsid w:val="00965B63"/>
    <w:rsid w:val="00965D41"/>
    <w:rsid w:val="00966050"/>
    <w:rsid w:val="009661D7"/>
    <w:rsid w:val="009662DC"/>
    <w:rsid w:val="0096654E"/>
    <w:rsid w:val="0096664D"/>
    <w:rsid w:val="0096666A"/>
    <w:rsid w:val="0096692A"/>
    <w:rsid w:val="009670B9"/>
    <w:rsid w:val="009671CB"/>
    <w:rsid w:val="00967540"/>
    <w:rsid w:val="00967731"/>
    <w:rsid w:val="009677BB"/>
    <w:rsid w:val="00967CBE"/>
    <w:rsid w:val="00970431"/>
    <w:rsid w:val="009706B6"/>
    <w:rsid w:val="0097096F"/>
    <w:rsid w:val="00970E88"/>
    <w:rsid w:val="00971139"/>
    <w:rsid w:val="0097174E"/>
    <w:rsid w:val="009717B0"/>
    <w:rsid w:val="00971897"/>
    <w:rsid w:val="00972CBD"/>
    <w:rsid w:val="00972F2B"/>
    <w:rsid w:val="00973C90"/>
    <w:rsid w:val="00973EB6"/>
    <w:rsid w:val="0097402D"/>
    <w:rsid w:val="00974382"/>
    <w:rsid w:val="009743E0"/>
    <w:rsid w:val="009746F3"/>
    <w:rsid w:val="00974E8F"/>
    <w:rsid w:val="009752E9"/>
    <w:rsid w:val="00975841"/>
    <w:rsid w:val="00975A7F"/>
    <w:rsid w:val="00976CFD"/>
    <w:rsid w:val="0097732A"/>
    <w:rsid w:val="009774DF"/>
    <w:rsid w:val="0097752B"/>
    <w:rsid w:val="00977A8A"/>
    <w:rsid w:val="00977F29"/>
    <w:rsid w:val="009804D6"/>
    <w:rsid w:val="009807D0"/>
    <w:rsid w:val="00980B68"/>
    <w:rsid w:val="00981197"/>
    <w:rsid w:val="0098124A"/>
    <w:rsid w:val="00981C0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6ED9"/>
    <w:rsid w:val="0098707B"/>
    <w:rsid w:val="0098719E"/>
    <w:rsid w:val="00987666"/>
    <w:rsid w:val="00987ADE"/>
    <w:rsid w:val="00987B2C"/>
    <w:rsid w:val="00987D18"/>
    <w:rsid w:val="0099000F"/>
    <w:rsid w:val="00990172"/>
    <w:rsid w:val="00990262"/>
    <w:rsid w:val="009904FF"/>
    <w:rsid w:val="0099081E"/>
    <w:rsid w:val="009908B4"/>
    <w:rsid w:val="00990F73"/>
    <w:rsid w:val="00991015"/>
    <w:rsid w:val="0099190C"/>
    <w:rsid w:val="00991968"/>
    <w:rsid w:val="00991B7D"/>
    <w:rsid w:val="00991DA8"/>
    <w:rsid w:val="00991FDC"/>
    <w:rsid w:val="00992125"/>
    <w:rsid w:val="009923EB"/>
    <w:rsid w:val="00992A0E"/>
    <w:rsid w:val="00992C0A"/>
    <w:rsid w:val="00992C22"/>
    <w:rsid w:val="00992C49"/>
    <w:rsid w:val="009933FD"/>
    <w:rsid w:val="00993545"/>
    <w:rsid w:val="0099372B"/>
    <w:rsid w:val="00993865"/>
    <w:rsid w:val="0099386B"/>
    <w:rsid w:val="009938E6"/>
    <w:rsid w:val="00994934"/>
    <w:rsid w:val="00994B72"/>
    <w:rsid w:val="00994CCF"/>
    <w:rsid w:val="009950EF"/>
    <w:rsid w:val="00995261"/>
    <w:rsid w:val="00995AA9"/>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3BC"/>
    <w:rsid w:val="009A0C45"/>
    <w:rsid w:val="009A0FBA"/>
    <w:rsid w:val="009A1027"/>
    <w:rsid w:val="009A141B"/>
    <w:rsid w:val="009A16FB"/>
    <w:rsid w:val="009A1815"/>
    <w:rsid w:val="009A1C51"/>
    <w:rsid w:val="009A2053"/>
    <w:rsid w:val="009A20EF"/>
    <w:rsid w:val="009A29A3"/>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F8"/>
    <w:rsid w:val="009A56CA"/>
    <w:rsid w:val="009A6285"/>
    <w:rsid w:val="009A63E0"/>
    <w:rsid w:val="009A6819"/>
    <w:rsid w:val="009A6829"/>
    <w:rsid w:val="009A6C87"/>
    <w:rsid w:val="009A6CEE"/>
    <w:rsid w:val="009A770E"/>
    <w:rsid w:val="009A7717"/>
    <w:rsid w:val="009A7B9F"/>
    <w:rsid w:val="009A7E2A"/>
    <w:rsid w:val="009A7E75"/>
    <w:rsid w:val="009B0E3E"/>
    <w:rsid w:val="009B224F"/>
    <w:rsid w:val="009B2B54"/>
    <w:rsid w:val="009B2D6A"/>
    <w:rsid w:val="009B36CC"/>
    <w:rsid w:val="009B3925"/>
    <w:rsid w:val="009B3CAF"/>
    <w:rsid w:val="009B3DF5"/>
    <w:rsid w:val="009B3EB8"/>
    <w:rsid w:val="009B4283"/>
    <w:rsid w:val="009B4418"/>
    <w:rsid w:val="009B484C"/>
    <w:rsid w:val="009B491F"/>
    <w:rsid w:val="009B536F"/>
    <w:rsid w:val="009B5A39"/>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0CB5"/>
    <w:rsid w:val="009C0FCC"/>
    <w:rsid w:val="009C18D8"/>
    <w:rsid w:val="009C19A3"/>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932"/>
    <w:rsid w:val="009C4CC6"/>
    <w:rsid w:val="009C4CEF"/>
    <w:rsid w:val="009C542B"/>
    <w:rsid w:val="009C54F7"/>
    <w:rsid w:val="009C559B"/>
    <w:rsid w:val="009C5F7A"/>
    <w:rsid w:val="009C61CC"/>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945"/>
    <w:rsid w:val="009D3B4E"/>
    <w:rsid w:val="009D3BCC"/>
    <w:rsid w:val="009D3D27"/>
    <w:rsid w:val="009D400F"/>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5C8"/>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35C"/>
    <w:rsid w:val="009E23F9"/>
    <w:rsid w:val="009E2A8E"/>
    <w:rsid w:val="009E2C73"/>
    <w:rsid w:val="009E2FD8"/>
    <w:rsid w:val="009E3432"/>
    <w:rsid w:val="009E3549"/>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E7F24"/>
    <w:rsid w:val="009F0121"/>
    <w:rsid w:val="009F03F6"/>
    <w:rsid w:val="009F0446"/>
    <w:rsid w:val="009F0722"/>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DE0"/>
    <w:rsid w:val="00A00DE9"/>
    <w:rsid w:val="00A01940"/>
    <w:rsid w:val="00A01BEF"/>
    <w:rsid w:val="00A01DCC"/>
    <w:rsid w:val="00A01FC1"/>
    <w:rsid w:val="00A02168"/>
    <w:rsid w:val="00A02366"/>
    <w:rsid w:val="00A026FE"/>
    <w:rsid w:val="00A02C50"/>
    <w:rsid w:val="00A030D9"/>
    <w:rsid w:val="00A038CF"/>
    <w:rsid w:val="00A04AFA"/>
    <w:rsid w:val="00A04D52"/>
    <w:rsid w:val="00A0564D"/>
    <w:rsid w:val="00A05A74"/>
    <w:rsid w:val="00A05DDD"/>
    <w:rsid w:val="00A0651B"/>
    <w:rsid w:val="00A0666C"/>
    <w:rsid w:val="00A06877"/>
    <w:rsid w:val="00A0694C"/>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779"/>
    <w:rsid w:val="00A11821"/>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64"/>
    <w:rsid w:val="00A22B80"/>
    <w:rsid w:val="00A22F68"/>
    <w:rsid w:val="00A23319"/>
    <w:rsid w:val="00A237FF"/>
    <w:rsid w:val="00A23ECB"/>
    <w:rsid w:val="00A23F46"/>
    <w:rsid w:val="00A2440B"/>
    <w:rsid w:val="00A24474"/>
    <w:rsid w:val="00A24533"/>
    <w:rsid w:val="00A24963"/>
    <w:rsid w:val="00A25077"/>
    <w:rsid w:val="00A251C5"/>
    <w:rsid w:val="00A253B9"/>
    <w:rsid w:val="00A2583F"/>
    <w:rsid w:val="00A25C72"/>
    <w:rsid w:val="00A25F2A"/>
    <w:rsid w:val="00A2608C"/>
    <w:rsid w:val="00A26188"/>
    <w:rsid w:val="00A2654E"/>
    <w:rsid w:val="00A27049"/>
    <w:rsid w:val="00A271C2"/>
    <w:rsid w:val="00A27497"/>
    <w:rsid w:val="00A27531"/>
    <w:rsid w:val="00A276C7"/>
    <w:rsid w:val="00A27FE2"/>
    <w:rsid w:val="00A3050D"/>
    <w:rsid w:val="00A3070B"/>
    <w:rsid w:val="00A30BE9"/>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692"/>
    <w:rsid w:val="00A33973"/>
    <w:rsid w:val="00A339F0"/>
    <w:rsid w:val="00A33C55"/>
    <w:rsid w:val="00A33C83"/>
    <w:rsid w:val="00A33CCC"/>
    <w:rsid w:val="00A344A8"/>
    <w:rsid w:val="00A34640"/>
    <w:rsid w:val="00A34646"/>
    <w:rsid w:val="00A3466A"/>
    <w:rsid w:val="00A349CF"/>
    <w:rsid w:val="00A34CCF"/>
    <w:rsid w:val="00A34DEA"/>
    <w:rsid w:val="00A3534E"/>
    <w:rsid w:val="00A354AF"/>
    <w:rsid w:val="00A3559C"/>
    <w:rsid w:val="00A357DB"/>
    <w:rsid w:val="00A35D2E"/>
    <w:rsid w:val="00A3637C"/>
    <w:rsid w:val="00A368D8"/>
    <w:rsid w:val="00A36BFA"/>
    <w:rsid w:val="00A36CFB"/>
    <w:rsid w:val="00A37156"/>
    <w:rsid w:val="00A37377"/>
    <w:rsid w:val="00A373D1"/>
    <w:rsid w:val="00A37498"/>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404"/>
    <w:rsid w:val="00A51C26"/>
    <w:rsid w:val="00A520D7"/>
    <w:rsid w:val="00A52276"/>
    <w:rsid w:val="00A522E3"/>
    <w:rsid w:val="00A5236E"/>
    <w:rsid w:val="00A52AAC"/>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B0"/>
    <w:rsid w:val="00A576BB"/>
    <w:rsid w:val="00A603F0"/>
    <w:rsid w:val="00A605FB"/>
    <w:rsid w:val="00A6066E"/>
    <w:rsid w:val="00A606DE"/>
    <w:rsid w:val="00A609F2"/>
    <w:rsid w:val="00A610EA"/>
    <w:rsid w:val="00A612F0"/>
    <w:rsid w:val="00A61520"/>
    <w:rsid w:val="00A618A1"/>
    <w:rsid w:val="00A61B06"/>
    <w:rsid w:val="00A6241E"/>
    <w:rsid w:val="00A627F7"/>
    <w:rsid w:val="00A62F51"/>
    <w:rsid w:val="00A6307E"/>
    <w:rsid w:val="00A6324A"/>
    <w:rsid w:val="00A63329"/>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272"/>
    <w:rsid w:val="00A7155D"/>
    <w:rsid w:val="00A71721"/>
    <w:rsid w:val="00A717A8"/>
    <w:rsid w:val="00A71EE0"/>
    <w:rsid w:val="00A720FF"/>
    <w:rsid w:val="00A721B4"/>
    <w:rsid w:val="00A725B3"/>
    <w:rsid w:val="00A7367F"/>
    <w:rsid w:val="00A737B3"/>
    <w:rsid w:val="00A73875"/>
    <w:rsid w:val="00A73B6E"/>
    <w:rsid w:val="00A73D76"/>
    <w:rsid w:val="00A73E5C"/>
    <w:rsid w:val="00A746DD"/>
    <w:rsid w:val="00A74BB4"/>
    <w:rsid w:val="00A74C20"/>
    <w:rsid w:val="00A74D2E"/>
    <w:rsid w:val="00A75A1F"/>
    <w:rsid w:val="00A75B93"/>
    <w:rsid w:val="00A75C55"/>
    <w:rsid w:val="00A760A1"/>
    <w:rsid w:val="00A7695C"/>
    <w:rsid w:val="00A771E4"/>
    <w:rsid w:val="00A771F8"/>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219D"/>
    <w:rsid w:val="00A8223A"/>
    <w:rsid w:val="00A8232C"/>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624"/>
    <w:rsid w:val="00A86753"/>
    <w:rsid w:val="00A868BE"/>
    <w:rsid w:val="00A86A93"/>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714"/>
    <w:rsid w:val="00AA274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FC0"/>
    <w:rsid w:val="00AB3470"/>
    <w:rsid w:val="00AB395D"/>
    <w:rsid w:val="00AB3AD7"/>
    <w:rsid w:val="00AB4137"/>
    <w:rsid w:val="00AB4CDC"/>
    <w:rsid w:val="00AB4EE7"/>
    <w:rsid w:val="00AB53FA"/>
    <w:rsid w:val="00AB55D2"/>
    <w:rsid w:val="00AB55DC"/>
    <w:rsid w:val="00AB5669"/>
    <w:rsid w:val="00AB5864"/>
    <w:rsid w:val="00AB59E9"/>
    <w:rsid w:val="00AB5B08"/>
    <w:rsid w:val="00AB64E7"/>
    <w:rsid w:val="00AB696A"/>
    <w:rsid w:val="00AB6B7B"/>
    <w:rsid w:val="00AB7176"/>
    <w:rsid w:val="00AB735A"/>
    <w:rsid w:val="00AB78D8"/>
    <w:rsid w:val="00AC00A0"/>
    <w:rsid w:val="00AC093B"/>
    <w:rsid w:val="00AC174E"/>
    <w:rsid w:val="00AC17F5"/>
    <w:rsid w:val="00AC1A0D"/>
    <w:rsid w:val="00AC1B16"/>
    <w:rsid w:val="00AC1BE5"/>
    <w:rsid w:val="00AC1D36"/>
    <w:rsid w:val="00AC1E87"/>
    <w:rsid w:val="00AC2016"/>
    <w:rsid w:val="00AC2578"/>
    <w:rsid w:val="00AC2BFC"/>
    <w:rsid w:val="00AC2D6D"/>
    <w:rsid w:val="00AC345B"/>
    <w:rsid w:val="00AC389E"/>
    <w:rsid w:val="00AC4099"/>
    <w:rsid w:val="00AC49E5"/>
    <w:rsid w:val="00AC4BA6"/>
    <w:rsid w:val="00AC4D80"/>
    <w:rsid w:val="00AC5410"/>
    <w:rsid w:val="00AC57A9"/>
    <w:rsid w:val="00AC5A2C"/>
    <w:rsid w:val="00AC5B86"/>
    <w:rsid w:val="00AC60D4"/>
    <w:rsid w:val="00AC6175"/>
    <w:rsid w:val="00AC6223"/>
    <w:rsid w:val="00AC6576"/>
    <w:rsid w:val="00AC6761"/>
    <w:rsid w:val="00AC6C1D"/>
    <w:rsid w:val="00AC6D60"/>
    <w:rsid w:val="00AC6E4A"/>
    <w:rsid w:val="00AC7769"/>
    <w:rsid w:val="00AC7A1D"/>
    <w:rsid w:val="00AD0211"/>
    <w:rsid w:val="00AD0983"/>
    <w:rsid w:val="00AD0A51"/>
    <w:rsid w:val="00AD0A92"/>
    <w:rsid w:val="00AD0DD7"/>
    <w:rsid w:val="00AD0E85"/>
    <w:rsid w:val="00AD1004"/>
    <w:rsid w:val="00AD136D"/>
    <w:rsid w:val="00AD14DF"/>
    <w:rsid w:val="00AD1D15"/>
    <w:rsid w:val="00AD200F"/>
    <w:rsid w:val="00AD302E"/>
    <w:rsid w:val="00AD31AC"/>
    <w:rsid w:val="00AD36BE"/>
    <w:rsid w:val="00AD37A0"/>
    <w:rsid w:val="00AD3DFC"/>
    <w:rsid w:val="00AD3E99"/>
    <w:rsid w:val="00AD3FFB"/>
    <w:rsid w:val="00AD41E0"/>
    <w:rsid w:val="00AD447C"/>
    <w:rsid w:val="00AD4FAC"/>
    <w:rsid w:val="00AD5083"/>
    <w:rsid w:val="00AD5160"/>
    <w:rsid w:val="00AD532D"/>
    <w:rsid w:val="00AD5522"/>
    <w:rsid w:val="00AD563C"/>
    <w:rsid w:val="00AD5932"/>
    <w:rsid w:val="00AD5952"/>
    <w:rsid w:val="00AD5C88"/>
    <w:rsid w:val="00AD641F"/>
    <w:rsid w:val="00AD6E25"/>
    <w:rsid w:val="00AD7165"/>
    <w:rsid w:val="00AD774C"/>
    <w:rsid w:val="00AD7A6A"/>
    <w:rsid w:val="00AD7B45"/>
    <w:rsid w:val="00AD7C42"/>
    <w:rsid w:val="00AE070E"/>
    <w:rsid w:val="00AE0B72"/>
    <w:rsid w:val="00AE0EE6"/>
    <w:rsid w:val="00AE128B"/>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5314"/>
    <w:rsid w:val="00AE53F9"/>
    <w:rsid w:val="00AE5458"/>
    <w:rsid w:val="00AE565C"/>
    <w:rsid w:val="00AE58EB"/>
    <w:rsid w:val="00AE5FFA"/>
    <w:rsid w:val="00AE6ABB"/>
    <w:rsid w:val="00AE6B92"/>
    <w:rsid w:val="00AE6D2E"/>
    <w:rsid w:val="00AE70C2"/>
    <w:rsid w:val="00AE79FF"/>
    <w:rsid w:val="00AE7D7B"/>
    <w:rsid w:val="00AF0323"/>
    <w:rsid w:val="00AF032E"/>
    <w:rsid w:val="00AF0432"/>
    <w:rsid w:val="00AF0531"/>
    <w:rsid w:val="00AF0565"/>
    <w:rsid w:val="00AF073C"/>
    <w:rsid w:val="00AF1030"/>
    <w:rsid w:val="00AF15A9"/>
    <w:rsid w:val="00AF15F4"/>
    <w:rsid w:val="00AF167E"/>
    <w:rsid w:val="00AF1A45"/>
    <w:rsid w:val="00AF1ED7"/>
    <w:rsid w:val="00AF2109"/>
    <w:rsid w:val="00AF2C17"/>
    <w:rsid w:val="00AF2C23"/>
    <w:rsid w:val="00AF335A"/>
    <w:rsid w:val="00AF35EB"/>
    <w:rsid w:val="00AF3AEE"/>
    <w:rsid w:val="00AF3BBF"/>
    <w:rsid w:val="00AF3E21"/>
    <w:rsid w:val="00AF441F"/>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58"/>
    <w:rsid w:val="00AF77E8"/>
    <w:rsid w:val="00AF7883"/>
    <w:rsid w:val="00AF7D78"/>
    <w:rsid w:val="00AF7FEF"/>
    <w:rsid w:val="00B0049E"/>
    <w:rsid w:val="00B006A5"/>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4167"/>
    <w:rsid w:val="00B04392"/>
    <w:rsid w:val="00B04492"/>
    <w:rsid w:val="00B045B9"/>
    <w:rsid w:val="00B04645"/>
    <w:rsid w:val="00B048DA"/>
    <w:rsid w:val="00B04EA2"/>
    <w:rsid w:val="00B051E9"/>
    <w:rsid w:val="00B05B25"/>
    <w:rsid w:val="00B05B48"/>
    <w:rsid w:val="00B05DD0"/>
    <w:rsid w:val="00B05FAF"/>
    <w:rsid w:val="00B06170"/>
    <w:rsid w:val="00B06D3F"/>
    <w:rsid w:val="00B0702C"/>
    <w:rsid w:val="00B070B8"/>
    <w:rsid w:val="00B0741C"/>
    <w:rsid w:val="00B0754B"/>
    <w:rsid w:val="00B07B62"/>
    <w:rsid w:val="00B07CCE"/>
    <w:rsid w:val="00B07D2C"/>
    <w:rsid w:val="00B101D3"/>
    <w:rsid w:val="00B10366"/>
    <w:rsid w:val="00B10376"/>
    <w:rsid w:val="00B10440"/>
    <w:rsid w:val="00B10CA4"/>
    <w:rsid w:val="00B111BB"/>
    <w:rsid w:val="00B11872"/>
    <w:rsid w:val="00B11953"/>
    <w:rsid w:val="00B119AA"/>
    <w:rsid w:val="00B11A2C"/>
    <w:rsid w:val="00B1237C"/>
    <w:rsid w:val="00B1253B"/>
    <w:rsid w:val="00B127D1"/>
    <w:rsid w:val="00B129DB"/>
    <w:rsid w:val="00B12AC9"/>
    <w:rsid w:val="00B12C63"/>
    <w:rsid w:val="00B13B32"/>
    <w:rsid w:val="00B13C4E"/>
    <w:rsid w:val="00B13CB1"/>
    <w:rsid w:val="00B13CEC"/>
    <w:rsid w:val="00B14050"/>
    <w:rsid w:val="00B1517F"/>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C1F"/>
    <w:rsid w:val="00B21FFF"/>
    <w:rsid w:val="00B22156"/>
    <w:rsid w:val="00B22454"/>
    <w:rsid w:val="00B2249D"/>
    <w:rsid w:val="00B22F56"/>
    <w:rsid w:val="00B235EA"/>
    <w:rsid w:val="00B23E16"/>
    <w:rsid w:val="00B23ECC"/>
    <w:rsid w:val="00B241C9"/>
    <w:rsid w:val="00B2434D"/>
    <w:rsid w:val="00B243C7"/>
    <w:rsid w:val="00B24412"/>
    <w:rsid w:val="00B2459E"/>
    <w:rsid w:val="00B248F7"/>
    <w:rsid w:val="00B24900"/>
    <w:rsid w:val="00B24967"/>
    <w:rsid w:val="00B24FF0"/>
    <w:rsid w:val="00B2510E"/>
    <w:rsid w:val="00B2543E"/>
    <w:rsid w:val="00B25B68"/>
    <w:rsid w:val="00B25CB7"/>
    <w:rsid w:val="00B25D4A"/>
    <w:rsid w:val="00B25FE7"/>
    <w:rsid w:val="00B26079"/>
    <w:rsid w:val="00B260B7"/>
    <w:rsid w:val="00B26165"/>
    <w:rsid w:val="00B261E9"/>
    <w:rsid w:val="00B26C27"/>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31B3"/>
    <w:rsid w:val="00B33747"/>
    <w:rsid w:val="00B33756"/>
    <w:rsid w:val="00B33833"/>
    <w:rsid w:val="00B33A98"/>
    <w:rsid w:val="00B3400E"/>
    <w:rsid w:val="00B340F0"/>
    <w:rsid w:val="00B34337"/>
    <w:rsid w:val="00B34385"/>
    <w:rsid w:val="00B3446E"/>
    <w:rsid w:val="00B34795"/>
    <w:rsid w:val="00B34914"/>
    <w:rsid w:val="00B35956"/>
    <w:rsid w:val="00B35B42"/>
    <w:rsid w:val="00B35FD8"/>
    <w:rsid w:val="00B3605F"/>
    <w:rsid w:val="00B370B4"/>
    <w:rsid w:val="00B37190"/>
    <w:rsid w:val="00B37415"/>
    <w:rsid w:val="00B3780D"/>
    <w:rsid w:val="00B37A25"/>
    <w:rsid w:val="00B37BED"/>
    <w:rsid w:val="00B37D4D"/>
    <w:rsid w:val="00B401E9"/>
    <w:rsid w:val="00B4060F"/>
    <w:rsid w:val="00B40843"/>
    <w:rsid w:val="00B40A30"/>
    <w:rsid w:val="00B40D0B"/>
    <w:rsid w:val="00B40F76"/>
    <w:rsid w:val="00B4145C"/>
    <w:rsid w:val="00B41914"/>
    <w:rsid w:val="00B41E22"/>
    <w:rsid w:val="00B41F9A"/>
    <w:rsid w:val="00B424BD"/>
    <w:rsid w:val="00B427A7"/>
    <w:rsid w:val="00B42BF6"/>
    <w:rsid w:val="00B42BF9"/>
    <w:rsid w:val="00B42CCA"/>
    <w:rsid w:val="00B432A8"/>
    <w:rsid w:val="00B43728"/>
    <w:rsid w:val="00B43A62"/>
    <w:rsid w:val="00B43C90"/>
    <w:rsid w:val="00B44230"/>
    <w:rsid w:val="00B442AD"/>
    <w:rsid w:val="00B4473A"/>
    <w:rsid w:val="00B447DC"/>
    <w:rsid w:val="00B4495A"/>
    <w:rsid w:val="00B44DB8"/>
    <w:rsid w:val="00B44FD9"/>
    <w:rsid w:val="00B454A2"/>
    <w:rsid w:val="00B4556D"/>
    <w:rsid w:val="00B457BC"/>
    <w:rsid w:val="00B4613D"/>
    <w:rsid w:val="00B46B72"/>
    <w:rsid w:val="00B46CC2"/>
    <w:rsid w:val="00B46D39"/>
    <w:rsid w:val="00B47181"/>
    <w:rsid w:val="00B47B25"/>
    <w:rsid w:val="00B47D28"/>
    <w:rsid w:val="00B47E3C"/>
    <w:rsid w:val="00B500FB"/>
    <w:rsid w:val="00B505FB"/>
    <w:rsid w:val="00B50722"/>
    <w:rsid w:val="00B507D4"/>
    <w:rsid w:val="00B5094A"/>
    <w:rsid w:val="00B509AE"/>
    <w:rsid w:val="00B517ED"/>
    <w:rsid w:val="00B518EB"/>
    <w:rsid w:val="00B51901"/>
    <w:rsid w:val="00B519B1"/>
    <w:rsid w:val="00B52122"/>
    <w:rsid w:val="00B5214D"/>
    <w:rsid w:val="00B523FE"/>
    <w:rsid w:val="00B5260D"/>
    <w:rsid w:val="00B528B2"/>
    <w:rsid w:val="00B528B5"/>
    <w:rsid w:val="00B52C7E"/>
    <w:rsid w:val="00B53911"/>
    <w:rsid w:val="00B53E73"/>
    <w:rsid w:val="00B543EA"/>
    <w:rsid w:val="00B547C3"/>
    <w:rsid w:val="00B54886"/>
    <w:rsid w:val="00B54AC8"/>
    <w:rsid w:val="00B54B6B"/>
    <w:rsid w:val="00B54D05"/>
    <w:rsid w:val="00B54F13"/>
    <w:rsid w:val="00B54F18"/>
    <w:rsid w:val="00B55318"/>
    <w:rsid w:val="00B55842"/>
    <w:rsid w:val="00B55919"/>
    <w:rsid w:val="00B55C41"/>
    <w:rsid w:val="00B55F82"/>
    <w:rsid w:val="00B5625A"/>
    <w:rsid w:val="00B56D4F"/>
    <w:rsid w:val="00B574DB"/>
    <w:rsid w:val="00B57665"/>
    <w:rsid w:val="00B5780E"/>
    <w:rsid w:val="00B57A8C"/>
    <w:rsid w:val="00B6063F"/>
    <w:rsid w:val="00B60751"/>
    <w:rsid w:val="00B60EE4"/>
    <w:rsid w:val="00B6101E"/>
    <w:rsid w:val="00B615B9"/>
    <w:rsid w:val="00B61672"/>
    <w:rsid w:val="00B62348"/>
    <w:rsid w:val="00B62364"/>
    <w:rsid w:val="00B623E1"/>
    <w:rsid w:val="00B628CF"/>
    <w:rsid w:val="00B62E10"/>
    <w:rsid w:val="00B63611"/>
    <w:rsid w:val="00B63719"/>
    <w:rsid w:val="00B6414C"/>
    <w:rsid w:val="00B64658"/>
    <w:rsid w:val="00B64DBC"/>
    <w:rsid w:val="00B651A0"/>
    <w:rsid w:val="00B662D8"/>
    <w:rsid w:val="00B663C9"/>
    <w:rsid w:val="00B66761"/>
    <w:rsid w:val="00B66B52"/>
    <w:rsid w:val="00B678A8"/>
    <w:rsid w:val="00B678B7"/>
    <w:rsid w:val="00B70435"/>
    <w:rsid w:val="00B70A38"/>
    <w:rsid w:val="00B711E6"/>
    <w:rsid w:val="00B71752"/>
    <w:rsid w:val="00B71BAB"/>
    <w:rsid w:val="00B71DDC"/>
    <w:rsid w:val="00B71E98"/>
    <w:rsid w:val="00B71EDC"/>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2"/>
    <w:rsid w:val="00B74349"/>
    <w:rsid w:val="00B749A8"/>
    <w:rsid w:val="00B74F10"/>
    <w:rsid w:val="00B75064"/>
    <w:rsid w:val="00B75180"/>
    <w:rsid w:val="00B757E8"/>
    <w:rsid w:val="00B75A93"/>
    <w:rsid w:val="00B75C9D"/>
    <w:rsid w:val="00B75FC3"/>
    <w:rsid w:val="00B760D0"/>
    <w:rsid w:val="00B763A1"/>
    <w:rsid w:val="00B765A3"/>
    <w:rsid w:val="00B7664E"/>
    <w:rsid w:val="00B76958"/>
    <w:rsid w:val="00B76C40"/>
    <w:rsid w:val="00B76C7B"/>
    <w:rsid w:val="00B76EB1"/>
    <w:rsid w:val="00B76EC1"/>
    <w:rsid w:val="00B77617"/>
    <w:rsid w:val="00B77CF6"/>
    <w:rsid w:val="00B80177"/>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608"/>
    <w:rsid w:val="00B838B6"/>
    <w:rsid w:val="00B83BB1"/>
    <w:rsid w:val="00B83F54"/>
    <w:rsid w:val="00B8420C"/>
    <w:rsid w:val="00B847F0"/>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1698"/>
    <w:rsid w:val="00B91ECD"/>
    <w:rsid w:val="00B91ED3"/>
    <w:rsid w:val="00B91F59"/>
    <w:rsid w:val="00B92D6B"/>
    <w:rsid w:val="00B92F1B"/>
    <w:rsid w:val="00B93098"/>
    <w:rsid w:val="00B933E7"/>
    <w:rsid w:val="00B934F8"/>
    <w:rsid w:val="00B93A6B"/>
    <w:rsid w:val="00B93F39"/>
    <w:rsid w:val="00B94243"/>
    <w:rsid w:val="00B947CD"/>
    <w:rsid w:val="00B94947"/>
    <w:rsid w:val="00B94D53"/>
    <w:rsid w:val="00B94E6A"/>
    <w:rsid w:val="00B94FA1"/>
    <w:rsid w:val="00B95164"/>
    <w:rsid w:val="00B95282"/>
    <w:rsid w:val="00B955CE"/>
    <w:rsid w:val="00B955DF"/>
    <w:rsid w:val="00B95694"/>
    <w:rsid w:val="00B95B13"/>
    <w:rsid w:val="00B961F4"/>
    <w:rsid w:val="00B96425"/>
    <w:rsid w:val="00B969E0"/>
    <w:rsid w:val="00B96A9C"/>
    <w:rsid w:val="00B96ED1"/>
    <w:rsid w:val="00B97525"/>
    <w:rsid w:val="00B9754A"/>
    <w:rsid w:val="00B97F0D"/>
    <w:rsid w:val="00BA0609"/>
    <w:rsid w:val="00BA08FE"/>
    <w:rsid w:val="00BA0D2C"/>
    <w:rsid w:val="00BA0ED3"/>
    <w:rsid w:val="00BA0EFA"/>
    <w:rsid w:val="00BA13DB"/>
    <w:rsid w:val="00BA14B8"/>
    <w:rsid w:val="00BA16FC"/>
    <w:rsid w:val="00BA1707"/>
    <w:rsid w:val="00BA21A5"/>
    <w:rsid w:val="00BA2629"/>
    <w:rsid w:val="00BA2979"/>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9A8"/>
    <w:rsid w:val="00BA6762"/>
    <w:rsid w:val="00BA6B8A"/>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38C8"/>
    <w:rsid w:val="00BB3A00"/>
    <w:rsid w:val="00BB3FA4"/>
    <w:rsid w:val="00BB4246"/>
    <w:rsid w:val="00BB430F"/>
    <w:rsid w:val="00BB4AA8"/>
    <w:rsid w:val="00BB52AE"/>
    <w:rsid w:val="00BB562F"/>
    <w:rsid w:val="00BB5733"/>
    <w:rsid w:val="00BB595C"/>
    <w:rsid w:val="00BB5ABD"/>
    <w:rsid w:val="00BB666D"/>
    <w:rsid w:val="00BB6A1D"/>
    <w:rsid w:val="00BB6A85"/>
    <w:rsid w:val="00BB6D1A"/>
    <w:rsid w:val="00BB7220"/>
    <w:rsid w:val="00BB7344"/>
    <w:rsid w:val="00BB7914"/>
    <w:rsid w:val="00BB7A91"/>
    <w:rsid w:val="00BB7E04"/>
    <w:rsid w:val="00BC006D"/>
    <w:rsid w:val="00BC00E5"/>
    <w:rsid w:val="00BC0515"/>
    <w:rsid w:val="00BC0552"/>
    <w:rsid w:val="00BC08F8"/>
    <w:rsid w:val="00BC1099"/>
    <w:rsid w:val="00BC109C"/>
    <w:rsid w:val="00BC11F7"/>
    <w:rsid w:val="00BC12AE"/>
    <w:rsid w:val="00BC1352"/>
    <w:rsid w:val="00BC140F"/>
    <w:rsid w:val="00BC1A7C"/>
    <w:rsid w:val="00BC1EC6"/>
    <w:rsid w:val="00BC1F42"/>
    <w:rsid w:val="00BC1FD7"/>
    <w:rsid w:val="00BC21D3"/>
    <w:rsid w:val="00BC2E2D"/>
    <w:rsid w:val="00BC2E8F"/>
    <w:rsid w:val="00BC346D"/>
    <w:rsid w:val="00BC37BC"/>
    <w:rsid w:val="00BC3D19"/>
    <w:rsid w:val="00BC3EE0"/>
    <w:rsid w:val="00BC41E9"/>
    <w:rsid w:val="00BC43B4"/>
    <w:rsid w:val="00BC4832"/>
    <w:rsid w:val="00BC48BF"/>
    <w:rsid w:val="00BC4CBE"/>
    <w:rsid w:val="00BC51C5"/>
    <w:rsid w:val="00BC570E"/>
    <w:rsid w:val="00BC5BF7"/>
    <w:rsid w:val="00BC67F6"/>
    <w:rsid w:val="00BC6A75"/>
    <w:rsid w:val="00BC6BB5"/>
    <w:rsid w:val="00BC706E"/>
    <w:rsid w:val="00BC7516"/>
    <w:rsid w:val="00BC7B14"/>
    <w:rsid w:val="00BC7BEF"/>
    <w:rsid w:val="00BC7CB1"/>
    <w:rsid w:val="00BD0AAF"/>
    <w:rsid w:val="00BD0C6D"/>
    <w:rsid w:val="00BD0D95"/>
    <w:rsid w:val="00BD13CE"/>
    <w:rsid w:val="00BD1402"/>
    <w:rsid w:val="00BD1D90"/>
    <w:rsid w:val="00BD236E"/>
    <w:rsid w:val="00BD2749"/>
    <w:rsid w:val="00BD3CAA"/>
    <w:rsid w:val="00BD3DD8"/>
    <w:rsid w:val="00BD409F"/>
    <w:rsid w:val="00BD415E"/>
    <w:rsid w:val="00BD4192"/>
    <w:rsid w:val="00BD4631"/>
    <w:rsid w:val="00BD4710"/>
    <w:rsid w:val="00BD4C49"/>
    <w:rsid w:val="00BD50EE"/>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C00"/>
    <w:rsid w:val="00BE165F"/>
    <w:rsid w:val="00BE16E0"/>
    <w:rsid w:val="00BE1991"/>
    <w:rsid w:val="00BE1CEC"/>
    <w:rsid w:val="00BE1EEA"/>
    <w:rsid w:val="00BE2C99"/>
    <w:rsid w:val="00BE2CC1"/>
    <w:rsid w:val="00BE3029"/>
    <w:rsid w:val="00BE3448"/>
    <w:rsid w:val="00BE34F2"/>
    <w:rsid w:val="00BE3DAF"/>
    <w:rsid w:val="00BE3F6E"/>
    <w:rsid w:val="00BE417F"/>
    <w:rsid w:val="00BE4216"/>
    <w:rsid w:val="00BE4853"/>
    <w:rsid w:val="00BE4983"/>
    <w:rsid w:val="00BE4BBA"/>
    <w:rsid w:val="00BE4E99"/>
    <w:rsid w:val="00BE556F"/>
    <w:rsid w:val="00BE57C9"/>
    <w:rsid w:val="00BE5C1E"/>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ED"/>
    <w:rsid w:val="00BF1AC1"/>
    <w:rsid w:val="00BF1FB8"/>
    <w:rsid w:val="00BF225B"/>
    <w:rsid w:val="00BF272A"/>
    <w:rsid w:val="00BF35AC"/>
    <w:rsid w:val="00BF3840"/>
    <w:rsid w:val="00BF3A1D"/>
    <w:rsid w:val="00BF4985"/>
    <w:rsid w:val="00BF5322"/>
    <w:rsid w:val="00BF5568"/>
    <w:rsid w:val="00BF56F6"/>
    <w:rsid w:val="00BF57BA"/>
    <w:rsid w:val="00BF58D6"/>
    <w:rsid w:val="00BF5C78"/>
    <w:rsid w:val="00BF5D56"/>
    <w:rsid w:val="00BF5D99"/>
    <w:rsid w:val="00BF5FD9"/>
    <w:rsid w:val="00BF60EB"/>
    <w:rsid w:val="00BF66B8"/>
    <w:rsid w:val="00BF6AEB"/>
    <w:rsid w:val="00BF6BA9"/>
    <w:rsid w:val="00BF6CA3"/>
    <w:rsid w:val="00BF6EE3"/>
    <w:rsid w:val="00BF6F5A"/>
    <w:rsid w:val="00BF767E"/>
    <w:rsid w:val="00BF7C94"/>
    <w:rsid w:val="00BF7E3D"/>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A40"/>
    <w:rsid w:val="00C07A86"/>
    <w:rsid w:val="00C07B03"/>
    <w:rsid w:val="00C07C69"/>
    <w:rsid w:val="00C07ED1"/>
    <w:rsid w:val="00C10304"/>
    <w:rsid w:val="00C10307"/>
    <w:rsid w:val="00C1035E"/>
    <w:rsid w:val="00C10649"/>
    <w:rsid w:val="00C10ACB"/>
    <w:rsid w:val="00C10D12"/>
    <w:rsid w:val="00C10E6E"/>
    <w:rsid w:val="00C112AD"/>
    <w:rsid w:val="00C11383"/>
    <w:rsid w:val="00C1192D"/>
    <w:rsid w:val="00C11EB3"/>
    <w:rsid w:val="00C11EB8"/>
    <w:rsid w:val="00C12099"/>
    <w:rsid w:val="00C12D7C"/>
    <w:rsid w:val="00C12D82"/>
    <w:rsid w:val="00C12E15"/>
    <w:rsid w:val="00C12E69"/>
    <w:rsid w:val="00C13319"/>
    <w:rsid w:val="00C13494"/>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62A"/>
    <w:rsid w:val="00C167DC"/>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3008"/>
    <w:rsid w:val="00C23235"/>
    <w:rsid w:val="00C23400"/>
    <w:rsid w:val="00C2353F"/>
    <w:rsid w:val="00C23588"/>
    <w:rsid w:val="00C2392E"/>
    <w:rsid w:val="00C247E6"/>
    <w:rsid w:val="00C24A3A"/>
    <w:rsid w:val="00C24C43"/>
    <w:rsid w:val="00C24E19"/>
    <w:rsid w:val="00C250E5"/>
    <w:rsid w:val="00C257AA"/>
    <w:rsid w:val="00C25DA7"/>
    <w:rsid w:val="00C2635E"/>
    <w:rsid w:val="00C26360"/>
    <w:rsid w:val="00C2694B"/>
    <w:rsid w:val="00C26BE1"/>
    <w:rsid w:val="00C277A9"/>
    <w:rsid w:val="00C277C1"/>
    <w:rsid w:val="00C277F7"/>
    <w:rsid w:val="00C30520"/>
    <w:rsid w:val="00C30938"/>
    <w:rsid w:val="00C30CA1"/>
    <w:rsid w:val="00C31006"/>
    <w:rsid w:val="00C31105"/>
    <w:rsid w:val="00C31AF8"/>
    <w:rsid w:val="00C31B12"/>
    <w:rsid w:val="00C31B65"/>
    <w:rsid w:val="00C31D10"/>
    <w:rsid w:val="00C31DAF"/>
    <w:rsid w:val="00C3216A"/>
    <w:rsid w:val="00C32652"/>
    <w:rsid w:val="00C330ED"/>
    <w:rsid w:val="00C33163"/>
    <w:rsid w:val="00C3326B"/>
    <w:rsid w:val="00C3328C"/>
    <w:rsid w:val="00C33651"/>
    <w:rsid w:val="00C3412F"/>
    <w:rsid w:val="00C341ED"/>
    <w:rsid w:val="00C3517B"/>
    <w:rsid w:val="00C35404"/>
    <w:rsid w:val="00C3563C"/>
    <w:rsid w:val="00C35A64"/>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1134"/>
    <w:rsid w:val="00C4120F"/>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4D1"/>
    <w:rsid w:val="00C44B0E"/>
    <w:rsid w:val="00C44B73"/>
    <w:rsid w:val="00C44CAB"/>
    <w:rsid w:val="00C44D4C"/>
    <w:rsid w:val="00C44F98"/>
    <w:rsid w:val="00C44FE2"/>
    <w:rsid w:val="00C45414"/>
    <w:rsid w:val="00C456EB"/>
    <w:rsid w:val="00C458B6"/>
    <w:rsid w:val="00C45A00"/>
    <w:rsid w:val="00C45BBD"/>
    <w:rsid w:val="00C45F4C"/>
    <w:rsid w:val="00C463C9"/>
    <w:rsid w:val="00C4698A"/>
    <w:rsid w:val="00C4745F"/>
    <w:rsid w:val="00C4763C"/>
    <w:rsid w:val="00C47F91"/>
    <w:rsid w:val="00C50364"/>
    <w:rsid w:val="00C505FE"/>
    <w:rsid w:val="00C5067E"/>
    <w:rsid w:val="00C5070A"/>
    <w:rsid w:val="00C507F3"/>
    <w:rsid w:val="00C508BC"/>
    <w:rsid w:val="00C50BC9"/>
    <w:rsid w:val="00C50D87"/>
    <w:rsid w:val="00C50EAC"/>
    <w:rsid w:val="00C512DA"/>
    <w:rsid w:val="00C51837"/>
    <w:rsid w:val="00C51A01"/>
    <w:rsid w:val="00C52B65"/>
    <w:rsid w:val="00C52FA9"/>
    <w:rsid w:val="00C533EE"/>
    <w:rsid w:val="00C535E3"/>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36F"/>
    <w:rsid w:val="00C6359A"/>
    <w:rsid w:val="00C63AB7"/>
    <w:rsid w:val="00C63D0D"/>
    <w:rsid w:val="00C63DBB"/>
    <w:rsid w:val="00C63FE4"/>
    <w:rsid w:val="00C64005"/>
    <w:rsid w:val="00C64621"/>
    <w:rsid w:val="00C649E0"/>
    <w:rsid w:val="00C64CF8"/>
    <w:rsid w:val="00C65206"/>
    <w:rsid w:val="00C654AA"/>
    <w:rsid w:val="00C65687"/>
    <w:rsid w:val="00C65BD1"/>
    <w:rsid w:val="00C66156"/>
    <w:rsid w:val="00C66241"/>
    <w:rsid w:val="00C6631F"/>
    <w:rsid w:val="00C66579"/>
    <w:rsid w:val="00C667F9"/>
    <w:rsid w:val="00C66AE4"/>
    <w:rsid w:val="00C67207"/>
    <w:rsid w:val="00C6741B"/>
    <w:rsid w:val="00C67531"/>
    <w:rsid w:val="00C67AE8"/>
    <w:rsid w:val="00C7004B"/>
    <w:rsid w:val="00C70056"/>
    <w:rsid w:val="00C70243"/>
    <w:rsid w:val="00C70A6A"/>
    <w:rsid w:val="00C70AF8"/>
    <w:rsid w:val="00C70B49"/>
    <w:rsid w:val="00C70DAE"/>
    <w:rsid w:val="00C70EB9"/>
    <w:rsid w:val="00C70FD7"/>
    <w:rsid w:val="00C710F7"/>
    <w:rsid w:val="00C71160"/>
    <w:rsid w:val="00C7134E"/>
    <w:rsid w:val="00C71564"/>
    <w:rsid w:val="00C7168B"/>
    <w:rsid w:val="00C717F2"/>
    <w:rsid w:val="00C71898"/>
    <w:rsid w:val="00C71BD2"/>
    <w:rsid w:val="00C71C07"/>
    <w:rsid w:val="00C71CBF"/>
    <w:rsid w:val="00C71F5C"/>
    <w:rsid w:val="00C72673"/>
    <w:rsid w:val="00C72907"/>
    <w:rsid w:val="00C729D2"/>
    <w:rsid w:val="00C72C9C"/>
    <w:rsid w:val="00C72D70"/>
    <w:rsid w:val="00C730B8"/>
    <w:rsid w:val="00C731FE"/>
    <w:rsid w:val="00C7344A"/>
    <w:rsid w:val="00C74134"/>
    <w:rsid w:val="00C747E0"/>
    <w:rsid w:val="00C74995"/>
    <w:rsid w:val="00C74A2D"/>
    <w:rsid w:val="00C74BBF"/>
    <w:rsid w:val="00C75189"/>
    <w:rsid w:val="00C75381"/>
    <w:rsid w:val="00C75396"/>
    <w:rsid w:val="00C758F7"/>
    <w:rsid w:val="00C75E08"/>
    <w:rsid w:val="00C75E85"/>
    <w:rsid w:val="00C76FB7"/>
    <w:rsid w:val="00C77164"/>
    <w:rsid w:val="00C77292"/>
    <w:rsid w:val="00C774A6"/>
    <w:rsid w:val="00C77AD6"/>
    <w:rsid w:val="00C77BC2"/>
    <w:rsid w:val="00C80C4C"/>
    <w:rsid w:val="00C81B15"/>
    <w:rsid w:val="00C81B8A"/>
    <w:rsid w:val="00C8202F"/>
    <w:rsid w:val="00C82068"/>
    <w:rsid w:val="00C820A1"/>
    <w:rsid w:val="00C82820"/>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FFA"/>
    <w:rsid w:val="00C87319"/>
    <w:rsid w:val="00C8777E"/>
    <w:rsid w:val="00C8797B"/>
    <w:rsid w:val="00C906D5"/>
    <w:rsid w:val="00C90912"/>
    <w:rsid w:val="00C90EBE"/>
    <w:rsid w:val="00C91BE2"/>
    <w:rsid w:val="00C91CE2"/>
    <w:rsid w:val="00C91EF4"/>
    <w:rsid w:val="00C91EFC"/>
    <w:rsid w:val="00C92573"/>
    <w:rsid w:val="00C92715"/>
    <w:rsid w:val="00C9279C"/>
    <w:rsid w:val="00C92CED"/>
    <w:rsid w:val="00C92D88"/>
    <w:rsid w:val="00C937AF"/>
    <w:rsid w:val="00C9434C"/>
    <w:rsid w:val="00C94478"/>
    <w:rsid w:val="00C946C9"/>
    <w:rsid w:val="00C94D32"/>
    <w:rsid w:val="00C9525C"/>
    <w:rsid w:val="00C954DE"/>
    <w:rsid w:val="00C95853"/>
    <w:rsid w:val="00C9633E"/>
    <w:rsid w:val="00C96DD8"/>
    <w:rsid w:val="00C96FED"/>
    <w:rsid w:val="00C97341"/>
    <w:rsid w:val="00C975FE"/>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A38"/>
    <w:rsid w:val="00CA3D01"/>
    <w:rsid w:val="00CA426F"/>
    <w:rsid w:val="00CA4336"/>
    <w:rsid w:val="00CA44C9"/>
    <w:rsid w:val="00CA479B"/>
    <w:rsid w:val="00CA47F6"/>
    <w:rsid w:val="00CA4B49"/>
    <w:rsid w:val="00CA4B61"/>
    <w:rsid w:val="00CA4C29"/>
    <w:rsid w:val="00CA5063"/>
    <w:rsid w:val="00CA617A"/>
    <w:rsid w:val="00CA63E1"/>
    <w:rsid w:val="00CA68A2"/>
    <w:rsid w:val="00CA6D44"/>
    <w:rsid w:val="00CA6E76"/>
    <w:rsid w:val="00CA72E6"/>
    <w:rsid w:val="00CA7445"/>
    <w:rsid w:val="00CA78D4"/>
    <w:rsid w:val="00CA79A2"/>
    <w:rsid w:val="00CA7BE3"/>
    <w:rsid w:val="00CB0680"/>
    <w:rsid w:val="00CB0BA6"/>
    <w:rsid w:val="00CB1348"/>
    <w:rsid w:val="00CB140C"/>
    <w:rsid w:val="00CB1536"/>
    <w:rsid w:val="00CB1631"/>
    <w:rsid w:val="00CB164E"/>
    <w:rsid w:val="00CB1794"/>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49C"/>
    <w:rsid w:val="00CB757D"/>
    <w:rsid w:val="00CB7891"/>
    <w:rsid w:val="00CB7C8A"/>
    <w:rsid w:val="00CB7FEA"/>
    <w:rsid w:val="00CC03FE"/>
    <w:rsid w:val="00CC04FC"/>
    <w:rsid w:val="00CC090D"/>
    <w:rsid w:val="00CC0C6C"/>
    <w:rsid w:val="00CC0DE3"/>
    <w:rsid w:val="00CC1037"/>
    <w:rsid w:val="00CC112A"/>
    <w:rsid w:val="00CC1901"/>
    <w:rsid w:val="00CC1B33"/>
    <w:rsid w:val="00CC1B42"/>
    <w:rsid w:val="00CC1B4C"/>
    <w:rsid w:val="00CC24ED"/>
    <w:rsid w:val="00CC2646"/>
    <w:rsid w:val="00CC27D9"/>
    <w:rsid w:val="00CC2D7C"/>
    <w:rsid w:val="00CC2F2E"/>
    <w:rsid w:val="00CC33A6"/>
    <w:rsid w:val="00CC33D7"/>
    <w:rsid w:val="00CC34EA"/>
    <w:rsid w:val="00CC3D4F"/>
    <w:rsid w:val="00CC43F9"/>
    <w:rsid w:val="00CC480A"/>
    <w:rsid w:val="00CC4C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791"/>
    <w:rsid w:val="00CD4D55"/>
    <w:rsid w:val="00CD4DCD"/>
    <w:rsid w:val="00CD51E1"/>
    <w:rsid w:val="00CD5974"/>
    <w:rsid w:val="00CD62A4"/>
    <w:rsid w:val="00CD683B"/>
    <w:rsid w:val="00CD6ED7"/>
    <w:rsid w:val="00CD75D3"/>
    <w:rsid w:val="00CD78A0"/>
    <w:rsid w:val="00CD7924"/>
    <w:rsid w:val="00CD79F2"/>
    <w:rsid w:val="00CD7D00"/>
    <w:rsid w:val="00CD7FF6"/>
    <w:rsid w:val="00CE00B9"/>
    <w:rsid w:val="00CE01A4"/>
    <w:rsid w:val="00CE0377"/>
    <w:rsid w:val="00CE0431"/>
    <w:rsid w:val="00CE055D"/>
    <w:rsid w:val="00CE0FA3"/>
    <w:rsid w:val="00CE0FA7"/>
    <w:rsid w:val="00CE1395"/>
    <w:rsid w:val="00CE1709"/>
    <w:rsid w:val="00CE1916"/>
    <w:rsid w:val="00CE195C"/>
    <w:rsid w:val="00CE1A5A"/>
    <w:rsid w:val="00CE1A70"/>
    <w:rsid w:val="00CE1E6E"/>
    <w:rsid w:val="00CE1FAD"/>
    <w:rsid w:val="00CE2071"/>
    <w:rsid w:val="00CE2118"/>
    <w:rsid w:val="00CE2A6F"/>
    <w:rsid w:val="00CE2DE7"/>
    <w:rsid w:val="00CE3360"/>
    <w:rsid w:val="00CE38DD"/>
    <w:rsid w:val="00CE38EC"/>
    <w:rsid w:val="00CE3A5D"/>
    <w:rsid w:val="00CE3F54"/>
    <w:rsid w:val="00CE4490"/>
    <w:rsid w:val="00CE4497"/>
    <w:rsid w:val="00CE4504"/>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335"/>
    <w:rsid w:val="00CE7420"/>
    <w:rsid w:val="00CE7686"/>
    <w:rsid w:val="00CE7A56"/>
    <w:rsid w:val="00CE7B5C"/>
    <w:rsid w:val="00CE7D32"/>
    <w:rsid w:val="00CF0554"/>
    <w:rsid w:val="00CF073B"/>
    <w:rsid w:val="00CF0877"/>
    <w:rsid w:val="00CF0A3C"/>
    <w:rsid w:val="00CF0D1E"/>
    <w:rsid w:val="00CF0F38"/>
    <w:rsid w:val="00CF1043"/>
    <w:rsid w:val="00CF1167"/>
    <w:rsid w:val="00CF1175"/>
    <w:rsid w:val="00CF18F6"/>
    <w:rsid w:val="00CF1D51"/>
    <w:rsid w:val="00CF1F14"/>
    <w:rsid w:val="00CF2555"/>
    <w:rsid w:val="00CF30EC"/>
    <w:rsid w:val="00CF3308"/>
    <w:rsid w:val="00CF3C95"/>
    <w:rsid w:val="00CF41B9"/>
    <w:rsid w:val="00CF43E1"/>
    <w:rsid w:val="00CF4B77"/>
    <w:rsid w:val="00CF59EA"/>
    <w:rsid w:val="00CF59EF"/>
    <w:rsid w:val="00CF5D35"/>
    <w:rsid w:val="00CF5DF0"/>
    <w:rsid w:val="00CF5EA5"/>
    <w:rsid w:val="00CF60B4"/>
    <w:rsid w:val="00CF640E"/>
    <w:rsid w:val="00CF6CFC"/>
    <w:rsid w:val="00CF71A1"/>
    <w:rsid w:val="00CF73EB"/>
    <w:rsid w:val="00CF7632"/>
    <w:rsid w:val="00D003BF"/>
    <w:rsid w:val="00D011E3"/>
    <w:rsid w:val="00D01512"/>
    <w:rsid w:val="00D0158E"/>
    <w:rsid w:val="00D018FD"/>
    <w:rsid w:val="00D01EAC"/>
    <w:rsid w:val="00D02931"/>
    <w:rsid w:val="00D02CA8"/>
    <w:rsid w:val="00D02DAF"/>
    <w:rsid w:val="00D0312B"/>
    <w:rsid w:val="00D03264"/>
    <w:rsid w:val="00D03840"/>
    <w:rsid w:val="00D03902"/>
    <w:rsid w:val="00D03953"/>
    <w:rsid w:val="00D040CE"/>
    <w:rsid w:val="00D04509"/>
    <w:rsid w:val="00D04529"/>
    <w:rsid w:val="00D04552"/>
    <w:rsid w:val="00D049A0"/>
    <w:rsid w:val="00D04A68"/>
    <w:rsid w:val="00D04C16"/>
    <w:rsid w:val="00D04E3E"/>
    <w:rsid w:val="00D0507C"/>
    <w:rsid w:val="00D050FB"/>
    <w:rsid w:val="00D05494"/>
    <w:rsid w:val="00D055A3"/>
    <w:rsid w:val="00D05607"/>
    <w:rsid w:val="00D0569B"/>
    <w:rsid w:val="00D05BD4"/>
    <w:rsid w:val="00D05ECC"/>
    <w:rsid w:val="00D0615B"/>
    <w:rsid w:val="00D065D5"/>
    <w:rsid w:val="00D067BE"/>
    <w:rsid w:val="00D0694F"/>
    <w:rsid w:val="00D07255"/>
    <w:rsid w:val="00D07685"/>
    <w:rsid w:val="00D0769D"/>
    <w:rsid w:val="00D0790D"/>
    <w:rsid w:val="00D105F9"/>
    <w:rsid w:val="00D106E9"/>
    <w:rsid w:val="00D1109E"/>
    <w:rsid w:val="00D110C0"/>
    <w:rsid w:val="00D111C6"/>
    <w:rsid w:val="00D11713"/>
    <w:rsid w:val="00D11EEE"/>
    <w:rsid w:val="00D12DA9"/>
    <w:rsid w:val="00D131CC"/>
    <w:rsid w:val="00D13502"/>
    <w:rsid w:val="00D1389C"/>
    <w:rsid w:val="00D13A5D"/>
    <w:rsid w:val="00D13A94"/>
    <w:rsid w:val="00D13C67"/>
    <w:rsid w:val="00D15485"/>
    <w:rsid w:val="00D1568A"/>
    <w:rsid w:val="00D1590F"/>
    <w:rsid w:val="00D15B87"/>
    <w:rsid w:val="00D15C74"/>
    <w:rsid w:val="00D164B1"/>
    <w:rsid w:val="00D164ED"/>
    <w:rsid w:val="00D16504"/>
    <w:rsid w:val="00D16674"/>
    <w:rsid w:val="00D1701B"/>
    <w:rsid w:val="00D1705D"/>
    <w:rsid w:val="00D172CC"/>
    <w:rsid w:val="00D1735D"/>
    <w:rsid w:val="00D177DA"/>
    <w:rsid w:val="00D17837"/>
    <w:rsid w:val="00D2038F"/>
    <w:rsid w:val="00D207DF"/>
    <w:rsid w:val="00D20805"/>
    <w:rsid w:val="00D20D49"/>
    <w:rsid w:val="00D211A3"/>
    <w:rsid w:val="00D21295"/>
    <w:rsid w:val="00D21DA6"/>
    <w:rsid w:val="00D21F6F"/>
    <w:rsid w:val="00D23053"/>
    <w:rsid w:val="00D2318B"/>
    <w:rsid w:val="00D23740"/>
    <w:rsid w:val="00D238E8"/>
    <w:rsid w:val="00D23ABB"/>
    <w:rsid w:val="00D23E0D"/>
    <w:rsid w:val="00D2454D"/>
    <w:rsid w:val="00D24670"/>
    <w:rsid w:val="00D24943"/>
    <w:rsid w:val="00D2566E"/>
    <w:rsid w:val="00D258BD"/>
    <w:rsid w:val="00D25A61"/>
    <w:rsid w:val="00D26002"/>
    <w:rsid w:val="00D2635B"/>
    <w:rsid w:val="00D2645B"/>
    <w:rsid w:val="00D2662D"/>
    <w:rsid w:val="00D26D11"/>
    <w:rsid w:val="00D2712C"/>
    <w:rsid w:val="00D275A4"/>
    <w:rsid w:val="00D27737"/>
    <w:rsid w:val="00D27A0D"/>
    <w:rsid w:val="00D27C15"/>
    <w:rsid w:val="00D27FF2"/>
    <w:rsid w:val="00D3058D"/>
    <w:rsid w:val="00D30690"/>
    <w:rsid w:val="00D30C86"/>
    <w:rsid w:val="00D30E9A"/>
    <w:rsid w:val="00D3117A"/>
    <w:rsid w:val="00D311F8"/>
    <w:rsid w:val="00D31640"/>
    <w:rsid w:val="00D31CB8"/>
    <w:rsid w:val="00D325F8"/>
    <w:rsid w:val="00D32973"/>
    <w:rsid w:val="00D32B18"/>
    <w:rsid w:val="00D32E5C"/>
    <w:rsid w:val="00D3309D"/>
    <w:rsid w:val="00D33171"/>
    <w:rsid w:val="00D3368D"/>
    <w:rsid w:val="00D339B7"/>
    <w:rsid w:val="00D339C5"/>
    <w:rsid w:val="00D339F2"/>
    <w:rsid w:val="00D33C11"/>
    <w:rsid w:val="00D33C37"/>
    <w:rsid w:val="00D33D50"/>
    <w:rsid w:val="00D3442D"/>
    <w:rsid w:val="00D34516"/>
    <w:rsid w:val="00D346B0"/>
    <w:rsid w:val="00D34FCA"/>
    <w:rsid w:val="00D369A5"/>
    <w:rsid w:val="00D36D16"/>
    <w:rsid w:val="00D36E30"/>
    <w:rsid w:val="00D36F2C"/>
    <w:rsid w:val="00D373B7"/>
    <w:rsid w:val="00D373BB"/>
    <w:rsid w:val="00D37635"/>
    <w:rsid w:val="00D379F1"/>
    <w:rsid w:val="00D40491"/>
    <w:rsid w:val="00D41073"/>
    <w:rsid w:val="00D41230"/>
    <w:rsid w:val="00D4153A"/>
    <w:rsid w:val="00D41543"/>
    <w:rsid w:val="00D41705"/>
    <w:rsid w:val="00D41B9B"/>
    <w:rsid w:val="00D41F51"/>
    <w:rsid w:val="00D420F4"/>
    <w:rsid w:val="00D4221B"/>
    <w:rsid w:val="00D42344"/>
    <w:rsid w:val="00D4239A"/>
    <w:rsid w:val="00D4242F"/>
    <w:rsid w:val="00D426BD"/>
    <w:rsid w:val="00D42BFD"/>
    <w:rsid w:val="00D42E39"/>
    <w:rsid w:val="00D42E3F"/>
    <w:rsid w:val="00D42F3F"/>
    <w:rsid w:val="00D437DE"/>
    <w:rsid w:val="00D43AC8"/>
    <w:rsid w:val="00D43B35"/>
    <w:rsid w:val="00D43BF5"/>
    <w:rsid w:val="00D44796"/>
    <w:rsid w:val="00D447BB"/>
    <w:rsid w:val="00D44D7C"/>
    <w:rsid w:val="00D44EE7"/>
    <w:rsid w:val="00D45119"/>
    <w:rsid w:val="00D45153"/>
    <w:rsid w:val="00D45693"/>
    <w:rsid w:val="00D45BBB"/>
    <w:rsid w:val="00D45CAC"/>
    <w:rsid w:val="00D45F1A"/>
    <w:rsid w:val="00D468DB"/>
    <w:rsid w:val="00D46F10"/>
    <w:rsid w:val="00D479DC"/>
    <w:rsid w:val="00D47C4C"/>
    <w:rsid w:val="00D50049"/>
    <w:rsid w:val="00D50495"/>
    <w:rsid w:val="00D5063D"/>
    <w:rsid w:val="00D50662"/>
    <w:rsid w:val="00D506DF"/>
    <w:rsid w:val="00D51431"/>
    <w:rsid w:val="00D51A52"/>
    <w:rsid w:val="00D51CEF"/>
    <w:rsid w:val="00D52C29"/>
    <w:rsid w:val="00D52C3B"/>
    <w:rsid w:val="00D52FC0"/>
    <w:rsid w:val="00D53A0C"/>
    <w:rsid w:val="00D54146"/>
    <w:rsid w:val="00D5447D"/>
    <w:rsid w:val="00D547C3"/>
    <w:rsid w:val="00D54819"/>
    <w:rsid w:val="00D54D8F"/>
    <w:rsid w:val="00D54F2F"/>
    <w:rsid w:val="00D55346"/>
    <w:rsid w:val="00D55B87"/>
    <w:rsid w:val="00D56046"/>
    <w:rsid w:val="00D56737"/>
    <w:rsid w:val="00D56A40"/>
    <w:rsid w:val="00D56B6D"/>
    <w:rsid w:val="00D56EE3"/>
    <w:rsid w:val="00D56EEA"/>
    <w:rsid w:val="00D571DB"/>
    <w:rsid w:val="00D573E5"/>
    <w:rsid w:val="00D57D8E"/>
    <w:rsid w:val="00D60749"/>
    <w:rsid w:val="00D607CE"/>
    <w:rsid w:val="00D608BB"/>
    <w:rsid w:val="00D60A93"/>
    <w:rsid w:val="00D6179E"/>
    <w:rsid w:val="00D617A7"/>
    <w:rsid w:val="00D62070"/>
    <w:rsid w:val="00D621B6"/>
    <w:rsid w:val="00D623C7"/>
    <w:rsid w:val="00D62608"/>
    <w:rsid w:val="00D63000"/>
    <w:rsid w:val="00D631FB"/>
    <w:rsid w:val="00D6337D"/>
    <w:rsid w:val="00D63406"/>
    <w:rsid w:val="00D63E6C"/>
    <w:rsid w:val="00D63FB5"/>
    <w:rsid w:val="00D63FB8"/>
    <w:rsid w:val="00D64143"/>
    <w:rsid w:val="00D64289"/>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5B86"/>
    <w:rsid w:val="00D76999"/>
    <w:rsid w:val="00D7737D"/>
    <w:rsid w:val="00D77399"/>
    <w:rsid w:val="00D80C2D"/>
    <w:rsid w:val="00D816EA"/>
    <w:rsid w:val="00D81789"/>
    <w:rsid w:val="00D8231E"/>
    <w:rsid w:val="00D826B0"/>
    <w:rsid w:val="00D828AC"/>
    <w:rsid w:val="00D82AD0"/>
    <w:rsid w:val="00D82AFF"/>
    <w:rsid w:val="00D8322F"/>
    <w:rsid w:val="00D83AC9"/>
    <w:rsid w:val="00D8417A"/>
    <w:rsid w:val="00D845CE"/>
    <w:rsid w:val="00D84D9C"/>
    <w:rsid w:val="00D84F9A"/>
    <w:rsid w:val="00D851B1"/>
    <w:rsid w:val="00D8540B"/>
    <w:rsid w:val="00D8544E"/>
    <w:rsid w:val="00D85726"/>
    <w:rsid w:val="00D859BB"/>
    <w:rsid w:val="00D85E83"/>
    <w:rsid w:val="00D86474"/>
    <w:rsid w:val="00D86509"/>
    <w:rsid w:val="00D86833"/>
    <w:rsid w:val="00D87064"/>
    <w:rsid w:val="00D8793C"/>
    <w:rsid w:val="00D87B26"/>
    <w:rsid w:val="00D87CD9"/>
    <w:rsid w:val="00D87D5F"/>
    <w:rsid w:val="00D87D83"/>
    <w:rsid w:val="00D900DB"/>
    <w:rsid w:val="00D901E7"/>
    <w:rsid w:val="00D90460"/>
    <w:rsid w:val="00D90521"/>
    <w:rsid w:val="00D90C54"/>
    <w:rsid w:val="00D90D6E"/>
    <w:rsid w:val="00D914DE"/>
    <w:rsid w:val="00D922F5"/>
    <w:rsid w:val="00D9276A"/>
    <w:rsid w:val="00D928DC"/>
    <w:rsid w:val="00D92AC7"/>
    <w:rsid w:val="00D92DDE"/>
    <w:rsid w:val="00D9319B"/>
    <w:rsid w:val="00D934D3"/>
    <w:rsid w:val="00D93E51"/>
    <w:rsid w:val="00D93FB2"/>
    <w:rsid w:val="00D94461"/>
    <w:rsid w:val="00D94608"/>
    <w:rsid w:val="00D946BA"/>
    <w:rsid w:val="00D9485E"/>
    <w:rsid w:val="00D94DFD"/>
    <w:rsid w:val="00D950EF"/>
    <w:rsid w:val="00D956EA"/>
    <w:rsid w:val="00D95F47"/>
    <w:rsid w:val="00D96112"/>
    <w:rsid w:val="00D97040"/>
    <w:rsid w:val="00D97457"/>
    <w:rsid w:val="00D97749"/>
    <w:rsid w:val="00D97D07"/>
    <w:rsid w:val="00D97F47"/>
    <w:rsid w:val="00DA01EC"/>
    <w:rsid w:val="00DA0E8F"/>
    <w:rsid w:val="00DA107C"/>
    <w:rsid w:val="00DA1135"/>
    <w:rsid w:val="00DA11F8"/>
    <w:rsid w:val="00DA18FA"/>
    <w:rsid w:val="00DA19C9"/>
    <w:rsid w:val="00DA1BDA"/>
    <w:rsid w:val="00DA1CBC"/>
    <w:rsid w:val="00DA1CED"/>
    <w:rsid w:val="00DA1EC6"/>
    <w:rsid w:val="00DA20EB"/>
    <w:rsid w:val="00DA249A"/>
    <w:rsid w:val="00DA294D"/>
    <w:rsid w:val="00DA2E1C"/>
    <w:rsid w:val="00DA3128"/>
    <w:rsid w:val="00DA3987"/>
    <w:rsid w:val="00DA3A40"/>
    <w:rsid w:val="00DA3B7E"/>
    <w:rsid w:val="00DA3E0A"/>
    <w:rsid w:val="00DA4907"/>
    <w:rsid w:val="00DA4CDA"/>
    <w:rsid w:val="00DA5200"/>
    <w:rsid w:val="00DA5744"/>
    <w:rsid w:val="00DA5CA4"/>
    <w:rsid w:val="00DA5ED1"/>
    <w:rsid w:val="00DA61A4"/>
    <w:rsid w:val="00DA64D2"/>
    <w:rsid w:val="00DA64FA"/>
    <w:rsid w:val="00DA6BCC"/>
    <w:rsid w:val="00DA70CD"/>
    <w:rsid w:val="00DA7A31"/>
    <w:rsid w:val="00DA7EA8"/>
    <w:rsid w:val="00DB00CE"/>
    <w:rsid w:val="00DB04D5"/>
    <w:rsid w:val="00DB0588"/>
    <w:rsid w:val="00DB05F9"/>
    <w:rsid w:val="00DB0902"/>
    <w:rsid w:val="00DB0ADF"/>
    <w:rsid w:val="00DB0C16"/>
    <w:rsid w:val="00DB0C94"/>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E79"/>
    <w:rsid w:val="00DB52B2"/>
    <w:rsid w:val="00DB53F3"/>
    <w:rsid w:val="00DB548C"/>
    <w:rsid w:val="00DB578C"/>
    <w:rsid w:val="00DB5EC1"/>
    <w:rsid w:val="00DB619F"/>
    <w:rsid w:val="00DB637C"/>
    <w:rsid w:val="00DB6C52"/>
    <w:rsid w:val="00DB6E33"/>
    <w:rsid w:val="00DB6E40"/>
    <w:rsid w:val="00DB71FA"/>
    <w:rsid w:val="00DB736C"/>
    <w:rsid w:val="00DB7838"/>
    <w:rsid w:val="00DB7867"/>
    <w:rsid w:val="00DB7CBA"/>
    <w:rsid w:val="00DB7D4D"/>
    <w:rsid w:val="00DC03B6"/>
    <w:rsid w:val="00DC0A6B"/>
    <w:rsid w:val="00DC1289"/>
    <w:rsid w:val="00DC16C1"/>
    <w:rsid w:val="00DC1701"/>
    <w:rsid w:val="00DC1A8A"/>
    <w:rsid w:val="00DC1DFA"/>
    <w:rsid w:val="00DC22F3"/>
    <w:rsid w:val="00DC27E0"/>
    <w:rsid w:val="00DC2C15"/>
    <w:rsid w:val="00DC2C52"/>
    <w:rsid w:val="00DC2F8F"/>
    <w:rsid w:val="00DC3293"/>
    <w:rsid w:val="00DC3417"/>
    <w:rsid w:val="00DC3838"/>
    <w:rsid w:val="00DC3C0B"/>
    <w:rsid w:val="00DC40B9"/>
    <w:rsid w:val="00DC4D69"/>
    <w:rsid w:val="00DC4F05"/>
    <w:rsid w:val="00DC5005"/>
    <w:rsid w:val="00DC52CA"/>
    <w:rsid w:val="00DC5652"/>
    <w:rsid w:val="00DC59A1"/>
    <w:rsid w:val="00DC6187"/>
    <w:rsid w:val="00DC64D4"/>
    <w:rsid w:val="00DC64D9"/>
    <w:rsid w:val="00DC7244"/>
    <w:rsid w:val="00DC753B"/>
    <w:rsid w:val="00DC7A08"/>
    <w:rsid w:val="00DC7A31"/>
    <w:rsid w:val="00DC7DB1"/>
    <w:rsid w:val="00DD0A43"/>
    <w:rsid w:val="00DD0AFB"/>
    <w:rsid w:val="00DD0F2E"/>
    <w:rsid w:val="00DD11FD"/>
    <w:rsid w:val="00DD14EB"/>
    <w:rsid w:val="00DD297E"/>
    <w:rsid w:val="00DD2985"/>
    <w:rsid w:val="00DD2A0B"/>
    <w:rsid w:val="00DD2AAA"/>
    <w:rsid w:val="00DD2AF3"/>
    <w:rsid w:val="00DD2B89"/>
    <w:rsid w:val="00DD3445"/>
    <w:rsid w:val="00DD3611"/>
    <w:rsid w:val="00DD37DB"/>
    <w:rsid w:val="00DD41BD"/>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D8"/>
    <w:rsid w:val="00DD7BE4"/>
    <w:rsid w:val="00DD7C81"/>
    <w:rsid w:val="00DD7D02"/>
    <w:rsid w:val="00DD7EB7"/>
    <w:rsid w:val="00DE0100"/>
    <w:rsid w:val="00DE02CB"/>
    <w:rsid w:val="00DE0A39"/>
    <w:rsid w:val="00DE0FE4"/>
    <w:rsid w:val="00DE129B"/>
    <w:rsid w:val="00DE18CA"/>
    <w:rsid w:val="00DE1AD3"/>
    <w:rsid w:val="00DE1BCB"/>
    <w:rsid w:val="00DE1FC8"/>
    <w:rsid w:val="00DE268A"/>
    <w:rsid w:val="00DE273A"/>
    <w:rsid w:val="00DE2A45"/>
    <w:rsid w:val="00DE2D47"/>
    <w:rsid w:val="00DE3BE9"/>
    <w:rsid w:val="00DE3C95"/>
    <w:rsid w:val="00DE3CF5"/>
    <w:rsid w:val="00DE42A0"/>
    <w:rsid w:val="00DE4450"/>
    <w:rsid w:val="00DE4611"/>
    <w:rsid w:val="00DE4663"/>
    <w:rsid w:val="00DE4881"/>
    <w:rsid w:val="00DE48B0"/>
    <w:rsid w:val="00DE4E60"/>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283"/>
    <w:rsid w:val="00DF3289"/>
    <w:rsid w:val="00DF32F7"/>
    <w:rsid w:val="00DF33F3"/>
    <w:rsid w:val="00DF39C9"/>
    <w:rsid w:val="00DF3B07"/>
    <w:rsid w:val="00DF43D2"/>
    <w:rsid w:val="00DF4A11"/>
    <w:rsid w:val="00DF4B6F"/>
    <w:rsid w:val="00DF4FDD"/>
    <w:rsid w:val="00DF5A74"/>
    <w:rsid w:val="00DF5E34"/>
    <w:rsid w:val="00DF6345"/>
    <w:rsid w:val="00DF6752"/>
    <w:rsid w:val="00DF696D"/>
    <w:rsid w:val="00DF6BF3"/>
    <w:rsid w:val="00DF70B2"/>
    <w:rsid w:val="00DF70D5"/>
    <w:rsid w:val="00DF7386"/>
    <w:rsid w:val="00DF7592"/>
    <w:rsid w:val="00DF7BD1"/>
    <w:rsid w:val="00DF7F23"/>
    <w:rsid w:val="00E00041"/>
    <w:rsid w:val="00E00059"/>
    <w:rsid w:val="00E002B8"/>
    <w:rsid w:val="00E00496"/>
    <w:rsid w:val="00E007F0"/>
    <w:rsid w:val="00E0085D"/>
    <w:rsid w:val="00E00DB9"/>
    <w:rsid w:val="00E0135B"/>
    <w:rsid w:val="00E015F7"/>
    <w:rsid w:val="00E0168A"/>
    <w:rsid w:val="00E017D1"/>
    <w:rsid w:val="00E017E4"/>
    <w:rsid w:val="00E01C3D"/>
    <w:rsid w:val="00E01C87"/>
    <w:rsid w:val="00E021F3"/>
    <w:rsid w:val="00E034BA"/>
    <w:rsid w:val="00E0360A"/>
    <w:rsid w:val="00E038E1"/>
    <w:rsid w:val="00E0392A"/>
    <w:rsid w:val="00E03A3A"/>
    <w:rsid w:val="00E03BA1"/>
    <w:rsid w:val="00E0430B"/>
    <w:rsid w:val="00E04378"/>
    <w:rsid w:val="00E0460C"/>
    <w:rsid w:val="00E0490A"/>
    <w:rsid w:val="00E057C8"/>
    <w:rsid w:val="00E0596B"/>
    <w:rsid w:val="00E05E3D"/>
    <w:rsid w:val="00E0653F"/>
    <w:rsid w:val="00E0658A"/>
    <w:rsid w:val="00E06A94"/>
    <w:rsid w:val="00E0743B"/>
    <w:rsid w:val="00E078AC"/>
    <w:rsid w:val="00E10932"/>
    <w:rsid w:val="00E10B5F"/>
    <w:rsid w:val="00E10C60"/>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B7"/>
    <w:rsid w:val="00E14B7D"/>
    <w:rsid w:val="00E14F61"/>
    <w:rsid w:val="00E14FC4"/>
    <w:rsid w:val="00E15894"/>
    <w:rsid w:val="00E15B86"/>
    <w:rsid w:val="00E16311"/>
    <w:rsid w:val="00E16566"/>
    <w:rsid w:val="00E1658D"/>
    <w:rsid w:val="00E1658F"/>
    <w:rsid w:val="00E16938"/>
    <w:rsid w:val="00E16A16"/>
    <w:rsid w:val="00E16B17"/>
    <w:rsid w:val="00E171F7"/>
    <w:rsid w:val="00E17E68"/>
    <w:rsid w:val="00E17E7D"/>
    <w:rsid w:val="00E20178"/>
    <w:rsid w:val="00E20833"/>
    <w:rsid w:val="00E2096F"/>
    <w:rsid w:val="00E20B71"/>
    <w:rsid w:val="00E20DEB"/>
    <w:rsid w:val="00E21345"/>
    <w:rsid w:val="00E2156C"/>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4C0"/>
    <w:rsid w:val="00E24CC1"/>
    <w:rsid w:val="00E250C5"/>
    <w:rsid w:val="00E25232"/>
    <w:rsid w:val="00E253ED"/>
    <w:rsid w:val="00E25502"/>
    <w:rsid w:val="00E2581D"/>
    <w:rsid w:val="00E25C92"/>
    <w:rsid w:val="00E26164"/>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A2A"/>
    <w:rsid w:val="00E30E36"/>
    <w:rsid w:val="00E3119B"/>
    <w:rsid w:val="00E312F5"/>
    <w:rsid w:val="00E3138A"/>
    <w:rsid w:val="00E31811"/>
    <w:rsid w:val="00E31D3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A19"/>
    <w:rsid w:val="00E400CA"/>
    <w:rsid w:val="00E409D8"/>
    <w:rsid w:val="00E411DF"/>
    <w:rsid w:val="00E415F1"/>
    <w:rsid w:val="00E41A63"/>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31A8"/>
    <w:rsid w:val="00E538CD"/>
    <w:rsid w:val="00E53D98"/>
    <w:rsid w:val="00E53DCD"/>
    <w:rsid w:val="00E53EC6"/>
    <w:rsid w:val="00E53F04"/>
    <w:rsid w:val="00E54100"/>
    <w:rsid w:val="00E5414A"/>
    <w:rsid w:val="00E54389"/>
    <w:rsid w:val="00E5456B"/>
    <w:rsid w:val="00E545F7"/>
    <w:rsid w:val="00E54A91"/>
    <w:rsid w:val="00E54E44"/>
    <w:rsid w:val="00E54EAB"/>
    <w:rsid w:val="00E54F01"/>
    <w:rsid w:val="00E5531E"/>
    <w:rsid w:val="00E556C6"/>
    <w:rsid w:val="00E5577E"/>
    <w:rsid w:val="00E55851"/>
    <w:rsid w:val="00E559A9"/>
    <w:rsid w:val="00E55B9D"/>
    <w:rsid w:val="00E560DB"/>
    <w:rsid w:val="00E56353"/>
    <w:rsid w:val="00E56374"/>
    <w:rsid w:val="00E56945"/>
    <w:rsid w:val="00E569E1"/>
    <w:rsid w:val="00E56B69"/>
    <w:rsid w:val="00E56C1D"/>
    <w:rsid w:val="00E57493"/>
    <w:rsid w:val="00E600CC"/>
    <w:rsid w:val="00E60301"/>
    <w:rsid w:val="00E60333"/>
    <w:rsid w:val="00E60390"/>
    <w:rsid w:val="00E607F2"/>
    <w:rsid w:val="00E60E1D"/>
    <w:rsid w:val="00E6109D"/>
    <w:rsid w:val="00E61261"/>
    <w:rsid w:val="00E614DE"/>
    <w:rsid w:val="00E62918"/>
    <w:rsid w:val="00E62B8F"/>
    <w:rsid w:val="00E62D6B"/>
    <w:rsid w:val="00E62F5C"/>
    <w:rsid w:val="00E62FE9"/>
    <w:rsid w:val="00E63516"/>
    <w:rsid w:val="00E63579"/>
    <w:rsid w:val="00E63667"/>
    <w:rsid w:val="00E6394C"/>
    <w:rsid w:val="00E64285"/>
    <w:rsid w:val="00E6458E"/>
    <w:rsid w:val="00E647FC"/>
    <w:rsid w:val="00E653E7"/>
    <w:rsid w:val="00E65681"/>
    <w:rsid w:val="00E6578E"/>
    <w:rsid w:val="00E65951"/>
    <w:rsid w:val="00E65D13"/>
    <w:rsid w:val="00E6633D"/>
    <w:rsid w:val="00E6660A"/>
    <w:rsid w:val="00E66690"/>
    <w:rsid w:val="00E669D2"/>
    <w:rsid w:val="00E66A47"/>
    <w:rsid w:val="00E67397"/>
    <w:rsid w:val="00E6798D"/>
    <w:rsid w:val="00E67DA1"/>
    <w:rsid w:val="00E701E3"/>
    <w:rsid w:val="00E70602"/>
    <w:rsid w:val="00E70B18"/>
    <w:rsid w:val="00E70B90"/>
    <w:rsid w:val="00E71029"/>
    <w:rsid w:val="00E714FC"/>
    <w:rsid w:val="00E71A36"/>
    <w:rsid w:val="00E71AAA"/>
    <w:rsid w:val="00E72866"/>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94A"/>
    <w:rsid w:val="00E75AA7"/>
    <w:rsid w:val="00E75F9D"/>
    <w:rsid w:val="00E75FEC"/>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CB1"/>
    <w:rsid w:val="00E80DB5"/>
    <w:rsid w:val="00E810DE"/>
    <w:rsid w:val="00E814AE"/>
    <w:rsid w:val="00E81868"/>
    <w:rsid w:val="00E81B87"/>
    <w:rsid w:val="00E81BBC"/>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DDF"/>
    <w:rsid w:val="00E8417A"/>
    <w:rsid w:val="00E841DB"/>
    <w:rsid w:val="00E844AC"/>
    <w:rsid w:val="00E84628"/>
    <w:rsid w:val="00E847E4"/>
    <w:rsid w:val="00E849DC"/>
    <w:rsid w:val="00E84E39"/>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EB6"/>
    <w:rsid w:val="00E91070"/>
    <w:rsid w:val="00E9109E"/>
    <w:rsid w:val="00E910FD"/>
    <w:rsid w:val="00E913FD"/>
    <w:rsid w:val="00E915BE"/>
    <w:rsid w:val="00E9174C"/>
    <w:rsid w:val="00E91801"/>
    <w:rsid w:val="00E918D5"/>
    <w:rsid w:val="00E91B96"/>
    <w:rsid w:val="00E91C43"/>
    <w:rsid w:val="00E92671"/>
    <w:rsid w:val="00E93132"/>
    <w:rsid w:val="00E9314A"/>
    <w:rsid w:val="00E9325A"/>
    <w:rsid w:val="00E934B5"/>
    <w:rsid w:val="00E9375A"/>
    <w:rsid w:val="00E93B4A"/>
    <w:rsid w:val="00E93CC0"/>
    <w:rsid w:val="00E93EA3"/>
    <w:rsid w:val="00E93FF7"/>
    <w:rsid w:val="00E94059"/>
    <w:rsid w:val="00E9448E"/>
    <w:rsid w:val="00E9502B"/>
    <w:rsid w:val="00E9530F"/>
    <w:rsid w:val="00E954C9"/>
    <w:rsid w:val="00E95765"/>
    <w:rsid w:val="00E95869"/>
    <w:rsid w:val="00E95D4D"/>
    <w:rsid w:val="00E95E3B"/>
    <w:rsid w:val="00E95E8B"/>
    <w:rsid w:val="00E95F90"/>
    <w:rsid w:val="00E9649D"/>
    <w:rsid w:val="00E96792"/>
    <w:rsid w:val="00E96BD3"/>
    <w:rsid w:val="00E97530"/>
    <w:rsid w:val="00E97EE5"/>
    <w:rsid w:val="00EA01CB"/>
    <w:rsid w:val="00EA0745"/>
    <w:rsid w:val="00EA0CC5"/>
    <w:rsid w:val="00EA0E68"/>
    <w:rsid w:val="00EA12AC"/>
    <w:rsid w:val="00EA13C4"/>
    <w:rsid w:val="00EA14D2"/>
    <w:rsid w:val="00EA15FB"/>
    <w:rsid w:val="00EA1D3E"/>
    <w:rsid w:val="00EA23B1"/>
    <w:rsid w:val="00EA256D"/>
    <w:rsid w:val="00EA2878"/>
    <w:rsid w:val="00EA2A8F"/>
    <w:rsid w:val="00EA2B95"/>
    <w:rsid w:val="00EA301A"/>
    <w:rsid w:val="00EA31AB"/>
    <w:rsid w:val="00EA32BB"/>
    <w:rsid w:val="00EA39DA"/>
    <w:rsid w:val="00EA3A32"/>
    <w:rsid w:val="00EA44FD"/>
    <w:rsid w:val="00EA47E4"/>
    <w:rsid w:val="00EA4826"/>
    <w:rsid w:val="00EA48D3"/>
    <w:rsid w:val="00EA4957"/>
    <w:rsid w:val="00EA4BC3"/>
    <w:rsid w:val="00EA4E2B"/>
    <w:rsid w:val="00EA4E5F"/>
    <w:rsid w:val="00EA4F70"/>
    <w:rsid w:val="00EA5244"/>
    <w:rsid w:val="00EA52F8"/>
    <w:rsid w:val="00EA5330"/>
    <w:rsid w:val="00EA5803"/>
    <w:rsid w:val="00EA58B4"/>
    <w:rsid w:val="00EA5AB4"/>
    <w:rsid w:val="00EA5B40"/>
    <w:rsid w:val="00EA5E30"/>
    <w:rsid w:val="00EA6428"/>
    <w:rsid w:val="00EA644E"/>
    <w:rsid w:val="00EA649E"/>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35C"/>
    <w:rsid w:val="00EB2C82"/>
    <w:rsid w:val="00EB32D9"/>
    <w:rsid w:val="00EB3570"/>
    <w:rsid w:val="00EB35AC"/>
    <w:rsid w:val="00EB38A9"/>
    <w:rsid w:val="00EB3972"/>
    <w:rsid w:val="00EB408D"/>
    <w:rsid w:val="00EB4194"/>
    <w:rsid w:val="00EB44B4"/>
    <w:rsid w:val="00EB4EE1"/>
    <w:rsid w:val="00EB5426"/>
    <w:rsid w:val="00EB54CC"/>
    <w:rsid w:val="00EB5A0C"/>
    <w:rsid w:val="00EB5A6C"/>
    <w:rsid w:val="00EB5B60"/>
    <w:rsid w:val="00EB5D2E"/>
    <w:rsid w:val="00EB65E4"/>
    <w:rsid w:val="00EB6D4E"/>
    <w:rsid w:val="00EB7042"/>
    <w:rsid w:val="00EB73DA"/>
    <w:rsid w:val="00EB7D13"/>
    <w:rsid w:val="00EC001D"/>
    <w:rsid w:val="00EC0276"/>
    <w:rsid w:val="00EC091B"/>
    <w:rsid w:val="00EC09E7"/>
    <w:rsid w:val="00EC0C16"/>
    <w:rsid w:val="00EC0ED5"/>
    <w:rsid w:val="00EC0EDF"/>
    <w:rsid w:val="00EC10AA"/>
    <w:rsid w:val="00EC128A"/>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C7"/>
    <w:rsid w:val="00EC2E57"/>
    <w:rsid w:val="00EC3965"/>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C7F18"/>
    <w:rsid w:val="00ED0736"/>
    <w:rsid w:val="00ED08A5"/>
    <w:rsid w:val="00ED0E9C"/>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58D"/>
    <w:rsid w:val="00ED7601"/>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08E"/>
    <w:rsid w:val="00EE2C60"/>
    <w:rsid w:val="00EE2CED"/>
    <w:rsid w:val="00EE3064"/>
    <w:rsid w:val="00EE31EC"/>
    <w:rsid w:val="00EE3436"/>
    <w:rsid w:val="00EE348A"/>
    <w:rsid w:val="00EE3D87"/>
    <w:rsid w:val="00EE3EA7"/>
    <w:rsid w:val="00EE40C4"/>
    <w:rsid w:val="00EE42E4"/>
    <w:rsid w:val="00EE4D41"/>
    <w:rsid w:val="00EE4FF1"/>
    <w:rsid w:val="00EE5128"/>
    <w:rsid w:val="00EE52AF"/>
    <w:rsid w:val="00EE5486"/>
    <w:rsid w:val="00EE5754"/>
    <w:rsid w:val="00EE5AD2"/>
    <w:rsid w:val="00EE6605"/>
    <w:rsid w:val="00EE66B5"/>
    <w:rsid w:val="00EE69A2"/>
    <w:rsid w:val="00EE6DD7"/>
    <w:rsid w:val="00EE6E29"/>
    <w:rsid w:val="00EE6F9C"/>
    <w:rsid w:val="00EE70FE"/>
    <w:rsid w:val="00EE741C"/>
    <w:rsid w:val="00EE76B2"/>
    <w:rsid w:val="00EE7756"/>
    <w:rsid w:val="00EE79C5"/>
    <w:rsid w:val="00EE79ED"/>
    <w:rsid w:val="00EF01B5"/>
    <w:rsid w:val="00EF01C5"/>
    <w:rsid w:val="00EF01FC"/>
    <w:rsid w:val="00EF024B"/>
    <w:rsid w:val="00EF0575"/>
    <w:rsid w:val="00EF05E0"/>
    <w:rsid w:val="00EF08C5"/>
    <w:rsid w:val="00EF0928"/>
    <w:rsid w:val="00EF11FD"/>
    <w:rsid w:val="00EF1CDB"/>
    <w:rsid w:val="00EF1FC4"/>
    <w:rsid w:val="00EF27DE"/>
    <w:rsid w:val="00EF29B3"/>
    <w:rsid w:val="00EF2A95"/>
    <w:rsid w:val="00EF2B04"/>
    <w:rsid w:val="00EF2FF8"/>
    <w:rsid w:val="00EF36F7"/>
    <w:rsid w:val="00EF3A39"/>
    <w:rsid w:val="00EF3BFC"/>
    <w:rsid w:val="00EF3CF7"/>
    <w:rsid w:val="00EF404A"/>
    <w:rsid w:val="00EF42D0"/>
    <w:rsid w:val="00EF44E9"/>
    <w:rsid w:val="00EF46AF"/>
    <w:rsid w:val="00EF4734"/>
    <w:rsid w:val="00EF4BA4"/>
    <w:rsid w:val="00EF52B2"/>
    <w:rsid w:val="00EF5305"/>
    <w:rsid w:val="00EF552B"/>
    <w:rsid w:val="00EF55C7"/>
    <w:rsid w:val="00EF580F"/>
    <w:rsid w:val="00EF5EAD"/>
    <w:rsid w:val="00EF5ECC"/>
    <w:rsid w:val="00EF6567"/>
    <w:rsid w:val="00EF6763"/>
    <w:rsid w:val="00EF6BD9"/>
    <w:rsid w:val="00EF7518"/>
    <w:rsid w:val="00EF7ACB"/>
    <w:rsid w:val="00EF7B88"/>
    <w:rsid w:val="00EF7D30"/>
    <w:rsid w:val="00F0037C"/>
    <w:rsid w:val="00F0054E"/>
    <w:rsid w:val="00F0071F"/>
    <w:rsid w:val="00F00958"/>
    <w:rsid w:val="00F00974"/>
    <w:rsid w:val="00F009E7"/>
    <w:rsid w:val="00F00AD0"/>
    <w:rsid w:val="00F00B29"/>
    <w:rsid w:val="00F00CA0"/>
    <w:rsid w:val="00F00DD4"/>
    <w:rsid w:val="00F0101E"/>
    <w:rsid w:val="00F011F8"/>
    <w:rsid w:val="00F019EE"/>
    <w:rsid w:val="00F0270D"/>
    <w:rsid w:val="00F02C46"/>
    <w:rsid w:val="00F02E40"/>
    <w:rsid w:val="00F0339F"/>
    <w:rsid w:val="00F034BB"/>
    <w:rsid w:val="00F03952"/>
    <w:rsid w:val="00F03EA9"/>
    <w:rsid w:val="00F04139"/>
    <w:rsid w:val="00F0420D"/>
    <w:rsid w:val="00F046E1"/>
    <w:rsid w:val="00F04768"/>
    <w:rsid w:val="00F053C8"/>
    <w:rsid w:val="00F0548A"/>
    <w:rsid w:val="00F05B13"/>
    <w:rsid w:val="00F05B97"/>
    <w:rsid w:val="00F05E7A"/>
    <w:rsid w:val="00F062CD"/>
    <w:rsid w:val="00F063CF"/>
    <w:rsid w:val="00F0643F"/>
    <w:rsid w:val="00F066A9"/>
    <w:rsid w:val="00F072BF"/>
    <w:rsid w:val="00F079FB"/>
    <w:rsid w:val="00F07B57"/>
    <w:rsid w:val="00F07DDC"/>
    <w:rsid w:val="00F1013A"/>
    <w:rsid w:val="00F1030D"/>
    <w:rsid w:val="00F10AF2"/>
    <w:rsid w:val="00F10F4F"/>
    <w:rsid w:val="00F11241"/>
    <w:rsid w:val="00F118FD"/>
    <w:rsid w:val="00F11A56"/>
    <w:rsid w:val="00F11B77"/>
    <w:rsid w:val="00F11C7A"/>
    <w:rsid w:val="00F120C5"/>
    <w:rsid w:val="00F121FC"/>
    <w:rsid w:val="00F1226D"/>
    <w:rsid w:val="00F1237F"/>
    <w:rsid w:val="00F12469"/>
    <w:rsid w:val="00F12AE6"/>
    <w:rsid w:val="00F12EFA"/>
    <w:rsid w:val="00F13169"/>
    <w:rsid w:val="00F1375E"/>
    <w:rsid w:val="00F13C50"/>
    <w:rsid w:val="00F13E54"/>
    <w:rsid w:val="00F14038"/>
    <w:rsid w:val="00F1412C"/>
    <w:rsid w:val="00F1498E"/>
    <w:rsid w:val="00F14A87"/>
    <w:rsid w:val="00F14D43"/>
    <w:rsid w:val="00F14E52"/>
    <w:rsid w:val="00F155F5"/>
    <w:rsid w:val="00F15A0D"/>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226C"/>
    <w:rsid w:val="00F223A3"/>
    <w:rsid w:val="00F227C5"/>
    <w:rsid w:val="00F22B76"/>
    <w:rsid w:val="00F230FA"/>
    <w:rsid w:val="00F2330F"/>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A36"/>
    <w:rsid w:val="00F27F06"/>
    <w:rsid w:val="00F3012F"/>
    <w:rsid w:val="00F3042E"/>
    <w:rsid w:val="00F30B84"/>
    <w:rsid w:val="00F30B99"/>
    <w:rsid w:val="00F30D6E"/>
    <w:rsid w:val="00F3128D"/>
    <w:rsid w:val="00F312BE"/>
    <w:rsid w:val="00F316A2"/>
    <w:rsid w:val="00F3180F"/>
    <w:rsid w:val="00F31CB8"/>
    <w:rsid w:val="00F32392"/>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2BF"/>
    <w:rsid w:val="00F376B9"/>
    <w:rsid w:val="00F37783"/>
    <w:rsid w:val="00F37935"/>
    <w:rsid w:val="00F37C09"/>
    <w:rsid w:val="00F37D48"/>
    <w:rsid w:val="00F37E02"/>
    <w:rsid w:val="00F40979"/>
    <w:rsid w:val="00F40A02"/>
    <w:rsid w:val="00F40C2A"/>
    <w:rsid w:val="00F410A9"/>
    <w:rsid w:val="00F41107"/>
    <w:rsid w:val="00F412BB"/>
    <w:rsid w:val="00F41460"/>
    <w:rsid w:val="00F415C1"/>
    <w:rsid w:val="00F41C93"/>
    <w:rsid w:val="00F41E83"/>
    <w:rsid w:val="00F41EBB"/>
    <w:rsid w:val="00F42054"/>
    <w:rsid w:val="00F42140"/>
    <w:rsid w:val="00F42867"/>
    <w:rsid w:val="00F42B0D"/>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209"/>
    <w:rsid w:val="00F47747"/>
    <w:rsid w:val="00F47974"/>
    <w:rsid w:val="00F47978"/>
    <w:rsid w:val="00F47B87"/>
    <w:rsid w:val="00F47FBF"/>
    <w:rsid w:val="00F50326"/>
    <w:rsid w:val="00F50445"/>
    <w:rsid w:val="00F50E84"/>
    <w:rsid w:val="00F50FCD"/>
    <w:rsid w:val="00F511D8"/>
    <w:rsid w:val="00F51536"/>
    <w:rsid w:val="00F515F4"/>
    <w:rsid w:val="00F51EB0"/>
    <w:rsid w:val="00F52098"/>
    <w:rsid w:val="00F529CA"/>
    <w:rsid w:val="00F52CB4"/>
    <w:rsid w:val="00F52D74"/>
    <w:rsid w:val="00F5318D"/>
    <w:rsid w:val="00F536DA"/>
    <w:rsid w:val="00F538D6"/>
    <w:rsid w:val="00F5392D"/>
    <w:rsid w:val="00F53EA3"/>
    <w:rsid w:val="00F53FB0"/>
    <w:rsid w:val="00F54181"/>
    <w:rsid w:val="00F545AE"/>
    <w:rsid w:val="00F549C8"/>
    <w:rsid w:val="00F54EE0"/>
    <w:rsid w:val="00F551EE"/>
    <w:rsid w:val="00F55796"/>
    <w:rsid w:val="00F55829"/>
    <w:rsid w:val="00F56031"/>
    <w:rsid w:val="00F565F2"/>
    <w:rsid w:val="00F565F4"/>
    <w:rsid w:val="00F569F5"/>
    <w:rsid w:val="00F56A4E"/>
    <w:rsid w:val="00F56BAE"/>
    <w:rsid w:val="00F56C31"/>
    <w:rsid w:val="00F56CE2"/>
    <w:rsid w:val="00F57050"/>
    <w:rsid w:val="00F573F4"/>
    <w:rsid w:val="00F5757A"/>
    <w:rsid w:val="00F57828"/>
    <w:rsid w:val="00F57DA7"/>
    <w:rsid w:val="00F6059A"/>
    <w:rsid w:val="00F609DD"/>
    <w:rsid w:val="00F60BA9"/>
    <w:rsid w:val="00F61996"/>
    <w:rsid w:val="00F61A01"/>
    <w:rsid w:val="00F61C0C"/>
    <w:rsid w:val="00F62284"/>
    <w:rsid w:val="00F62EF6"/>
    <w:rsid w:val="00F631D8"/>
    <w:rsid w:val="00F63CD1"/>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2CD"/>
    <w:rsid w:val="00F704EC"/>
    <w:rsid w:val="00F70909"/>
    <w:rsid w:val="00F70A82"/>
    <w:rsid w:val="00F70BC1"/>
    <w:rsid w:val="00F70E67"/>
    <w:rsid w:val="00F70F71"/>
    <w:rsid w:val="00F71230"/>
    <w:rsid w:val="00F71427"/>
    <w:rsid w:val="00F715E7"/>
    <w:rsid w:val="00F7168D"/>
    <w:rsid w:val="00F71841"/>
    <w:rsid w:val="00F71A4A"/>
    <w:rsid w:val="00F71D02"/>
    <w:rsid w:val="00F71E4E"/>
    <w:rsid w:val="00F71FA6"/>
    <w:rsid w:val="00F72210"/>
    <w:rsid w:val="00F722A8"/>
    <w:rsid w:val="00F72302"/>
    <w:rsid w:val="00F723FA"/>
    <w:rsid w:val="00F72509"/>
    <w:rsid w:val="00F72589"/>
    <w:rsid w:val="00F7287F"/>
    <w:rsid w:val="00F729BF"/>
    <w:rsid w:val="00F72AC1"/>
    <w:rsid w:val="00F730C4"/>
    <w:rsid w:val="00F73994"/>
    <w:rsid w:val="00F73F33"/>
    <w:rsid w:val="00F741A0"/>
    <w:rsid w:val="00F74413"/>
    <w:rsid w:val="00F747CB"/>
    <w:rsid w:val="00F74CD1"/>
    <w:rsid w:val="00F74FD5"/>
    <w:rsid w:val="00F750DE"/>
    <w:rsid w:val="00F7556F"/>
    <w:rsid w:val="00F75C24"/>
    <w:rsid w:val="00F760FC"/>
    <w:rsid w:val="00F76299"/>
    <w:rsid w:val="00F7675C"/>
    <w:rsid w:val="00F7697E"/>
    <w:rsid w:val="00F77AF4"/>
    <w:rsid w:val="00F77C8E"/>
    <w:rsid w:val="00F77E79"/>
    <w:rsid w:val="00F802F8"/>
    <w:rsid w:val="00F8030B"/>
    <w:rsid w:val="00F803DB"/>
    <w:rsid w:val="00F803F1"/>
    <w:rsid w:val="00F80415"/>
    <w:rsid w:val="00F80416"/>
    <w:rsid w:val="00F808B6"/>
    <w:rsid w:val="00F80A60"/>
    <w:rsid w:val="00F811AB"/>
    <w:rsid w:val="00F81487"/>
    <w:rsid w:val="00F81CAB"/>
    <w:rsid w:val="00F822D0"/>
    <w:rsid w:val="00F827AB"/>
    <w:rsid w:val="00F8297C"/>
    <w:rsid w:val="00F82A03"/>
    <w:rsid w:val="00F83784"/>
    <w:rsid w:val="00F83D12"/>
    <w:rsid w:val="00F83E61"/>
    <w:rsid w:val="00F83FE6"/>
    <w:rsid w:val="00F84DDE"/>
    <w:rsid w:val="00F852BC"/>
    <w:rsid w:val="00F853A5"/>
    <w:rsid w:val="00F862FB"/>
    <w:rsid w:val="00F86B20"/>
    <w:rsid w:val="00F86B57"/>
    <w:rsid w:val="00F86BC5"/>
    <w:rsid w:val="00F87115"/>
    <w:rsid w:val="00F8724F"/>
    <w:rsid w:val="00F87ADF"/>
    <w:rsid w:val="00F9004F"/>
    <w:rsid w:val="00F901B5"/>
    <w:rsid w:val="00F90DC6"/>
    <w:rsid w:val="00F9112B"/>
    <w:rsid w:val="00F913D9"/>
    <w:rsid w:val="00F913E0"/>
    <w:rsid w:val="00F91833"/>
    <w:rsid w:val="00F92257"/>
    <w:rsid w:val="00F9228E"/>
    <w:rsid w:val="00F925E9"/>
    <w:rsid w:val="00F9299F"/>
    <w:rsid w:val="00F92AAD"/>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7CD"/>
    <w:rsid w:val="00F95986"/>
    <w:rsid w:val="00F95D7B"/>
    <w:rsid w:val="00F95F15"/>
    <w:rsid w:val="00F96263"/>
    <w:rsid w:val="00F96A7D"/>
    <w:rsid w:val="00F96CE5"/>
    <w:rsid w:val="00F96F7C"/>
    <w:rsid w:val="00F978B8"/>
    <w:rsid w:val="00F97A7B"/>
    <w:rsid w:val="00F97C5E"/>
    <w:rsid w:val="00F97DAC"/>
    <w:rsid w:val="00F97E54"/>
    <w:rsid w:val="00F97EA7"/>
    <w:rsid w:val="00F97F0D"/>
    <w:rsid w:val="00F97F42"/>
    <w:rsid w:val="00FA0A66"/>
    <w:rsid w:val="00FA0C8B"/>
    <w:rsid w:val="00FA129A"/>
    <w:rsid w:val="00FA12AE"/>
    <w:rsid w:val="00FA144E"/>
    <w:rsid w:val="00FA15C2"/>
    <w:rsid w:val="00FA177A"/>
    <w:rsid w:val="00FA1D68"/>
    <w:rsid w:val="00FA1D87"/>
    <w:rsid w:val="00FA1F0F"/>
    <w:rsid w:val="00FA2041"/>
    <w:rsid w:val="00FA2094"/>
    <w:rsid w:val="00FA2446"/>
    <w:rsid w:val="00FA2E51"/>
    <w:rsid w:val="00FA3485"/>
    <w:rsid w:val="00FA3B8F"/>
    <w:rsid w:val="00FA4177"/>
    <w:rsid w:val="00FA4629"/>
    <w:rsid w:val="00FA4674"/>
    <w:rsid w:val="00FA47C7"/>
    <w:rsid w:val="00FA49AB"/>
    <w:rsid w:val="00FA52C1"/>
    <w:rsid w:val="00FA5340"/>
    <w:rsid w:val="00FA550D"/>
    <w:rsid w:val="00FA570B"/>
    <w:rsid w:val="00FA5F87"/>
    <w:rsid w:val="00FA64FF"/>
    <w:rsid w:val="00FA6944"/>
    <w:rsid w:val="00FA6F65"/>
    <w:rsid w:val="00FA71F7"/>
    <w:rsid w:val="00FA7886"/>
    <w:rsid w:val="00FA7DD6"/>
    <w:rsid w:val="00FA7EDD"/>
    <w:rsid w:val="00FA7F3F"/>
    <w:rsid w:val="00FB01AB"/>
    <w:rsid w:val="00FB01EF"/>
    <w:rsid w:val="00FB0322"/>
    <w:rsid w:val="00FB0518"/>
    <w:rsid w:val="00FB05B5"/>
    <w:rsid w:val="00FB05C0"/>
    <w:rsid w:val="00FB06FC"/>
    <w:rsid w:val="00FB078F"/>
    <w:rsid w:val="00FB0804"/>
    <w:rsid w:val="00FB0A58"/>
    <w:rsid w:val="00FB1904"/>
    <w:rsid w:val="00FB2469"/>
    <w:rsid w:val="00FB261C"/>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AEE"/>
    <w:rsid w:val="00FB5C07"/>
    <w:rsid w:val="00FB5CA3"/>
    <w:rsid w:val="00FB5D2E"/>
    <w:rsid w:val="00FB5FEF"/>
    <w:rsid w:val="00FB61E6"/>
    <w:rsid w:val="00FB6382"/>
    <w:rsid w:val="00FB6F73"/>
    <w:rsid w:val="00FB787E"/>
    <w:rsid w:val="00FB7954"/>
    <w:rsid w:val="00FB7A50"/>
    <w:rsid w:val="00FB7CBB"/>
    <w:rsid w:val="00FB7D28"/>
    <w:rsid w:val="00FC0154"/>
    <w:rsid w:val="00FC0296"/>
    <w:rsid w:val="00FC04BC"/>
    <w:rsid w:val="00FC0620"/>
    <w:rsid w:val="00FC063D"/>
    <w:rsid w:val="00FC0C50"/>
    <w:rsid w:val="00FC0DAD"/>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DD9"/>
    <w:rsid w:val="00FC6EDF"/>
    <w:rsid w:val="00FC7135"/>
    <w:rsid w:val="00FC7819"/>
    <w:rsid w:val="00FC7B95"/>
    <w:rsid w:val="00FD0895"/>
    <w:rsid w:val="00FD0965"/>
    <w:rsid w:val="00FD0BC3"/>
    <w:rsid w:val="00FD0C7A"/>
    <w:rsid w:val="00FD120E"/>
    <w:rsid w:val="00FD135A"/>
    <w:rsid w:val="00FD176D"/>
    <w:rsid w:val="00FD1A7E"/>
    <w:rsid w:val="00FD1EA4"/>
    <w:rsid w:val="00FD20CE"/>
    <w:rsid w:val="00FD23E4"/>
    <w:rsid w:val="00FD26E1"/>
    <w:rsid w:val="00FD2791"/>
    <w:rsid w:val="00FD2923"/>
    <w:rsid w:val="00FD2B32"/>
    <w:rsid w:val="00FD2BE4"/>
    <w:rsid w:val="00FD2D56"/>
    <w:rsid w:val="00FD2F8E"/>
    <w:rsid w:val="00FD2FE4"/>
    <w:rsid w:val="00FD31C4"/>
    <w:rsid w:val="00FD3CF8"/>
    <w:rsid w:val="00FD4524"/>
    <w:rsid w:val="00FD453F"/>
    <w:rsid w:val="00FD45E9"/>
    <w:rsid w:val="00FD480F"/>
    <w:rsid w:val="00FD4921"/>
    <w:rsid w:val="00FD4DD8"/>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8C4"/>
    <w:rsid w:val="00FE4919"/>
    <w:rsid w:val="00FE551A"/>
    <w:rsid w:val="00FE580D"/>
    <w:rsid w:val="00FE5D82"/>
    <w:rsid w:val="00FE61BC"/>
    <w:rsid w:val="00FE66A7"/>
    <w:rsid w:val="00FE6843"/>
    <w:rsid w:val="00FE6A24"/>
    <w:rsid w:val="00FE6A9B"/>
    <w:rsid w:val="00FE6B82"/>
    <w:rsid w:val="00FE6D98"/>
    <w:rsid w:val="00FE712D"/>
    <w:rsid w:val="00FE739B"/>
    <w:rsid w:val="00FE74EA"/>
    <w:rsid w:val="00FE78F2"/>
    <w:rsid w:val="00FE7CA4"/>
    <w:rsid w:val="00FE7EE2"/>
    <w:rsid w:val="00FF02CA"/>
    <w:rsid w:val="00FF0549"/>
    <w:rsid w:val="00FF091F"/>
    <w:rsid w:val="00FF0EBC"/>
    <w:rsid w:val="00FF1DB5"/>
    <w:rsid w:val="00FF2E46"/>
    <w:rsid w:val="00FF2FDC"/>
    <w:rsid w:val="00FF314D"/>
    <w:rsid w:val="00FF339B"/>
    <w:rsid w:val="00FF33D5"/>
    <w:rsid w:val="00FF3541"/>
    <w:rsid w:val="00FF3AAE"/>
    <w:rsid w:val="00FF3BE4"/>
    <w:rsid w:val="00FF40B1"/>
    <w:rsid w:val="00FF459D"/>
    <w:rsid w:val="00FF46FE"/>
    <w:rsid w:val="00FF4A5D"/>
    <w:rsid w:val="00FF4CFE"/>
    <w:rsid w:val="00FF4ED2"/>
    <w:rsid w:val="00FF5209"/>
    <w:rsid w:val="00FF545A"/>
    <w:rsid w:val="00FF5535"/>
    <w:rsid w:val="00FF582F"/>
    <w:rsid w:val="00FF5F0B"/>
    <w:rsid w:val="00FF62CC"/>
    <w:rsid w:val="00FF68D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styleId="UnresolvedMention">
    <w:name w:val="Unresolved Mention"/>
    <w:basedOn w:val="DefaultParagraphFont"/>
    <w:uiPriority w:val="99"/>
    <w:semiHidden/>
    <w:unhideWhenUsed/>
    <w:rsid w:val="00344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tats.stackexchange.com/questions/2142/linear-regression-effect-sizes-when-using-transformed-variables" TargetMode="External"/><Relationship Id="rId2" Type="http://schemas.openxmlformats.org/officeDocument/2006/relationships/hyperlink" Target="https://github.com/maxlindmark/cod_condition/blob/master/R/analysis/condition_model.Rmd#L468-L556" TargetMode="External"/><Relationship Id="rId1" Type="http://schemas.openxmlformats.org/officeDocument/2006/relationships/hyperlink" Target="https://github.com/maxlindmark/cod_condition/blob/master/R/clean_data/cod_fle_density_models_as_covars.Rmd#L121-L156" TargetMode="External"/><Relationship Id="rId4" Type="http://schemas.openxmlformats.org/officeDocument/2006/relationships/hyperlink" Target="https://doi.org/10.3354/meps1120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49230</Words>
  <Characters>280615</Characters>
  <Application>Microsoft Office Word</Application>
  <DocSecurity>0</DocSecurity>
  <Lines>2338</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2</cp:revision>
  <dcterms:created xsi:type="dcterms:W3CDTF">2021-12-16T15:54:00Z</dcterms:created>
  <dcterms:modified xsi:type="dcterms:W3CDTF">2021-12-16T15:54:00Z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id="s9km9tFC"/&gt;&lt;style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