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944" w14:textId="77777777" w:rsidR="00AD6401" w:rsidRPr="00877972" w:rsidRDefault="00AD6401" w:rsidP="005375B9">
      <w:pPr>
        <w:pStyle w:val="Header-info"/>
        <w:tabs>
          <w:tab w:val="clear" w:pos="3686"/>
          <w:tab w:val="clear" w:pos="8789"/>
          <w:tab w:val="left" w:pos="6463"/>
        </w:tabs>
        <w:spacing w:line="360" w:lineRule="auto"/>
        <w:contextualSpacing/>
        <w:jc w:val="both"/>
        <w:rPr>
          <w:rFonts w:asciiTheme="minorHAnsi" w:hAnsiTheme="minorHAnsi" w:cstheme="minorHAnsi"/>
          <w:b/>
          <w:sz w:val="28"/>
          <w:lang w:val="en-US"/>
        </w:rPr>
      </w:pPr>
      <w:commentRangeStart w:id="0"/>
      <w:r w:rsidRPr="00877972">
        <w:rPr>
          <w:rFonts w:asciiTheme="minorHAnsi" w:hAnsiTheme="minorHAnsi" w:cstheme="minorHAnsi"/>
          <w:b/>
          <w:sz w:val="28"/>
          <w:lang w:val="en-US"/>
        </w:rPr>
        <w:t>Appendix S1</w:t>
      </w:r>
      <w:commentRangeEnd w:id="0"/>
      <w:r w:rsidR="003E736C">
        <w:rPr>
          <w:rStyle w:val="CommentReference"/>
          <w:rFonts w:asciiTheme="minorHAnsi" w:hAnsiTheme="minorHAnsi"/>
        </w:rPr>
        <w:commentReference w:id="0"/>
      </w:r>
    </w:p>
    <w:p w14:paraId="62186DDA" w14:textId="77777777" w:rsidR="00AD6401" w:rsidRPr="00877972" w:rsidRDefault="00AD6401" w:rsidP="005375B9">
      <w:pPr>
        <w:pStyle w:val="Header-info"/>
        <w:tabs>
          <w:tab w:val="clear" w:pos="3686"/>
          <w:tab w:val="clear" w:pos="8789"/>
          <w:tab w:val="left" w:pos="6463"/>
        </w:tabs>
        <w:spacing w:line="360" w:lineRule="auto"/>
        <w:contextualSpacing/>
        <w:jc w:val="both"/>
        <w:rPr>
          <w:rFonts w:asciiTheme="minorHAnsi" w:hAnsiTheme="minorHAnsi" w:cstheme="minorHAnsi"/>
          <w:b/>
          <w:sz w:val="28"/>
          <w:lang w:val="en-US"/>
        </w:rPr>
      </w:pPr>
      <w:r w:rsidRPr="00877972">
        <w:rPr>
          <w:rFonts w:asciiTheme="minorHAnsi" w:hAnsiTheme="minorHAnsi" w:cstheme="minorHAnsi"/>
          <w:b/>
          <w:sz w:val="28"/>
          <w:lang w:val="en-US"/>
        </w:rPr>
        <w:t>Supporting Information for</w:t>
      </w:r>
    </w:p>
    <w:p w14:paraId="4FF21067" w14:textId="77777777" w:rsidR="003D789E" w:rsidRPr="00877972" w:rsidRDefault="003D789E" w:rsidP="005375B9">
      <w:pPr>
        <w:spacing w:line="360" w:lineRule="auto"/>
        <w:contextualSpacing/>
        <w:jc w:val="both"/>
        <w:rPr>
          <w:rFonts w:cstheme="minorHAnsi"/>
          <w:b/>
          <w:i/>
          <w:sz w:val="28"/>
          <w:szCs w:val="44"/>
          <w:lang w:val="en-US"/>
        </w:rPr>
      </w:pPr>
      <w:r w:rsidRPr="00877972">
        <w:rPr>
          <w:rFonts w:cstheme="minorHAnsi"/>
          <w:b/>
          <w:i/>
          <w:sz w:val="28"/>
          <w:szCs w:val="44"/>
          <w:lang w:val="en-US"/>
        </w:rPr>
        <w:t>Intraspecific optimum growth temperature declines wi</w:t>
      </w:r>
      <w:bookmarkStart w:id="1" w:name="_GoBack"/>
      <w:bookmarkEnd w:id="1"/>
      <w:r w:rsidRPr="00877972">
        <w:rPr>
          <w:rFonts w:cstheme="minorHAnsi"/>
          <w:b/>
          <w:i/>
          <w:sz w:val="28"/>
          <w:szCs w:val="44"/>
          <w:lang w:val="en-US"/>
        </w:rPr>
        <w:t>th body size across fishes</w:t>
      </w:r>
    </w:p>
    <w:p w14:paraId="284C1CF1" w14:textId="77777777" w:rsidR="009B3B00" w:rsidRPr="00877972" w:rsidRDefault="009B3B00" w:rsidP="005375B9">
      <w:pPr>
        <w:spacing w:line="360" w:lineRule="auto"/>
        <w:contextualSpacing/>
        <w:jc w:val="both"/>
        <w:rPr>
          <w:rFonts w:cstheme="minorHAnsi"/>
          <w:lang w:val="en-US"/>
        </w:rPr>
      </w:pPr>
    </w:p>
    <w:p w14:paraId="1FBF3121" w14:textId="146C2D6A" w:rsidR="00AD6401" w:rsidRPr="003E736C" w:rsidRDefault="00AD6401" w:rsidP="005375B9">
      <w:pPr>
        <w:spacing w:line="360" w:lineRule="auto"/>
        <w:contextualSpacing/>
        <w:jc w:val="both"/>
        <w:rPr>
          <w:rFonts w:cstheme="minorHAnsi"/>
          <w:vertAlign w:val="superscript"/>
          <w:lang w:val="sv-SE"/>
        </w:rPr>
      </w:pPr>
      <w:r w:rsidRPr="003E736C">
        <w:rPr>
          <w:rFonts w:cstheme="minorHAnsi"/>
          <w:lang w:val="sv-SE"/>
        </w:rPr>
        <w:t>Max Lindmark</w:t>
      </w:r>
      <w:r w:rsidRPr="003E736C">
        <w:rPr>
          <w:rFonts w:cstheme="minorHAnsi"/>
          <w:vertAlign w:val="superscript"/>
          <w:lang w:val="sv-SE"/>
        </w:rPr>
        <w:t>a,1</w:t>
      </w:r>
      <w:r w:rsidRPr="003E736C">
        <w:rPr>
          <w:rFonts w:cstheme="minorHAnsi"/>
          <w:lang w:val="sv-SE"/>
        </w:rPr>
        <w:t>, Jan Ohlberger</w:t>
      </w:r>
      <w:r w:rsidRPr="003E736C">
        <w:rPr>
          <w:rFonts w:cstheme="minorHAnsi"/>
          <w:vertAlign w:val="superscript"/>
          <w:lang w:val="sv-SE"/>
        </w:rPr>
        <w:t>b</w:t>
      </w:r>
      <w:r w:rsidRPr="003E736C">
        <w:rPr>
          <w:rFonts w:cstheme="minorHAnsi"/>
          <w:lang w:val="sv-SE"/>
        </w:rPr>
        <w:t>, Anna Gårdmark</w:t>
      </w:r>
      <w:r w:rsidRPr="003E736C">
        <w:rPr>
          <w:rFonts w:cstheme="minorHAnsi"/>
          <w:vertAlign w:val="superscript"/>
          <w:lang w:val="sv-SE"/>
        </w:rPr>
        <w:t>c</w:t>
      </w:r>
    </w:p>
    <w:p w14:paraId="358BEBA8" w14:textId="77777777" w:rsidR="00AD6401" w:rsidRPr="00877972" w:rsidRDefault="00AD6401" w:rsidP="005375B9">
      <w:pPr>
        <w:spacing w:line="360" w:lineRule="auto"/>
        <w:contextualSpacing/>
        <w:jc w:val="both"/>
        <w:rPr>
          <w:rFonts w:cstheme="minorHAnsi"/>
          <w:sz w:val="20"/>
          <w:lang w:val="en-US"/>
        </w:rPr>
      </w:pPr>
      <w:r w:rsidRPr="00877972">
        <w:rPr>
          <w:rFonts w:cstheme="minorHAnsi"/>
          <w:sz w:val="20"/>
          <w:vertAlign w:val="superscript"/>
          <w:lang w:val="en-US"/>
        </w:rPr>
        <w:t xml:space="preserve">a </w:t>
      </w:r>
      <w:r w:rsidRPr="00877972">
        <w:rPr>
          <w:rFonts w:cstheme="minorHAnsi"/>
          <w:sz w:val="20"/>
          <w:lang w:val="en-US"/>
        </w:rPr>
        <w:t xml:space="preserve">Swedish University of Agricultural Sciences, Department of Aquatic Resources, Institute of Coastal Research, </w:t>
      </w:r>
      <w:proofErr w:type="spellStart"/>
      <w:r w:rsidRPr="00877972">
        <w:rPr>
          <w:rFonts w:cstheme="minorHAnsi"/>
          <w:sz w:val="20"/>
          <w:lang w:val="en-US"/>
        </w:rPr>
        <w:t>Skolgatan</w:t>
      </w:r>
      <w:proofErr w:type="spellEnd"/>
      <w:r w:rsidRPr="00877972">
        <w:rPr>
          <w:rFonts w:cstheme="minorHAnsi"/>
          <w:sz w:val="20"/>
          <w:lang w:val="en-US"/>
        </w:rPr>
        <w:t xml:space="preserve"> 6, </w:t>
      </w:r>
      <w:proofErr w:type="spellStart"/>
      <w:r w:rsidRPr="00877972">
        <w:rPr>
          <w:rFonts w:cstheme="minorHAnsi"/>
          <w:sz w:val="20"/>
          <w:lang w:val="en-US"/>
        </w:rPr>
        <w:t>Öregrund</w:t>
      </w:r>
      <w:proofErr w:type="spellEnd"/>
      <w:r w:rsidRPr="00877972">
        <w:rPr>
          <w:rFonts w:cstheme="minorHAnsi"/>
          <w:sz w:val="20"/>
          <w:lang w:val="en-US"/>
        </w:rPr>
        <w:t xml:space="preserve"> 742 42, Sweden</w:t>
      </w:r>
    </w:p>
    <w:p w14:paraId="53DC67D1" w14:textId="77777777" w:rsidR="00AD6401" w:rsidRPr="00877972" w:rsidRDefault="00AD6401" w:rsidP="005375B9">
      <w:pPr>
        <w:spacing w:line="360" w:lineRule="auto"/>
        <w:contextualSpacing/>
        <w:jc w:val="both"/>
        <w:rPr>
          <w:rFonts w:cstheme="minorHAnsi"/>
          <w:sz w:val="20"/>
          <w:lang w:val="en-US"/>
        </w:rPr>
      </w:pPr>
      <w:r w:rsidRPr="00877972">
        <w:rPr>
          <w:rFonts w:cstheme="minorHAnsi"/>
          <w:sz w:val="20"/>
          <w:vertAlign w:val="superscript"/>
          <w:lang w:val="en-US"/>
        </w:rPr>
        <w:t xml:space="preserve">b </w:t>
      </w:r>
      <w:r w:rsidRPr="00877972">
        <w:rPr>
          <w:rFonts w:cstheme="minorHAnsi"/>
          <w:sz w:val="20"/>
          <w:lang w:val="en-US"/>
        </w:rPr>
        <w:t>School of Aquatic and Fishery Sciences (SAFS), University of Washington, Box 355020, Seattle, WA 98195-5020, USA</w:t>
      </w:r>
    </w:p>
    <w:p w14:paraId="4987AA52" w14:textId="77777777" w:rsidR="00AD6401" w:rsidRPr="00877972" w:rsidRDefault="00AD6401" w:rsidP="005375B9">
      <w:pPr>
        <w:spacing w:line="360" w:lineRule="auto"/>
        <w:contextualSpacing/>
        <w:jc w:val="both"/>
        <w:rPr>
          <w:rFonts w:cstheme="minorHAnsi"/>
          <w:sz w:val="20"/>
          <w:lang w:val="en-US"/>
        </w:rPr>
      </w:pPr>
      <w:r w:rsidRPr="00877972">
        <w:rPr>
          <w:rFonts w:cstheme="minorHAnsi"/>
          <w:sz w:val="20"/>
          <w:vertAlign w:val="superscript"/>
          <w:lang w:val="en-US"/>
        </w:rPr>
        <w:t xml:space="preserve">c </w:t>
      </w:r>
      <w:r w:rsidRPr="00877972">
        <w:rPr>
          <w:rFonts w:cstheme="minorHAnsi"/>
          <w:sz w:val="20"/>
          <w:lang w:val="en-US"/>
        </w:rPr>
        <w:t xml:space="preserve">Swedish University of Agricultural Sciences, Department of Aquatic Resources, </w:t>
      </w:r>
      <w:proofErr w:type="spellStart"/>
      <w:r w:rsidRPr="00877972">
        <w:rPr>
          <w:rFonts w:cstheme="minorHAnsi"/>
          <w:sz w:val="20"/>
          <w:lang w:val="en-US"/>
        </w:rPr>
        <w:t>Skolgatan</w:t>
      </w:r>
      <w:proofErr w:type="spellEnd"/>
      <w:r w:rsidRPr="00877972">
        <w:rPr>
          <w:rFonts w:cstheme="minorHAnsi"/>
          <w:sz w:val="20"/>
          <w:lang w:val="en-US"/>
        </w:rPr>
        <w:t xml:space="preserve"> 6, SE-742 42 </w:t>
      </w:r>
      <w:proofErr w:type="spellStart"/>
      <w:r w:rsidRPr="00877972">
        <w:rPr>
          <w:rFonts w:cstheme="minorHAnsi"/>
          <w:sz w:val="20"/>
          <w:lang w:val="en-US"/>
        </w:rPr>
        <w:t>Öregrund</w:t>
      </w:r>
      <w:proofErr w:type="spellEnd"/>
      <w:r w:rsidRPr="00877972">
        <w:rPr>
          <w:rFonts w:cstheme="minorHAnsi"/>
          <w:sz w:val="20"/>
          <w:lang w:val="en-US"/>
        </w:rPr>
        <w:t xml:space="preserve">, Sweden </w:t>
      </w:r>
    </w:p>
    <w:p w14:paraId="749DED1E" w14:textId="77777777" w:rsidR="00AD6401" w:rsidRPr="00877972" w:rsidRDefault="00AD6401" w:rsidP="005375B9">
      <w:pPr>
        <w:spacing w:line="360" w:lineRule="auto"/>
        <w:contextualSpacing/>
        <w:jc w:val="both"/>
        <w:rPr>
          <w:rFonts w:cstheme="minorHAnsi"/>
          <w:sz w:val="20"/>
          <w:vertAlign w:val="superscript"/>
          <w:lang w:val="en-US"/>
        </w:rPr>
      </w:pPr>
    </w:p>
    <w:p w14:paraId="699E963A" w14:textId="77777777" w:rsidR="00AD6401" w:rsidRPr="00877972" w:rsidRDefault="00AD6401" w:rsidP="005375B9">
      <w:pPr>
        <w:spacing w:line="360" w:lineRule="auto"/>
        <w:contextualSpacing/>
        <w:jc w:val="both"/>
        <w:rPr>
          <w:rFonts w:cstheme="minorHAnsi"/>
          <w:sz w:val="20"/>
          <w:lang w:val="en-US"/>
        </w:rPr>
      </w:pPr>
      <w:r w:rsidRPr="00877972">
        <w:rPr>
          <w:rFonts w:cstheme="minorHAnsi"/>
          <w:sz w:val="20"/>
          <w:vertAlign w:val="superscript"/>
          <w:lang w:val="en-US"/>
        </w:rPr>
        <w:t>1</w:t>
      </w:r>
      <w:r w:rsidRPr="00877972">
        <w:rPr>
          <w:rFonts w:cstheme="minorHAnsi"/>
          <w:sz w:val="20"/>
          <w:lang w:val="en-US"/>
        </w:rPr>
        <w:t xml:space="preserve"> Author to whom correspondence should be addressed. Current address:</w:t>
      </w:r>
    </w:p>
    <w:p w14:paraId="03F61281" w14:textId="77777777" w:rsidR="00AD6401" w:rsidRPr="00877972" w:rsidRDefault="00AD6401" w:rsidP="005375B9">
      <w:pPr>
        <w:spacing w:line="360" w:lineRule="auto"/>
        <w:contextualSpacing/>
        <w:jc w:val="both"/>
        <w:rPr>
          <w:rStyle w:val="Hyperlink"/>
          <w:rFonts w:cstheme="minorHAnsi"/>
          <w:sz w:val="20"/>
          <w:lang w:val="en-US"/>
        </w:rPr>
      </w:pPr>
      <w:r w:rsidRPr="00877972">
        <w:rPr>
          <w:rFonts w:cstheme="minorHAnsi"/>
          <w:sz w:val="20"/>
          <w:lang w:val="en-US"/>
        </w:rPr>
        <w:t xml:space="preserve">Max Lindmark, Swedish University of Agricultural Sciences, Department of Aquatic Resources, Institute of Coastal Research, </w:t>
      </w:r>
      <w:proofErr w:type="spellStart"/>
      <w:r w:rsidRPr="00877972">
        <w:rPr>
          <w:rFonts w:cstheme="minorHAnsi"/>
          <w:sz w:val="20"/>
          <w:lang w:val="en-US"/>
        </w:rPr>
        <w:t>Skolgatan</w:t>
      </w:r>
      <w:proofErr w:type="spellEnd"/>
      <w:r w:rsidRPr="00877972">
        <w:rPr>
          <w:rFonts w:cstheme="minorHAnsi"/>
          <w:sz w:val="20"/>
          <w:lang w:val="en-US"/>
        </w:rPr>
        <w:t xml:space="preserve"> 6, </w:t>
      </w:r>
      <w:proofErr w:type="spellStart"/>
      <w:r w:rsidRPr="00877972">
        <w:rPr>
          <w:rFonts w:cstheme="minorHAnsi"/>
          <w:sz w:val="20"/>
          <w:lang w:val="en-US"/>
        </w:rPr>
        <w:t>Öregrund</w:t>
      </w:r>
      <w:proofErr w:type="spellEnd"/>
      <w:r w:rsidRPr="00877972">
        <w:rPr>
          <w:rFonts w:cstheme="minorHAnsi"/>
          <w:sz w:val="20"/>
          <w:lang w:val="en-US"/>
        </w:rPr>
        <w:t xml:space="preserve"> 742 42, Sweden, Tel.: +46(0)104784137, email: </w:t>
      </w:r>
      <w:hyperlink r:id="rId15" w:history="1">
        <w:r w:rsidRPr="00877972">
          <w:rPr>
            <w:rStyle w:val="Hyperlink"/>
            <w:rFonts w:cstheme="minorHAnsi"/>
            <w:sz w:val="20"/>
            <w:lang w:val="en-US"/>
          </w:rPr>
          <w:t>max.lindmark@slu.se</w:t>
        </w:r>
      </w:hyperlink>
    </w:p>
    <w:sdt>
      <w:sdtPr>
        <w:rPr>
          <w:rFonts w:asciiTheme="minorHAnsi" w:eastAsiaTheme="minorHAnsi" w:hAnsiTheme="minorHAnsi" w:cstheme="minorHAnsi"/>
          <w:b/>
          <w:bCs w:val="0"/>
          <w:color w:val="auto"/>
          <w:sz w:val="22"/>
          <w:szCs w:val="22"/>
          <w:lang w:val="en-GB" w:eastAsia="en-US"/>
        </w:rPr>
        <w:id w:val="-188305958"/>
        <w:docPartObj>
          <w:docPartGallery w:val="Table of Contents"/>
          <w:docPartUnique/>
        </w:docPartObj>
      </w:sdtPr>
      <w:sdtEndPr>
        <w:rPr>
          <w:b w:val="0"/>
          <w:sz w:val="24"/>
          <w:szCs w:val="24"/>
        </w:rPr>
      </w:sdtEndPr>
      <w:sdtContent>
        <w:p w14:paraId="123093C4" w14:textId="77777777" w:rsidR="005C79CD" w:rsidRPr="00521914" w:rsidRDefault="005C79CD" w:rsidP="005375B9">
          <w:pPr>
            <w:pStyle w:val="TOCHeading"/>
            <w:spacing w:line="360" w:lineRule="auto"/>
            <w:contextualSpacing/>
            <w:jc w:val="both"/>
            <w:rPr>
              <w:rFonts w:asciiTheme="minorHAnsi" w:hAnsiTheme="minorHAnsi" w:cstheme="minorHAnsi"/>
              <w:lang w:val="en-GB"/>
            </w:rPr>
          </w:pPr>
          <w:r w:rsidRPr="00521914">
            <w:rPr>
              <w:rFonts w:asciiTheme="minorHAnsi" w:hAnsiTheme="minorHAnsi" w:cstheme="minorHAnsi"/>
              <w:lang w:val="en-GB"/>
            </w:rPr>
            <w:t>Contents</w:t>
          </w:r>
        </w:p>
        <w:p w14:paraId="36141E3E" w14:textId="77777777" w:rsidR="006B1739" w:rsidRDefault="005C79CD">
          <w:pPr>
            <w:pStyle w:val="TOC1"/>
            <w:tabs>
              <w:tab w:val="right" w:leader="dot" w:pos="9016"/>
            </w:tabs>
            <w:spacing w:before="240"/>
            <w:rPr>
              <w:rFonts w:eastAsiaTheme="minorEastAsia"/>
              <w:noProof/>
            </w:rPr>
          </w:pPr>
          <w:r w:rsidRPr="00521914">
            <w:rPr>
              <w:rFonts w:cstheme="minorHAnsi"/>
              <w:b/>
              <w:bCs/>
            </w:rPr>
            <w:fldChar w:fldCharType="begin"/>
          </w:r>
          <w:r w:rsidRPr="00521914">
            <w:rPr>
              <w:rFonts w:cstheme="minorHAnsi"/>
              <w:b/>
              <w:bCs/>
            </w:rPr>
            <w:instrText xml:space="preserve"> TOC \o "1-3" \h \z \u </w:instrText>
          </w:r>
          <w:r w:rsidRPr="00521914">
            <w:rPr>
              <w:rFonts w:cstheme="minorHAnsi"/>
              <w:b/>
              <w:bCs/>
            </w:rPr>
            <w:fldChar w:fldCharType="separate"/>
          </w:r>
          <w:hyperlink w:anchor="_Toc19803880" w:history="1">
            <w:r w:rsidR="006B1739" w:rsidRPr="00606C2B">
              <w:rPr>
                <w:rStyle w:val="Hyperlink"/>
                <w:rFonts w:cstheme="minorHAnsi"/>
                <w:noProof/>
              </w:rPr>
              <w:t>Data acquisition</w:t>
            </w:r>
            <w:r w:rsidR="006B1739">
              <w:rPr>
                <w:noProof/>
                <w:webHidden/>
              </w:rPr>
              <w:tab/>
            </w:r>
            <w:r w:rsidR="006B1739">
              <w:rPr>
                <w:noProof/>
                <w:webHidden/>
              </w:rPr>
              <w:fldChar w:fldCharType="begin"/>
            </w:r>
            <w:r w:rsidR="006B1739">
              <w:rPr>
                <w:noProof/>
                <w:webHidden/>
              </w:rPr>
              <w:instrText xml:space="preserve"> PAGEREF _Toc19803880 \h </w:instrText>
            </w:r>
            <w:r w:rsidR="006B1739">
              <w:rPr>
                <w:noProof/>
                <w:webHidden/>
              </w:rPr>
            </w:r>
            <w:r w:rsidR="006B1739">
              <w:rPr>
                <w:noProof/>
                <w:webHidden/>
              </w:rPr>
              <w:fldChar w:fldCharType="separate"/>
            </w:r>
            <w:r w:rsidR="006B1739">
              <w:rPr>
                <w:noProof/>
                <w:webHidden/>
              </w:rPr>
              <w:t>3</w:t>
            </w:r>
            <w:r w:rsidR="006B1739">
              <w:rPr>
                <w:noProof/>
                <w:webHidden/>
              </w:rPr>
              <w:fldChar w:fldCharType="end"/>
            </w:r>
          </w:hyperlink>
        </w:p>
        <w:p w14:paraId="3CD90318" w14:textId="77777777" w:rsidR="006B1739" w:rsidRDefault="00161406">
          <w:pPr>
            <w:pStyle w:val="TOC1"/>
            <w:tabs>
              <w:tab w:val="right" w:leader="dot" w:pos="9016"/>
            </w:tabs>
            <w:spacing w:before="240"/>
            <w:rPr>
              <w:rFonts w:eastAsiaTheme="minorEastAsia"/>
              <w:noProof/>
            </w:rPr>
          </w:pPr>
          <w:hyperlink w:anchor="_Toc19803881" w:history="1">
            <w:r w:rsidR="006B1739" w:rsidRPr="00606C2B">
              <w:rPr>
                <w:rStyle w:val="Hyperlink"/>
                <w:rFonts w:cstheme="minorHAnsi"/>
                <w:noProof/>
              </w:rPr>
              <w:t>Data exploration</w:t>
            </w:r>
            <w:r w:rsidR="006B1739">
              <w:rPr>
                <w:noProof/>
                <w:webHidden/>
              </w:rPr>
              <w:tab/>
            </w:r>
            <w:r w:rsidR="006B1739">
              <w:rPr>
                <w:noProof/>
                <w:webHidden/>
              </w:rPr>
              <w:fldChar w:fldCharType="begin"/>
            </w:r>
            <w:r w:rsidR="006B1739">
              <w:rPr>
                <w:noProof/>
                <w:webHidden/>
              </w:rPr>
              <w:instrText xml:space="preserve"> PAGEREF _Toc19803881 \h </w:instrText>
            </w:r>
            <w:r w:rsidR="006B1739">
              <w:rPr>
                <w:noProof/>
                <w:webHidden/>
              </w:rPr>
            </w:r>
            <w:r w:rsidR="006B1739">
              <w:rPr>
                <w:noProof/>
                <w:webHidden/>
              </w:rPr>
              <w:fldChar w:fldCharType="separate"/>
            </w:r>
            <w:r w:rsidR="006B1739">
              <w:rPr>
                <w:noProof/>
                <w:webHidden/>
              </w:rPr>
              <w:t>4</w:t>
            </w:r>
            <w:r w:rsidR="006B1739">
              <w:rPr>
                <w:noProof/>
                <w:webHidden/>
              </w:rPr>
              <w:fldChar w:fldCharType="end"/>
            </w:r>
          </w:hyperlink>
        </w:p>
        <w:p w14:paraId="6C589000" w14:textId="77777777" w:rsidR="006B1739" w:rsidRDefault="00161406">
          <w:pPr>
            <w:pStyle w:val="TOC1"/>
            <w:tabs>
              <w:tab w:val="right" w:leader="dot" w:pos="9016"/>
            </w:tabs>
            <w:spacing w:before="240"/>
            <w:rPr>
              <w:rFonts w:eastAsiaTheme="minorEastAsia"/>
              <w:noProof/>
            </w:rPr>
          </w:pPr>
          <w:hyperlink w:anchor="_Toc19803882" w:history="1">
            <w:r w:rsidR="006B1739" w:rsidRPr="00606C2B">
              <w:rPr>
                <w:rStyle w:val="Hyperlink"/>
                <w:rFonts w:cstheme="minorHAnsi"/>
                <w:noProof/>
              </w:rPr>
              <w:t>Data analysis</w:t>
            </w:r>
            <w:r w:rsidR="006B1739">
              <w:rPr>
                <w:noProof/>
                <w:webHidden/>
              </w:rPr>
              <w:tab/>
            </w:r>
            <w:r w:rsidR="006B1739">
              <w:rPr>
                <w:noProof/>
                <w:webHidden/>
              </w:rPr>
              <w:fldChar w:fldCharType="begin"/>
            </w:r>
            <w:r w:rsidR="006B1739">
              <w:rPr>
                <w:noProof/>
                <w:webHidden/>
              </w:rPr>
              <w:instrText xml:space="preserve"> PAGEREF _Toc19803882 \h </w:instrText>
            </w:r>
            <w:r w:rsidR="006B1739">
              <w:rPr>
                <w:noProof/>
                <w:webHidden/>
              </w:rPr>
            </w:r>
            <w:r w:rsidR="006B1739">
              <w:rPr>
                <w:noProof/>
                <w:webHidden/>
              </w:rPr>
              <w:fldChar w:fldCharType="separate"/>
            </w:r>
            <w:r w:rsidR="006B1739">
              <w:rPr>
                <w:noProof/>
                <w:webHidden/>
              </w:rPr>
              <w:t>5</w:t>
            </w:r>
            <w:r w:rsidR="006B1739">
              <w:rPr>
                <w:noProof/>
                <w:webHidden/>
              </w:rPr>
              <w:fldChar w:fldCharType="end"/>
            </w:r>
          </w:hyperlink>
        </w:p>
        <w:p w14:paraId="1C993980" w14:textId="77777777" w:rsidR="006B1739" w:rsidRDefault="00161406">
          <w:pPr>
            <w:pStyle w:val="TOC2"/>
            <w:tabs>
              <w:tab w:val="right" w:leader="dot" w:pos="9016"/>
            </w:tabs>
            <w:rPr>
              <w:rFonts w:eastAsiaTheme="minorEastAsia"/>
              <w:noProof/>
            </w:rPr>
          </w:pPr>
          <w:hyperlink w:anchor="_Toc19803883" w:history="1">
            <w:r w:rsidR="006B1739" w:rsidRPr="00606C2B">
              <w:rPr>
                <w:rStyle w:val="Hyperlink"/>
                <w:rFonts w:cstheme="minorHAnsi"/>
                <w:noProof/>
              </w:rPr>
              <w:t>Growth rate model</w:t>
            </w:r>
            <w:r w:rsidR="006B1739">
              <w:rPr>
                <w:noProof/>
                <w:webHidden/>
              </w:rPr>
              <w:tab/>
            </w:r>
            <w:r w:rsidR="006B1739">
              <w:rPr>
                <w:noProof/>
                <w:webHidden/>
              </w:rPr>
              <w:fldChar w:fldCharType="begin"/>
            </w:r>
            <w:r w:rsidR="006B1739">
              <w:rPr>
                <w:noProof/>
                <w:webHidden/>
              </w:rPr>
              <w:instrText xml:space="preserve"> PAGEREF _Toc19803883 \h </w:instrText>
            </w:r>
            <w:r w:rsidR="006B1739">
              <w:rPr>
                <w:noProof/>
                <w:webHidden/>
              </w:rPr>
            </w:r>
            <w:r w:rsidR="006B1739">
              <w:rPr>
                <w:noProof/>
                <w:webHidden/>
              </w:rPr>
              <w:fldChar w:fldCharType="separate"/>
            </w:r>
            <w:r w:rsidR="006B1739">
              <w:rPr>
                <w:noProof/>
                <w:webHidden/>
              </w:rPr>
              <w:t>5</w:t>
            </w:r>
            <w:r w:rsidR="006B1739">
              <w:rPr>
                <w:noProof/>
                <w:webHidden/>
              </w:rPr>
              <w:fldChar w:fldCharType="end"/>
            </w:r>
          </w:hyperlink>
        </w:p>
        <w:p w14:paraId="3D3FB3C0" w14:textId="77777777" w:rsidR="006B1739" w:rsidRDefault="00161406">
          <w:pPr>
            <w:pStyle w:val="TOC3"/>
            <w:tabs>
              <w:tab w:val="right" w:leader="dot" w:pos="9016"/>
            </w:tabs>
            <w:rPr>
              <w:rFonts w:eastAsiaTheme="minorEastAsia"/>
              <w:noProof/>
            </w:rPr>
          </w:pPr>
          <w:hyperlink w:anchor="_Toc19803884" w:history="1">
            <w:r w:rsidR="006B1739" w:rsidRPr="00606C2B">
              <w:rPr>
                <w:rStyle w:val="Hyperlink"/>
                <w:noProof/>
              </w:rPr>
              <w:t>Model evaluation</w:t>
            </w:r>
            <w:r w:rsidR="006B1739">
              <w:rPr>
                <w:noProof/>
                <w:webHidden/>
              </w:rPr>
              <w:tab/>
            </w:r>
            <w:r w:rsidR="006B1739">
              <w:rPr>
                <w:noProof/>
                <w:webHidden/>
              </w:rPr>
              <w:fldChar w:fldCharType="begin"/>
            </w:r>
            <w:r w:rsidR="006B1739">
              <w:rPr>
                <w:noProof/>
                <w:webHidden/>
              </w:rPr>
              <w:instrText xml:space="preserve"> PAGEREF _Toc19803884 \h </w:instrText>
            </w:r>
            <w:r w:rsidR="006B1739">
              <w:rPr>
                <w:noProof/>
                <w:webHidden/>
              </w:rPr>
            </w:r>
            <w:r w:rsidR="006B1739">
              <w:rPr>
                <w:noProof/>
                <w:webHidden/>
              </w:rPr>
              <w:fldChar w:fldCharType="separate"/>
            </w:r>
            <w:r w:rsidR="006B1739">
              <w:rPr>
                <w:noProof/>
                <w:webHidden/>
              </w:rPr>
              <w:t>5</w:t>
            </w:r>
            <w:r w:rsidR="006B1739">
              <w:rPr>
                <w:noProof/>
                <w:webHidden/>
              </w:rPr>
              <w:fldChar w:fldCharType="end"/>
            </w:r>
          </w:hyperlink>
        </w:p>
        <w:p w14:paraId="4FDF94D5" w14:textId="77777777" w:rsidR="006B1739" w:rsidRDefault="00161406">
          <w:pPr>
            <w:pStyle w:val="TOC3"/>
            <w:tabs>
              <w:tab w:val="right" w:leader="dot" w:pos="9016"/>
            </w:tabs>
            <w:rPr>
              <w:rFonts w:eastAsiaTheme="minorEastAsia"/>
              <w:noProof/>
            </w:rPr>
          </w:pPr>
          <w:hyperlink w:anchor="_Toc19803885" w:history="1">
            <w:r w:rsidR="006B1739" w:rsidRPr="00606C2B">
              <w:rPr>
                <w:rStyle w:val="Hyperlink"/>
                <w:noProof/>
              </w:rPr>
              <w:t>Model fits</w:t>
            </w:r>
            <w:r w:rsidR="006B1739">
              <w:rPr>
                <w:noProof/>
                <w:webHidden/>
              </w:rPr>
              <w:tab/>
            </w:r>
            <w:r w:rsidR="006B1739">
              <w:rPr>
                <w:noProof/>
                <w:webHidden/>
              </w:rPr>
              <w:fldChar w:fldCharType="begin"/>
            </w:r>
            <w:r w:rsidR="006B1739">
              <w:rPr>
                <w:noProof/>
                <w:webHidden/>
              </w:rPr>
              <w:instrText xml:space="preserve"> PAGEREF _Toc19803885 \h </w:instrText>
            </w:r>
            <w:r w:rsidR="006B1739">
              <w:rPr>
                <w:noProof/>
                <w:webHidden/>
              </w:rPr>
            </w:r>
            <w:r w:rsidR="006B1739">
              <w:rPr>
                <w:noProof/>
                <w:webHidden/>
              </w:rPr>
              <w:fldChar w:fldCharType="separate"/>
            </w:r>
            <w:r w:rsidR="006B1739">
              <w:rPr>
                <w:noProof/>
                <w:webHidden/>
              </w:rPr>
              <w:t>6</w:t>
            </w:r>
            <w:r w:rsidR="006B1739">
              <w:rPr>
                <w:noProof/>
                <w:webHidden/>
              </w:rPr>
              <w:fldChar w:fldCharType="end"/>
            </w:r>
          </w:hyperlink>
        </w:p>
        <w:p w14:paraId="4F5D7F2D" w14:textId="77777777" w:rsidR="006B1739" w:rsidRDefault="00161406">
          <w:pPr>
            <w:pStyle w:val="TOC2"/>
            <w:tabs>
              <w:tab w:val="right" w:leader="dot" w:pos="9016"/>
            </w:tabs>
            <w:rPr>
              <w:rFonts w:eastAsiaTheme="minorEastAsia"/>
              <w:noProof/>
            </w:rPr>
          </w:pPr>
          <w:hyperlink w:anchor="_Toc19803886" w:history="1">
            <w:r w:rsidR="006B1739" w:rsidRPr="00606C2B">
              <w:rPr>
                <w:rStyle w:val="Hyperlink"/>
                <w:rFonts w:cstheme="minorHAnsi"/>
                <w:noProof/>
              </w:rPr>
              <w:t>Optimum growth-temperature model</w:t>
            </w:r>
            <w:r w:rsidR="006B1739">
              <w:rPr>
                <w:noProof/>
                <w:webHidden/>
              </w:rPr>
              <w:tab/>
            </w:r>
            <w:r w:rsidR="006B1739">
              <w:rPr>
                <w:noProof/>
                <w:webHidden/>
              </w:rPr>
              <w:fldChar w:fldCharType="begin"/>
            </w:r>
            <w:r w:rsidR="006B1739">
              <w:rPr>
                <w:noProof/>
                <w:webHidden/>
              </w:rPr>
              <w:instrText xml:space="preserve"> PAGEREF _Toc19803886 \h </w:instrText>
            </w:r>
            <w:r w:rsidR="006B1739">
              <w:rPr>
                <w:noProof/>
                <w:webHidden/>
              </w:rPr>
            </w:r>
            <w:r w:rsidR="006B1739">
              <w:rPr>
                <w:noProof/>
                <w:webHidden/>
              </w:rPr>
              <w:fldChar w:fldCharType="separate"/>
            </w:r>
            <w:r w:rsidR="006B1739">
              <w:rPr>
                <w:noProof/>
                <w:webHidden/>
              </w:rPr>
              <w:t>8</w:t>
            </w:r>
            <w:r w:rsidR="006B1739">
              <w:rPr>
                <w:noProof/>
                <w:webHidden/>
              </w:rPr>
              <w:fldChar w:fldCharType="end"/>
            </w:r>
          </w:hyperlink>
        </w:p>
        <w:p w14:paraId="50E4CC58" w14:textId="77777777" w:rsidR="006B1739" w:rsidRDefault="00161406">
          <w:pPr>
            <w:pStyle w:val="TOC3"/>
            <w:tabs>
              <w:tab w:val="right" w:leader="dot" w:pos="9016"/>
            </w:tabs>
            <w:rPr>
              <w:rFonts w:eastAsiaTheme="minorEastAsia"/>
              <w:noProof/>
            </w:rPr>
          </w:pPr>
          <w:hyperlink w:anchor="_Toc19803887" w:history="1">
            <w:r w:rsidR="006B1739" w:rsidRPr="00606C2B">
              <w:rPr>
                <w:rStyle w:val="Hyperlink"/>
                <w:noProof/>
              </w:rPr>
              <w:t>Model evaluation</w:t>
            </w:r>
            <w:r w:rsidR="006B1739">
              <w:rPr>
                <w:noProof/>
                <w:webHidden/>
              </w:rPr>
              <w:tab/>
            </w:r>
            <w:r w:rsidR="006B1739">
              <w:rPr>
                <w:noProof/>
                <w:webHidden/>
              </w:rPr>
              <w:fldChar w:fldCharType="begin"/>
            </w:r>
            <w:r w:rsidR="006B1739">
              <w:rPr>
                <w:noProof/>
                <w:webHidden/>
              </w:rPr>
              <w:instrText xml:space="preserve"> PAGEREF _Toc19803887 \h </w:instrText>
            </w:r>
            <w:r w:rsidR="006B1739">
              <w:rPr>
                <w:noProof/>
                <w:webHidden/>
              </w:rPr>
            </w:r>
            <w:r w:rsidR="006B1739">
              <w:rPr>
                <w:noProof/>
                <w:webHidden/>
              </w:rPr>
              <w:fldChar w:fldCharType="separate"/>
            </w:r>
            <w:r w:rsidR="006B1739">
              <w:rPr>
                <w:noProof/>
                <w:webHidden/>
              </w:rPr>
              <w:t>8</w:t>
            </w:r>
            <w:r w:rsidR="006B1739">
              <w:rPr>
                <w:noProof/>
                <w:webHidden/>
              </w:rPr>
              <w:fldChar w:fldCharType="end"/>
            </w:r>
          </w:hyperlink>
        </w:p>
        <w:p w14:paraId="7480347E" w14:textId="77777777" w:rsidR="006B1739" w:rsidRDefault="00161406">
          <w:pPr>
            <w:pStyle w:val="TOC3"/>
            <w:tabs>
              <w:tab w:val="right" w:leader="dot" w:pos="9016"/>
            </w:tabs>
            <w:rPr>
              <w:rFonts w:eastAsiaTheme="minorEastAsia"/>
              <w:noProof/>
            </w:rPr>
          </w:pPr>
          <w:hyperlink w:anchor="_Toc19803888" w:history="1">
            <w:r w:rsidR="006B1739" w:rsidRPr="00606C2B">
              <w:rPr>
                <w:rStyle w:val="Hyperlink"/>
                <w:noProof/>
              </w:rPr>
              <w:t>Model fits</w:t>
            </w:r>
            <w:r w:rsidR="006B1739">
              <w:rPr>
                <w:noProof/>
                <w:webHidden/>
              </w:rPr>
              <w:tab/>
            </w:r>
            <w:r w:rsidR="006B1739">
              <w:rPr>
                <w:noProof/>
                <w:webHidden/>
              </w:rPr>
              <w:fldChar w:fldCharType="begin"/>
            </w:r>
            <w:r w:rsidR="006B1739">
              <w:rPr>
                <w:noProof/>
                <w:webHidden/>
              </w:rPr>
              <w:instrText xml:space="preserve"> PAGEREF _Toc19803888 \h </w:instrText>
            </w:r>
            <w:r w:rsidR="006B1739">
              <w:rPr>
                <w:noProof/>
                <w:webHidden/>
              </w:rPr>
            </w:r>
            <w:r w:rsidR="006B1739">
              <w:rPr>
                <w:noProof/>
                <w:webHidden/>
              </w:rPr>
              <w:fldChar w:fldCharType="separate"/>
            </w:r>
            <w:r w:rsidR="006B1739">
              <w:rPr>
                <w:noProof/>
                <w:webHidden/>
              </w:rPr>
              <w:t>8</w:t>
            </w:r>
            <w:r w:rsidR="006B1739">
              <w:rPr>
                <w:noProof/>
                <w:webHidden/>
              </w:rPr>
              <w:fldChar w:fldCharType="end"/>
            </w:r>
          </w:hyperlink>
        </w:p>
        <w:p w14:paraId="756AAE85" w14:textId="77777777" w:rsidR="006B1739" w:rsidRDefault="00161406">
          <w:pPr>
            <w:pStyle w:val="TOC2"/>
            <w:tabs>
              <w:tab w:val="right" w:leader="dot" w:pos="9016"/>
            </w:tabs>
            <w:rPr>
              <w:rFonts w:eastAsiaTheme="minorEastAsia"/>
              <w:noProof/>
            </w:rPr>
          </w:pPr>
          <w:hyperlink w:anchor="_Toc19803889" w:history="1">
            <w:r w:rsidR="006B1739" w:rsidRPr="00606C2B">
              <w:rPr>
                <w:rStyle w:val="Hyperlink"/>
                <w:rFonts w:cstheme="minorHAnsi"/>
                <w:noProof/>
              </w:rPr>
              <w:t>Sensitivity analysis</w:t>
            </w:r>
            <w:r w:rsidR="006B1739">
              <w:rPr>
                <w:noProof/>
                <w:webHidden/>
              </w:rPr>
              <w:tab/>
            </w:r>
            <w:r w:rsidR="006B1739">
              <w:rPr>
                <w:noProof/>
                <w:webHidden/>
              </w:rPr>
              <w:fldChar w:fldCharType="begin"/>
            </w:r>
            <w:r w:rsidR="006B1739">
              <w:rPr>
                <w:noProof/>
                <w:webHidden/>
              </w:rPr>
              <w:instrText xml:space="preserve"> PAGEREF _Toc19803889 \h </w:instrText>
            </w:r>
            <w:r w:rsidR="006B1739">
              <w:rPr>
                <w:noProof/>
                <w:webHidden/>
              </w:rPr>
            </w:r>
            <w:r w:rsidR="006B1739">
              <w:rPr>
                <w:noProof/>
                <w:webHidden/>
              </w:rPr>
              <w:fldChar w:fldCharType="separate"/>
            </w:r>
            <w:r w:rsidR="006B1739">
              <w:rPr>
                <w:noProof/>
                <w:webHidden/>
              </w:rPr>
              <w:t>9</w:t>
            </w:r>
            <w:r w:rsidR="006B1739">
              <w:rPr>
                <w:noProof/>
                <w:webHidden/>
              </w:rPr>
              <w:fldChar w:fldCharType="end"/>
            </w:r>
          </w:hyperlink>
        </w:p>
        <w:p w14:paraId="6C04D1AE" w14:textId="77777777" w:rsidR="00342ACC" w:rsidRPr="00521914" w:rsidRDefault="005C79CD" w:rsidP="005375B9">
          <w:pPr>
            <w:spacing w:line="360" w:lineRule="auto"/>
            <w:contextualSpacing/>
            <w:jc w:val="both"/>
            <w:rPr>
              <w:rFonts w:cstheme="minorHAnsi"/>
            </w:rPr>
          </w:pPr>
          <w:r w:rsidRPr="00521914">
            <w:rPr>
              <w:rFonts w:cstheme="minorHAnsi"/>
              <w:b/>
              <w:bCs/>
            </w:rPr>
            <w:fldChar w:fldCharType="end"/>
          </w:r>
        </w:p>
      </w:sdtContent>
    </w:sdt>
    <w:p w14:paraId="4C107749" w14:textId="77777777" w:rsidR="003D2FC1" w:rsidRPr="00806AE5" w:rsidRDefault="003D2FC1" w:rsidP="005375B9">
      <w:pPr>
        <w:spacing w:line="360" w:lineRule="auto"/>
        <w:contextualSpacing/>
        <w:jc w:val="both"/>
        <w:rPr>
          <w:rFonts w:cstheme="minorHAnsi"/>
        </w:rPr>
      </w:pPr>
    </w:p>
    <w:p w14:paraId="2EBCFC38" w14:textId="77777777" w:rsidR="003D2FC1" w:rsidRPr="00806AE5" w:rsidRDefault="003D2FC1" w:rsidP="005375B9">
      <w:pPr>
        <w:spacing w:line="360" w:lineRule="auto"/>
        <w:contextualSpacing/>
        <w:jc w:val="both"/>
        <w:rPr>
          <w:rFonts w:cstheme="minorHAnsi"/>
        </w:rPr>
      </w:pPr>
    </w:p>
    <w:p w14:paraId="37D822E9" w14:textId="77777777" w:rsidR="00A87A15" w:rsidRPr="00806AE5" w:rsidRDefault="00A87A15" w:rsidP="005375B9">
      <w:pPr>
        <w:spacing w:line="360" w:lineRule="auto"/>
        <w:contextualSpacing/>
        <w:jc w:val="both"/>
        <w:rPr>
          <w:rFonts w:cstheme="minorHAnsi"/>
        </w:rPr>
      </w:pPr>
    </w:p>
    <w:p w14:paraId="4B9C3369" w14:textId="77777777" w:rsidR="00A87A15" w:rsidRPr="00806AE5" w:rsidRDefault="00A87A15" w:rsidP="005375B9">
      <w:pPr>
        <w:spacing w:line="360" w:lineRule="auto"/>
        <w:contextualSpacing/>
        <w:jc w:val="both"/>
        <w:rPr>
          <w:rFonts w:cstheme="minorHAnsi"/>
        </w:rPr>
      </w:pPr>
    </w:p>
    <w:p w14:paraId="4D9D5279" w14:textId="77777777" w:rsidR="00EE44E4" w:rsidRPr="00806AE5" w:rsidRDefault="00EE44E4" w:rsidP="005375B9">
      <w:pPr>
        <w:spacing w:line="360" w:lineRule="auto"/>
        <w:contextualSpacing/>
        <w:jc w:val="both"/>
        <w:rPr>
          <w:rFonts w:cstheme="minorHAnsi"/>
        </w:rPr>
      </w:pPr>
    </w:p>
    <w:p w14:paraId="7DB568FB" w14:textId="77777777" w:rsidR="005636DC" w:rsidRPr="00806AE5" w:rsidRDefault="005636DC" w:rsidP="005375B9">
      <w:pPr>
        <w:spacing w:line="360" w:lineRule="auto"/>
        <w:contextualSpacing/>
        <w:jc w:val="both"/>
        <w:rPr>
          <w:rFonts w:cstheme="minorHAnsi"/>
        </w:rPr>
      </w:pPr>
    </w:p>
    <w:p w14:paraId="7080006E" w14:textId="77777777" w:rsidR="00611DFD" w:rsidRPr="00806AE5" w:rsidRDefault="00611DFD" w:rsidP="005375B9">
      <w:pPr>
        <w:spacing w:line="360" w:lineRule="auto"/>
        <w:contextualSpacing/>
        <w:jc w:val="both"/>
        <w:rPr>
          <w:rFonts w:cstheme="minorHAnsi"/>
        </w:rPr>
      </w:pPr>
    </w:p>
    <w:p w14:paraId="33895E58" w14:textId="77777777" w:rsidR="005636DC" w:rsidRPr="00806AE5" w:rsidRDefault="005636DC" w:rsidP="005375B9">
      <w:pPr>
        <w:spacing w:line="360" w:lineRule="auto"/>
        <w:contextualSpacing/>
        <w:jc w:val="both"/>
        <w:rPr>
          <w:rFonts w:cstheme="minorHAnsi"/>
        </w:rPr>
      </w:pPr>
    </w:p>
    <w:p w14:paraId="0B487F52" w14:textId="77777777" w:rsidR="00FF06C9" w:rsidRPr="00806AE5" w:rsidRDefault="00FF06C9" w:rsidP="005375B9">
      <w:pPr>
        <w:spacing w:line="360" w:lineRule="auto"/>
        <w:contextualSpacing/>
        <w:jc w:val="both"/>
        <w:rPr>
          <w:rFonts w:cstheme="minorHAnsi"/>
        </w:rPr>
      </w:pPr>
    </w:p>
    <w:p w14:paraId="4A2099D3" w14:textId="77777777" w:rsidR="00FF06C9" w:rsidRPr="00806AE5" w:rsidRDefault="00FF06C9" w:rsidP="005375B9">
      <w:pPr>
        <w:spacing w:line="360" w:lineRule="auto"/>
        <w:contextualSpacing/>
        <w:jc w:val="both"/>
        <w:rPr>
          <w:rFonts w:cstheme="minorHAnsi"/>
        </w:rPr>
      </w:pPr>
    </w:p>
    <w:p w14:paraId="5FBA1176" w14:textId="77777777" w:rsidR="00FF06C9" w:rsidRPr="00806AE5" w:rsidRDefault="00FF06C9" w:rsidP="005375B9">
      <w:pPr>
        <w:spacing w:line="360" w:lineRule="auto"/>
        <w:contextualSpacing/>
        <w:jc w:val="both"/>
        <w:rPr>
          <w:rFonts w:cstheme="minorHAnsi"/>
        </w:rPr>
      </w:pPr>
    </w:p>
    <w:p w14:paraId="003CC598" w14:textId="77777777" w:rsidR="00FF06C9" w:rsidRPr="00806AE5" w:rsidRDefault="00FF06C9" w:rsidP="005375B9">
      <w:pPr>
        <w:spacing w:line="360" w:lineRule="auto"/>
        <w:contextualSpacing/>
        <w:jc w:val="both"/>
        <w:rPr>
          <w:rFonts w:cstheme="minorHAnsi"/>
        </w:rPr>
      </w:pPr>
    </w:p>
    <w:p w14:paraId="36751702" w14:textId="77777777" w:rsidR="00FF06C9" w:rsidRPr="00806AE5" w:rsidRDefault="00FF06C9" w:rsidP="005375B9">
      <w:pPr>
        <w:spacing w:line="360" w:lineRule="auto"/>
        <w:contextualSpacing/>
        <w:jc w:val="both"/>
        <w:rPr>
          <w:rFonts w:cstheme="minorHAnsi"/>
        </w:rPr>
      </w:pPr>
    </w:p>
    <w:p w14:paraId="450089CF" w14:textId="77777777" w:rsidR="00FF06C9" w:rsidRPr="00806AE5" w:rsidRDefault="00FF06C9" w:rsidP="005375B9">
      <w:pPr>
        <w:spacing w:line="360" w:lineRule="auto"/>
        <w:contextualSpacing/>
        <w:jc w:val="both"/>
        <w:rPr>
          <w:rFonts w:cstheme="minorHAnsi"/>
        </w:rPr>
      </w:pPr>
    </w:p>
    <w:p w14:paraId="40B3A982" w14:textId="77777777" w:rsidR="00FF06C9" w:rsidRPr="00806AE5" w:rsidRDefault="00FF06C9" w:rsidP="005375B9">
      <w:pPr>
        <w:spacing w:line="360" w:lineRule="auto"/>
        <w:contextualSpacing/>
        <w:jc w:val="both"/>
        <w:rPr>
          <w:rFonts w:cstheme="minorHAnsi"/>
        </w:rPr>
      </w:pPr>
    </w:p>
    <w:p w14:paraId="477ABBDD" w14:textId="77777777" w:rsidR="00FF06C9" w:rsidRPr="00806AE5" w:rsidRDefault="00FF06C9" w:rsidP="005375B9">
      <w:pPr>
        <w:spacing w:line="360" w:lineRule="auto"/>
        <w:contextualSpacing/>
        <w:jc w:val="both"/>
        <w:rPr>
          <w:rFonts w:cstheme="minorHAnsi"/>
        </w:rPr>
      </w:pPr>
    </w:p>
    <w:p w14:paraId="1F4618AF" w14:textId="77777777" w:rsidR="00E53D31" w:rsidRDefault="00E53D31" w:rsidP="005375B9">
      <w:pPr>
        <w:pStyle w:val="Heading1"/>
        <w:spacing w:line="360" w:lineRule="auto"/>
        <w:contextualSpacing/>
        <w:jc w:val="both"/>
        <w:rPr>
          <w:rFonts w:asciiTheme="minorHAnsi" w:hAnsiTheme="minorHAnsi" w:cstheme="minorHAnsi"/>
        </w:rPr>
      </w:pPr>
      <w:bookmarkStart w:id="2" w:name="_Toc19803880"/>
    </w:p>
    <w:p w14:paraId="77A2C6F0" w14:textId="77777777" w:rsidR="00E53D31" w:rsidRDefault="00E53D31" w:rsidP="00E53D31"/>
    <w:p w14:paraId="2CE946FF" w14:textId="77777777" w:rsidR="00E53D31" w:rsidRDefault="00E53D31" w:rsidP="00E53D31"/>
    <w:p w14:paraId="7E494DDA" w14:textId="3E668546" w:rsidR="009B33F7" w:rsidRPr="00877972" w:rsidRDefault="008D6573" w:rsidP="005375B9">
      <w:pPr>
        <w:pStyle w:val="Heading1"/>
        <w:spacing w:line="360" w:lineRule="auto"/>
        <w:contextualSpacing/>
        <w:jc w:val="both"/>
        <w:rPr>
          <w:rFonts w:asciiTheme="minorHAnsi" w:hAnsiTheme="minorHAnsi" w:cstheme="minorHAnsi"/>
          <w:lang w:val="en-US"/>
        </w:rPr>
      </w:pPr>
      <w:r w:rsidRPr="00877972">
        <w:rPr>
          <w:rFonts w:asciiTheme="minorHAnsi" w:hAnsiTheme="minorHAnsi" w:cstheme="minorHAnsi"/>
          <w:lang w:val="en-US"/>
        </w:rPr>
        <w:lastRenderedPageBreak/>
        <w:t xml:space="preserve">Data </w:t>
      </w:r>
      <w:r w:rsidR="005636DC" w:rsidRPr="00877972">
        <w:rPr>
          <w:rFonts w:asciiTheme="minorHAnsi" w:hAnsiTheme="minorHAnsi" w:cstheme="minorHAnsi"/>
          <w:lang w:val="en-US"/>
        </w:rPr>
        <w:t>acquisition</w:t>
      </w:r>
      <w:bookmarkEnd w:id="2"/>
      <w:r w:rsidR="006573D7">
        <w:rPr>
          <w:rFonts w:asciiTheme="minorHAnsi" w:hAnsiTheme="minorHAnsi" w:cstheme="minorHAnsi"/>
          <w:lang w:val="en-US"/>
        </w:rPr>
        <w:t xml:space="preserve"> &amp; explanation</w:t>
      </w:r>
    </w:p>
    <w:p w14:paraId="789B0A07" w14:textId="3EEFCF11" w:rsidR="00960831" w:rsidRPr="00877972" w:rsidRDefault="00960831" w:rsidP="00960831">
      <w:pPr>
        <w:spacing w:line="360" w:lineRule="auto"/>
        <w:jc w:val="both"/>
        <w:rPr>
          <w:rFonts w:cstheme="minorHAnsi"/>
          <w:lang w:val="en-US"/>
        </w:rPr>
      </w:pPr>
      <w:r w:rsidRPr="00877972">
        <w:rPr>
          <w:rFonts w:cstheme="minorHAnsi"/>
          <w:lang w:val="en-US"/>
        </w:rPr>
        <w:t>Below are some notes for myself when I write this section</w:t>
      </w:r>
    </w:p>
    <w:p w14:paraId="564E60E8" w14:textId="77777777" w:rsidR="00BC4685" w:rsidRPr="007A5464" w:rsidRDefault="00BC4685" w:rsidP="00BC4685">
      <w:pPr>
        <w:pStyle w:val="ListParagraph"/>
        <w:numPr>
          <w:ilvl w:val="0"/>
          <w:numId w:val="12"/>
        </w:numPr>
        <w:spacing w:line="360" w:lineRule="auto"/>
        <w:jc w:val="both"/>
        <w:rPr>
          <w:rFonts w:cstheme="minorHAnsi"/>
        </w:rPr>
      </w:pPr>
      <w:r w:rsidRPr="00877972">
        <w:rPr>
          <w:rFonts w:cstheme="minorHAnsi"/>
          <w:lang w:val="en-US"/>
        </w:rPr>
        <w:t xml:space="preserve">How was optimum temperature defined? We used either fitted optimum temperature, or in cases where the effect of temperature on growth rates where not estimated, we took the temperature yielding the highest growth (minimum number of temperatures = 3, and they need to be in or around optimum). </w:t>
      </w:r>
      <w:r>
        <w:rPr>
          <w:rFonts w:cstheme="minorHAnsi"/>
        </w:rPr>
        <w:t>Indicate that in the data.</w:t>
      </w:r>
    </w:p>
    <w:p w14:paraId="48C4C2D3" w14:textId="0BAEB989" w:rsidR="00877972" w:rsidRPr="00877972" w:rsidRDefault="00877972" w:rsidP="00877972">
      <w:pPr>
        <w:pStyle w:val="ListParagraph"/>
        <w:numPr>
          <w:ilvl w:val="0"/>
          <w:numId w:val="12"/>
        </w:numPr>
        <w:spacing w:line="360" w:lineRule="auto"/>
        <w:jc w:val="both"/>
        <w:rPr>
          <w:rFonts w:cstheme="minorHAnsi"/>
          <w:lang w:val="en-US"/>
        </w:rPr>
      </w:pPr>
      <w:r>
        <w:rPr>
          <w:rFonts w:cstheme="minorHAnsi"/>
          <w:lang w:val="en-US"/>
        </w:rPr>
        <w:t>I c</w:t>
      </w:r>
      <w:r w:rsidRPr="00877972">
        <w:rPr>
          <w:rFonts w:cstheme="minorHAnsi"/>
          <w:lang w:val="en-US"/>
        </w:rPr>
        <w:t>onsider</w:t>
      </w:r>
      <w:r w:rsidR="00AD57C3">
        <w:rPr>
          <w:rFonts w:cstheme="minorHAnsi"/>
          <w:lang w:val="en-US"/>
        </w:rPr>
        <w:t>ed</w:t>
      </w:r>
      <w:r w:rsidRPr="00877972">
        <w:rPr>
          <w:rFonts w:cstheme="minorHAnsi"/>
          <w:lang w:val="en-US"/>
        </w:rPr>
        <w:t xml:space="preserve"> fitting polynomials to data where there’s is no fitted optimum, maybe in excel. That makes it consistent with how most other studies did it. How many studies do I need to do this for? If I don’t do this, just say we took the highest growth T given the curve was an optimum curve.</w:t>
      </w:r>
    </w:p>
    <w:p w14:paraId="586431C5" w14:textId="4F05DFFA" w:rsidR="00733C7E" w:rsidRPr="00646D3C" w:rsidRDefault="009E399C" w:rsidP="008E12E9">
      <w:pPr>
        <w:pStyle w:val="Heading2"/>
        <w:rPr>
          <w:rFonts w:asciiTheme="minorHAnsi" w:hAnsiTheme="minorHAnsi" w:cstheme="minorHAnsi"/>
          <w:lang w:val="en-US"/>
        </w:rPr>
      </w:pPr>
      <w:r>
        <w:rPr>
          <w:rFonts w:asciiTheme="minorHAnsi" w:hAnsiTheme="minorHAnsi" w:cstheme="minorHAnsi"/>
          <w:lang w:val="en-US"/>
        </w:rPr>
        <w:t xml:space="preserve">Growth </w:t>
      </w:r>
      <w:r w:rsidR="006D1624" w:rsidRPr="00646D3C">
        <w:rPr>
          <w:rFonts w:asciiTheme="minorHAnsi" w:hAnsiTheme="minorHAnsi" w:cstheme="minorHAnsi"/>
          <w:lang w:val="en-US"/>
        </w:rPr>
        <w:t>rate data</w:t>
      </w:r>
    </w:p>
    <w:p w14:paraId="1F3610D0" w14:textId="03BE4733" w:rsidR="006D1624" w:rsidRDefault="009D145E" w:rsidP="009D145E">
      <w:pPr>
        <w:pStyle w:val="ListParagraph"/>
        <w:numPr>
          <w:ilvl w:val="0"/>
          <w:numId w:val="11"/>
        </w:numPr>
        <w:rPr>
          <w:rFonts w:cstheme="minorHAnsi"/>
          <w:lang w:val="en-US"/>
        </w:rPr>
      </w:pPr>
      <w:r w:rsidRPr="00646D3C">
        <w:rPr>
          <w:rFonts w:cstheme="minorHAnsi"/>
          <w:lang w:val="en-US"/>
        </w:rPr>
        <w:t>Add table here explaining all the columns</w:t>
      </w:r>
    </w:p>
    <w:p w14:paraId="3AC6E57B" w14:textId="77777777" w:rsidR="00276928" w:rsidRPr="00877972" w:rsidRDefault="00276928" w:rsidP="00276928">
      <w:pPr>
        <w:pStyle w:val="ListParagraph"/>
        <w:numPr>
          <w:ilvl w:val="0"/>
          <w:numId w:val="11"/>
        </w:numPr>
        <w:spacing w:line="360" w:lineRule="auto"/>
        <w:jc w:val="both"/>
        <w:rPr>
          <w:rFonts w:cstheme="minorHAnsi"/>
          <w:lang w:val="en-US"/>
        </w:rPr>
      </w:pPr>
      <w:r w:rsidRPr="00877972">
        <w:rPr>
          <w:rFonts w:cstheme="minorHAnsi"/>
          <w:lang w:val="en-US"/>
        </w:rPr>
        <w:t>Size refers to geometric mean mostly, otherwise size class</w:t>
      </w:r>
    </w:p>
    <w:p w14:paraId="7B5E6B48" w14:textId="77777777" w:rsidR="00276928" w:rsidRPr="00877972" w:rsidRDefault="00276928" w:rsidP="00276928">
      <w:pPr>
        <w:pStyle w:val="ListParagraph"/>
        <w:numPr>
          <w:ilvl w:val="0"/>
          <w:numId w:val="11"/>
        </w:numPr>
        <w:spacing w:line="360" w:lineRule="auto"/>
        <w:jc w:val="both"/>
        <w:rPr>
          <w:rFonts w:cstheme="minorHAnsi"/>
          <w:lang w:val="en-US"/>
        </w:rPr>
      </w:pPr>
      <w:r w:rsidRPr="00877972">
        <w:rPr>
          <w:rFonts w:cstheme="minorHAnsi"/>
          <w:lang w:val="en-US"/>
        </w:rPr>
        <w:t>Body sizes in meta-data are sometimes taken from length and converted</w:t>
      </w:r>
    </w:p>
    <w:p w14:paraId="7046B3EC" w14:textId="77777777" w:rsidR="00276928" w:rsidRPr="00646D3C" w:rsidRDefault="00276928" w:rsidP="00276928">
      <w:pPr>
        <w:pStyle w:val="ListParagraph"/>
        <w:numPr>
          <w:ilvl w:val="0"/>
          <w:numId w:val="11"/>
        </w:numPr>
        <w:spacing w:line="360" w:lineRule="auto"/>
        <w:jc w:val="both"/>
        <w:rPr>
          <w:rFonts w:cstheme="minorHAnsi"/>
          <w:lang w:val="en-US"/>
        </w:rPr>
      </w:pPr>
      <w:r w:rsidRPr="00877972">
        <w:rPr>
          <w:rFonts w:cstheme="minorHAnsi"/>
          <w:lang w:val="en-US"/>
        </w:rPr>
        <w:t>Add that we got we</w:t>
      </w:r>
      <w:r w:rsidRPr="00646D3C">
        <w:rPr>
          <w:rFonts w:cstheme="minorHAnsi"/>
          <w:lang w:val="en-US"/>
        </w:rPr>
        <w:t xml:space="preserve">ight from </w:t>
      </w:r>
      <w:proofErr w:type="spellStart"/>
      <w:r w:rsidRPr="00646D3C">
        <w:rPr>
          <w:rFonts w:cstheme="minorHAnsi"/>
          <w:lang w:val="en-US"/>
        </w:rPr>
        <w:t>Fishbase</w:t>
      </w:r>
      <w:proofErr w:type="spellEnd"/>
      <w:r w:rsidRPr="00646D3C">
        <w:rPr>
          <w:rFonts w:cstheme="minorHAnsi"/>
          <w:lang w:val="en-US"/>
        </w:rPr>
        <w:t xml:space="preserve"> length weight parameters if only length was given (e.g. for maximum size) </w:t>
      </w:r>
    </w:p>
    <w:p w14:paraId="5CA21308" w14:textId="50C0F624" w:rsidR="006D1624" w:rsidRPr="00554367" w:rsidRDefault="006D1624" w:rsidP="006D1624">
      <w:pPr>
        <w:pStyle w:val="Heading2"/>
        <w:rPr>
          <w:rFonts w:asciiTheme="minorHAnsi" w:hAnsiTheme="minorHAnsi" w:cstheme="minorHAnsi"/>
          <w:lang w:val="en-US"/>
        </w:rPr>
      </w:pPr>
      <w:r w:rsidRPr="00646D3C">
        <w:rPr>
          <w:rFonts w:asciiTheme="minorHAnsi" w:hAnsiTheme="minorHAnsi" w:cstheme="minorHAnsi"/>
          <w:lang w:val="en-US"/>
        </w:rPr>
        <w:t>Growth optimum tempera</w:t>
      </w:r>
      <w:r w:rsidRPr="00554367">
        <w:rPr>
          <w:rFonts w:asciiTheme="minorHAnsi" w:hAnsiTheme="minorHAnsi" w:cstheme="minorHAnsi"/>
          <w:lang w:val="en-US"/>
        </w:rPr>
        <w:t>ture data</w:t>
      </w:r>
    </w:p>
    <w:p w14:paraId="0FD689FD" w14:textId="27966B03" w:rsidR="008861E0" w:rsidRPr="009D145E" w:rsidRDefault="00646D3C" w:rsidP="008861E0">
      <w:pPr>
        <w:pStyle w:val="ListParagraph"/>
        <w:numPr>
          <w:ilvl w:val="0"/>
          <w:numId w:val="11"/>
        </w:numPr>
        <w:rPr>
          <w:rFonts w:cstheme="minorHAnsi"/>
          <w:lang w:val="en-US"/>
        </w:rPr>
      </w:pPr>
      <w:r>
        <w:rPr>
          <w:rFonts w:cstheme="minorHAnsi"/>
          <w:lang w:val="en-US"/>
        </w:rPr>
        <w:t>Same as above</w:t>
      </w:r>
    </w:p>
    <w:p w14:paraId="126CC234" w14:textId="77777777" w:rsidR="00733C7E" w:rsidRPr="00554367" w:rsidRDefault="00733C7E" w:rsidP="005375B9">
      <w:pPr>
        <w:spacing w:line="360" w:lineRule="auto"/>
        <w:contextualSpacing/>
        <w:jc w:val="both"/>
        <w:rPr>
          <w:rFonts w:cstheme="minorHAnsi"/>
          <w:lang w:val="en-US"/>
        </w:rPr>
      </w:pPr>
    </w:p>
    <w:p w14:paraId="72639096" w14:textId="77777777" w:rsidR="00733C7E" w:rsidRPr="00554367" w:rsidRDefault="00733C7E" w:rsidP="005375B9">
      <w:pPr>
        <w:spacing w:line="360" w:lineRule="auto"/>
        <w:contextualSpacing/>
        <w:jc w:val="both"/>
        <w:rPr>
          <w:rFonts w:cstheme="minorHAnsi"/>
          <w:lang w:val="en-US"/>
        </w:rPr>
      </w:pPr>
    </w:p>
    <w:p w14:paraId="70AEB483" w14:textId="77777777" w:rsidR="00733C7E" w:rsidRPr="00554367" w:rsidRDefault="00733C7E" w:rsidP="005375B9">
      <w:pPr>
        <w:spacing w:line="360" w:lineRule="auto"/>
        <w:contextualSpacing/>
        <w:jc w:val="both"/>
        <w:rPr>
          <w:rFonts w:cstheme="minorHAnsi"/>
          <w:lang w:val="en-US"/>
        </w:rPr>
      </w:pPr>
    </w:p>
    <w:p w14:paraId="795006B0" w14:textId="77777777" w:rsidR="00733C7E" w:rsidRPr="00554367" w:rsidRDefault="00733C7E" w:rsidP="005375B9">
      <w:pPr>
        <w:spacing w:line="360" w:lineRule="auto"/>
        <w:contextualSpacing/>
        <w:jc w:val="both"/>
        <w:rPr>
          <w:rFonts w:cstheme="minorHAnsi"/>
          <w:lang w:val="en-US"/>
        </w:rPr>
      </w:pPr>
    </w:p>
    <w:p w14:paraId="0E1D8CF2" w14:textId="77777777" w:rsidR="00733C7E" w:rsidRPr="00554367" w:rsidRDefault="00733C7E" w:rsidP="005375B9">
      <w:pPr>
        <w:spacing w:line="360" w:lineRule="auto"/>
        <w:contextualSpacing/>
        <w:jc w:val="both"/>
        <w:rPr>
          <w:rFonts w:cstheme="minorHAnsi"/>
          <w:lang w:val="en-US"/>
        </w:rPr>
      </w:pPr>
    </w:p>
    <w:p w14:paraId="1EB4CEE5" w14:textId="77777777" w:rsidR="00733C7E" w:rsidRPr="00554367" w:rsidRDefault="00733C7E" w:rsidP="005375B9">
      <w:pPr>
        <w:spacing w:line="360" w:lineRule="auto"/>
        <w:contextualSpacing/>
        <w:jc w:val="both"/>
        <w:rPr>
          <w:rFonts w:cstheme="minorHAnsi"/>
          <w:lang w:val="en-US"/>
        </w:rPr>
      </w:pPr>
    </w:p>
    <w:p w14:paraId="5A64B063" w14:textId="77777777" w:rsidR="00733C7E" w:rsidRPr="00554367" w:rsidRDefault="00733C7E" w:rsidP="005375B9">
      <w:pPr>
        <w:spacing w:line="360" w:lineRule="auto"/>
        <w:contextualSpacing/>
        <w:jc w:val="both"/>
        <w:rPr>
          <w:rFonts w:cstheme="minorHAnsi"/>
          <w:lang w:val="en-US"/>
        </w:rPr>
      </w:pPr>
    </w:p>
    <w:p w14:paraId="63CFA532" w14:textId="77777777" w:rsidR="00733C7E" w:rsidRPr="00554367" w:rsidRDefault="00733C7E" w:rsidP="005375B9">
      <w:pPr>
        <w:spacing w:line="360" w:lineRule="auto"/>
        <w:contextualSpacing/>
        <w:jc w:val="both"/>
        <w:rPr>
          <w:rFonts w:cstheme="minorHAnsi"/>
          <w:lang w:val="en-US"/>
        </w:rPr>
      </w:pPr>
    </w:p>
    <w:p w14:paraId="30016A33" w14:textId="77777777" w:rsidR="00733C7E" w:rsidRPr="00554367" w:rsidRDefault="00733C7E" w:rsidP="005375B9">
      <w:pPr>
        <w:spacing w:line="360" w:lineRule="auto"/>
        <w:contextualSpacing/>
        <w:jc w:val="both"/>
        <w:rPr>
          <w:rFonts w:cstheme="minorHAnsi"/>
          <w:lang w:val="en-US"/>
        </w:rPr>
      </w:pPr>
    </w:p>
    <w:p w14:paraId="4153E3BE" w14:textId="77777777" w:rsidR="00733C7E" w:rsidRPr="00554367" w:rsidRDefault="00733C7E" w:rsidP="005375B9">
      <w:pPr>
        <w:spacing w:line="360" w:lineRule="auto"/>
        <w:contextualSpacing/>
        <w:jc w:val="both"/>
        <w:rPr>
          <w:rFonts w:cstheme="minorHAnsi"/>
          <w:lang w:val="en-US"/>
        </w:rPr>
      </w:pPr>
    </w:p>
    <w:p w14:paraId="2D3DEDA0" w14:textId="77777777" w:rsidR="00733C7E" w:rsidRPr="00877972" w:rsidRDefault="00733C7E" w:rsidP="005375B9">
      <w:pPr>
        <w:pStyle w:val="Heading1"/>
        <w:spacing w:line="360" w:lineRule="auto"/>
        <w:contextualSpacing/>
        <w:jc w:val="both"/>
        <w:rPr>
          <w:rFonts w:asciiTheme="minorHAnsi" w:hAnsiTheme="minorHAnsi" w:cstheme="minorHAnsi"/>
          <w:lang w:val="en-US"/>
        </w:rPr>
      </w:pPr>
    </w:p>
    <w:p w14:paraId="06B4FFFC" w14:textId="77777777" w:rsidR="00733C7E" w:rsidRPr="00877972" w:rsidRDefault="00733C7E" w:rsidP="005375B9">
      <w:pPr>
        <w:spacing w:line="360" w:lineRule="auto"/>
        <w:contextualSpacing/>
        <w:jc w:val="both"/>
        <w:rPr>
          <w:lang w:val="en-US"/>
        </w:rPr>
      </w:pPr>
    </w:p>
    <w:p w14:paraId="6BAC3AD6" w14:textId="6DD7C838" w:rsidR="00FF06C9" w:rsidRPr="001274DE" w:rsidRDefault="008D6573" w:rsidP="005375B9">
      <w:pPr>
        <w:pStyle w:val="Heading1"/>
        <w:spacing w:line="360" w:lineRule="auto"/>
        <w:contextualSpacing/>
        <w:jc w:val="both"/>
        <w:rPr>
          <w:rFonts w:asciiTheme="minorHAnsi" w:hAnsiTheme="minorHAnsi" w:cstheme="minorHAnsi"/>
        </w:rPr>
      </w:pPr>
      <w:bookmarkStart w:id="3" w:name="_Toc19803881"/>
      <w:r w:rsidRPr="001274DE">
        <w:rPr>
          <w:rFonts w:asciiTheme="minorHAnsi" w:hAnsiTheme="minorHAnsi" w:cstheme="minorHAnsi"/>
        </w:rPr>
        <w:lastRenderedPageBreak/>
        <w:t>Data exploration</w:t>
      </w:r>
      <w:bookmarkEnd w:id="3"/>
    </w:p>
    <w:p w14:paraId="4F07DB80" w14:textId="768EF652" w:rsidR="00733C7E" w:rsidRDefault="006403CC" w:rsidP="00F1289F">
      <w:pPr>
        <w:spacing w:line="360" w:lineRule="auto"/>
        <w:contextualSpacing/>
        <w:jc w:val="center"/>
        <w:rPr>
          <w:rFonts w:cstheme="minorHAnsi"/>
        </w:rPr>
      </w:pPr>
      <w:r>
        <w:rPr>
          <w:noProof/>
        </w:rPr>
        <w:drawing>
          <wp:inline distT="0" distB="0" distL="0" distR="0" wp14:anchorId="658C9568" wp14:editId="05FC53C3">
            <wp:extent cx="5731510" cy="4401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01820"/>
                    </a:xfrm>
                    <a:prstGeom prst="rect">
                      <a:avLst/>
                    </a:prstGeom>
                  </pic:spPr>
                </pic:pic>
              </a:graphicData>
            </a:graphic>
          </wp:inline>
        </w:drawing>
      </w:r>
    </w:p>
    <w:p w14:paraId="6B66A513" w14:textId="43CEE0BA" w:rsidR="006403CC" w:rsidRPr="00877972" w:rsidRDefault="006403CC" w:rsidP="00F1289F">
      <w:pPr>
        <w:spacing w:line="360" w:lineRule="auto"/>
        <w:contextualSpacing/>
        <w:jc w:val="center"/>
        <w:rPr>
          <w:lang w:val="en-US"/>
        </w:rPr>
      </w:pPr>
      <w:r w:rsidRPr="00877972">
        <w:rPr>
          <w:lang w:val="en-US"/>
        </w:rPr>
        <w:t>Fig. S2.</w:t>
      </w:r>
      <w:r w:rsidR="00BA74CE" w:rsidRPr="00877972">
        <w:rPr>
          <w:lang w:val="en-US"/>
        </w:rPr>
        <w:t xml:space="preserve"> Raw growth rate data</w:t>
      </w:r>
    </w:p>
    <w:p w14:paraId="5F808EB5" w14:textId="77777777" w:rsidR="007315FE" w:rsidRPr="00877972" w:rsidRDefault="007315FE" w:rsidP="006403CC">
      <w:pPr>
        <w:spacing w:line="360" w:lineRule="auto"/>
        <w:contextualSpacing/>
        <w:jc w:val="both"/>
        <w:rPr>
          <w:lang w:val="en-US"/>
        </w:rPr>
      </w:pPr>
    </w:p>
    <w:p w14:paraId="3382ABDF" w14:textId="77777777" w:rsidR="006403CC" w:rsidRPr="00877972" w:rsidRDefault="006403CC" w:rsidP="005375B9">
      <w:pPr>
        <w:spacing w:line="360" w:lineRule="auto"/>
        <w:contextualSpacing/>
        <w:jc w:val="both"/>
        <w:rPr>
          <w:rFonts w:cstheme="minorHAnsi"/>
          <w:lang w:val="en-US"/>
        </w:rPr>
      </w:pPr>
    </w:p>
    <w:p w14:paraId="3708577D" w14:textId="4E46086B" w:rsidR="006403CC" w:rsidRDefault="002541DE" w:rsidP="00F1289F">
      <w:pPr>
        <w:spacing w:line="360" w:lineRule="auto"/>
        <w:contextualSpacing/>
        <w:jc w:val="center"/>
        <w:rPr>
          <w:rFonts w:cstheme="minorHAnsi"/>
        </w:rPr>
      </w:pPr>
      <w:r>
        <w:rPr>
          <w:noProof/>
        </w:rPr>
        <w:drawing>
          <wp:inline distT="0" distB="0" distL="0" distR="0" wp14:anchorId="6FBDCE87" wp14:editId="38E758FE">
            <wp:extent cx="5731510" cy="3081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1020"/>
                    </a:xfrm>
                    <a:prstGeom prst="rect">
                      <a:avLst/>
                    </a:prstGeom>
                  </pic:spPr>
                </pic:pic>
              </a:graphicData>
            </a:graphic>
          </wp:inline>
        </w:drawing>
      </w:r>
    </w:p>
    <w:p w14:paraId="7F9705A9" w14:textId="2E60D344" w:rsidR="00872365" w:rsidRPr="00877972" w:rsidRDefault="00872365" w:rsidP="00F1289F">
      <w:pPr>
        <w:spacing w:line="360" w:lineRule="auto"/>
        <w:contextualSpacing/>
        <w:jc w:val="center"/>
        <w:rPr>
          <w:lang w:val="en-US"/>
        </w:rPr>
      </w:pPr>
      <w:r w:rsidRPr="00877972">
        <w:rPr>
          <w:lang w:val="en-US"/>
        </w:rPr>
        <w:lastRenderedPageBreak/>
        <w:t>Fig. S</w:t>
      </w:r>
      <w:r w:rsidR="002541DE" w:rsidRPr="00877972">
        <w:rPr>
          <w:lang w:val="en-US"/>
        </w:rPr>
        <w:t>3</w:t>
      </w:r>
      <w:r w:rsidRPr="00877972">
        <w:rPr>
          <w:lang w:val="en-US"/>
        </w:rPr>
        <w:t xml:space="preserve">. </w:t>
      </w:r>
      <w:r w:rsidR="000A1CAF" w:rsidRPr="00877972">
        <w:rPr>
          <w:lang w:val="en-US"/>
        </w:rPr>
        <w:t>Experimental temperature and environmental mid-point temperature for comparison, reason for normalizing.</w:t>
      </w:r>
    </w:p>
    <w:p w14:paraId="4C2A13EC" w14:textId="3C4546CD" w:rsidR="00733C7E" w:rsidRPr="00877972" w:rsidRDefault="00733C7E" w:rsidP="005375B9">
      <w:pPr>
        <w:spacing w:line="360" w:lineRule="auto"/>
        <w:contextualSpacing/>
        <w:jc w:val="both"/>
        <w:rPr>
          <w:rFonts w:cstheme="minorHAnsi"/>
          <w:lang w:val="en-US"/>
        </w:rPr>
      </w:pPr>
    </w:p>
    <w:p w14:paraId="6253753E" w14:textId="4155BDCC" w:rsidR="00646A26" w:rsidRPr="00877972" w:rsidRDefault="00E52324" w:rsidP="005375B9">
      <w:pPr>
        <w:pStyle w:val="Heading1"/>
        <w:spacing w:line="360" w:lineRule="auto"/>
        <w:contextualSpacing/>
        <w:jc w:val="both"/>
        <w:rPr>
          <w:rFonts w:asciiTheme="minorHAnsi" w:hAnsiTheme="minorHAnsi" w:cstheme="minorHAnsi"/>
          <w:lang w:val="en-US"/>
        </w:rPr>
      </w:pPr>
      <w:bookmarkStart w:id="4" w:name="_Toc19803882"/>
      <w:r w:rsidRPr="00877972">
        <w:rPr>
          <w:rFonts w:asciiTheme="minorHAnsi" w:hAnsiTheme="minorHAnsi" w:cstheme="minorHAnsi"/>
          <w:lang w:val="en-US"/>
        </w:rPr>
        <w:t>Data analysis</w:t>
      </w:r>
      <w:bookmarkEnd w:id="4"/>
    </w:p>
    <w:p w14:paraId="045D9722" w14:textId="0CC11CDE" w:rsidR="00FC5FE1" w:rsidRPr="00877972" w:rsidRDefault="00D97C48" w:rsidP="005375B9">
      <w:pPr>
        <w:pStyle w:val="Heading2"/>
        <w:spacing w:line="360" w:lineRule="auto"/>
        <w:contextualSpacing/>
        <w:jc w:val="both"/>
        <w:rPr>
          <w:rFonts w:asciiTheme="minorHAnsi" w:hAnsiTheme="minorHAnsi" w:cstheme="minorHAnsi"/>
          <w:lang w:val="en-US"/>
        </w:rPr>
      </w:pPr>
      <w:bookmarkStart w:id="5" w:name="_Toc19803883"/>
      <w:r w:rsidRPr="00877972">
        <w:rPr>
          <w:rFonts w:asciiTheme="minorHAnsi" w:hAnsiTheme="minorHAnsi" w:cstheme="minorHAnsi"/>
          <w:lang w:val="en-US"/>
        </w:rPr>
        <w:t>Growth rate model</w:t>
      </w:r>
      <w:bookmarkEnd w:id="5"/>
    </w:p>
    <w:p w14:paraId="0DC1EE1A" w14:textId="157B9659" w:rsidR="00051324" w:rsidRPr="00877972" w:rsidRDefault="00051324" w:rsidP="005375B9">
      <w:pPr>
        <w:pStyle w:val="Heading3"/>
        <w:spacing w:line="360" w:lineRule="auto"/>
        <w:contextualSpacing/>
        <w:jc w:val="both"/>
        <w:rPr>
          <w:lang w:val="en-US"/>
        </w:rPr>
      </w:pPr>
      <w:bookmarkStart w:id="6" w:name="_Toc19803884"/>
      <w:r w:rsidRPr="00877972">
        <w:rPr>
          <w:lang w:val="en-US"/>
        </w:rPr>
        <w:t>Model evaluation</w:t>
      </w:r>
      <w:bookmarkEnd w:id="6"/>
    </w:p>
    <w:p w14:paraId="6A021B10" w14:textId="44F584F4" w:rsidR="00493075" w:rsidRDefault="008707BE" w:rsidP="00F1289F">
      <w:pPr>
        <w:spacing w:line="360" w:lineRule="auto"/>
        <w:contextualSpacing/>
        <w:jc w:val="center"/>
      </w:pPr>
      <w:r>
        <w:rPr>
          <w:noProof/>
        </w:rPr>
        <w:drawing>
          <wp:inline distT="0" distB="0" distL="0" distR="0" wp14:anchorId="19FA62E7" wp14:editId="1D9F151D">
            <wp:extent cx="5731510" cy="28778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77820"/>
                    </a:xfrm>
                    <a:prstGeom prst="rect">
                      <a:avLst/>
                    </a:prstGeom>
                  </pic:spPr>
                </pic:pic>
              </a:graphicData>
            </a:graphic>
          </wp:inline>
        </w:drawing>
      </w:r>
    </w:p>
    <w:p w14:paraId="08D38E44" w14:textId="48D42D4F" w:rsidR="00493075" w:rsidRPr="00877972" w:rsidRDefault="00493075" w:rsidP="00F1289F">
      <w:pPr>
        <w:spacing w:line="360" w:lineRule="auto"/>
        <w:contextualSpacing/>
        <w:jc w:val="center"/>
        <w:rPr>
          <w:lang w:val="en-US"/>
        </w:rPr>
      </w:pPr>
      <w:r w:rsidRPr="00877972">
        <w:rPr>
          <w:lang w:val="en-US"/>
        </w:rPr>
        <w:t>Fig. S</w:t>
      </w:r>
      <w:r w:rsidR="00C74F7D" w:rsidRPr="00877972">
        <w:rPr>
          <w:lang w:val="en-US"/>
        </w:rPr>
        <w:t>4</w:t>
      </w:r>
      <w:r w:rsidRPr="00877972">
        <w:rPr>
          <w:lang w:val="en-US"/>
        </w:rPr>
        <w:t xml:space="preserve">. Trace plot of all parameters in model for </w:t>
      </w:r>
      <w:r w:rsidR="00680CB2" w:rsidRPr="00877972">
        <w:rPr>
          <w:lang w:val="en-US"/>
        </w:rPr>
        <w:t>growth as a function of</w:t>
      </w:r>
      <w:r w:rsidR="003E1690" w:rsidRPr="00877972">
        <w:rPr>
          <w:lang w:val="en-US"/>
        </w:rPr>
        <w:t xml:space="preserve"> normalized</w:t>
      </w:r>
      <w:r w:rsidR="00680CB2" w:rsidRPr="00877972">
        <w:rPr>
          <w:lang w:val="en-US"/>
        </w:rPr>
        <w:t xml:space="preserve"> mass and temperature</w:t>
      </w:r>
    </w:p>
    <w:p w14:paraId="41D44E7B" w14:textId="77777777" w:rsidR="00493075" w:rsidRPr="00877972" w:rsidRDefault="00493075" w:rsidP="005375B9">
      <w:pPr>
        <w:spacing w:line="360" w:lineRule="auto"/>
        <w:contextualSpacing/>
        <w:jc w:val="both"/>
        <w:rPr>
          <w:lang w:val="en-US"/>
        </w:rPr>
      </w:pPr>
    </w:p>
    <w:p w14:paraId="156F1416" w14:textId="77777777" w:rsidR="004F152E" w:rsidRPr="00877972" w:rsidRDefault="004F152E" w:rsidP="005375B9">
      <w:pPr>
        <w:spacing w:line="360" w:lineRule="auto"/>
        <w:contextualSpacing/>
        <w:jc w:val="both"/>
        <w:rPr>
          <w:lang w:val="en-US"/>
        </w:rPr>
      </w:pPr>
    </w:p>
    <w:p w14:paraId="26636C21" w14:textId="77777777" w:rsidR="007A5464" w:rsidRPr="000F38C2" w:rsidRDefault="009F6337" w:rsidP="005375B9">
      <w:pPr>
        <w:pStyle w:val="Heading3"/>
        <w:spacing w:line="360" w:lineRule="auto"/>
        <w:contextualSpacing/>
        <w:jc w:val="both"/>
      </w:pPr>
      <w:bookmarkStart w:id="7" w:name="_Toc19803885"/>
      <w:r w:rsidRPr="000F38C2">
        <w:lastRenderedPageBreak/>
        <w:t>Model fits</w:t>
      </w:r>
      <w:bookmarkEnd w:id="7"/>
    </w:p>
    <w:p w14:paraId="41EB752A" w14:textId="5F3C8A8A" w:rsidR="007A5464" w:rsidRDefault="000F38C2" w:rsidP="00F1289F">
      <w:pPr>
        <w:spacing w:line="360" w:lineRule="auto"/>
        <w:contextualSpacing/>
        <w:jc w:val="center"/>
        <w:rPr>
          <w:rFonts w:cstheme="minorHAnsi"/>
        </w:rPr>
      </w:pPr>
      <w:r>
        <w:rPr>
          <w:noProof/>
        </w:rPr>
        <w:drawing>
          <wp:inline distT="0" distB="0" distL="0" distR="0" wp14:anchorId="309BC758" wp14:editId="70F268D5">
            <wp:extent cx="3864634" cy="31100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1831" cy="3115835"/>
                    </a:xfrm>
                    <a:prstGeom prst="rect">
                      <a:avLst/>
                    </a:prstGeom>
                  </pic:spPr>
                </pic:pic>
              </a:graphicData>
            </a:graphic>
          </wp:inline>
        </w:drawing>
      </w:r>
    </w:p>
    <w:p w14:paraId="2FC86D46" w14:textId="049F3E15" w:rsidR="007A5464" w:rsidRPr="00877972" w:rsidRDefault="000E69A0" w:rsidP="00F1289F">
      <w:pPr>
        <w:spacing w:line="360" w:lineRule="auto"/>
        <w:contextualSpacing/>
        <w:jc w:val="center"/>
        <w:rPr>
          <w:lang w:val="en-US"/>
        </w:rPr>
      </w:pPr>
      <w:r w:rsidRPr="00877972">
        <w:rPr>
          <w:lang w:val="en-US"/>
        </w:rPr>
        <w:t>Fig</w:t>
      </w:r>
      <w:r w:rsidR="0097001E" w:rsidRPr="00877972">
        <w:rPr>
          <w:lang w:val="en-US"/>
        </w:rPr>
        <w:t>.</w:t>
      </w:r>
      <w:r w:rsidRPr="00877972">
        <w:rPr>
          <w:lang w:val="en-US"/>
        </w:rPr>
        <w:t xml:space="preserve"> S</w:t>
      </w:r>
      <w:r w:rsidR="00C74F7D" w:rsidRPr="00877972">
        <w:rPr>
          <w:lang w:val="en-US"/>
        </w:rPr>
        <w:t>5</w:t>
      </w:r>
      <w:r w:rsidRPr="00877972">
        <w:rPr>
          <w:lang w:val="en-US"/>
        </w:rPr>
        <w:t xml:space="preserve">. </w:t>
      </w:r>
      <w:r w:rsidR="007A5464" w:rsidRPr="00877972">
        <w:rPr>
          <w:lang w:val="en-US"/>
        </w:rPr>
        <w:t xml:space="preserve">Posterior predictive plot for </w:t>
      </w:r>
      <w:r w:rsidR="000F38C2" w:rsidRPr="00877972">
        <w:rPr>
          <w:lang w:val="en-US"/>
        </w:rPr>
        <w:t>growth rate</w:t>
      </w:r>
    </w:p>
    <w:p w14:paraId="1EF5D241" w14:textId="77777777" w:rsidR="0097001E" w:rsidRPr="00877972" w:rsidRDefault="0097001E" w:rsidP="005375B9">
      <w:pPr>
        <w:spacing w:line="360" w:lineRule="auto"/>
        <w:contextualSpacing/>
        <w:jc w:val="both"/>
        <w:rPr>
          <w:lang w:val="en-US"/>
        </w:rPr>
      </w:pPr>
    </w:p>
    <w:p w14:paraId="578FD829" w14:textId="7311D2AF" w:rsidR="0097001E" w:rsidRDefault="000F38C2" w:rsidP="00F1289F">
      <w:pPr>
        <w:spacing w:line="360" w:lineRule="auto"/>
        <w:contextualSpacing/>
        <w:jc w:val="center"/>
      </w:pPr>
      <w:r>
        <w:rPr>
          <w:noProof/>
        </w:rPr>
        <w:drawing>
          <wp:inline distT="0" distB="0" distL="0" distR="0" wp14:anchorId="0DCC6E5A" wp14:editId="7A56D941">
            <wp:extent cx="3640348" cy="292955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1616" cy="2938618"/>
                    </a:xfrm>
                    <a:prstGeom prst="rect">
                      <a:avLst/>
                    </a:prstGeom>
                  </pic:spPr>
                </pic:pic>
              </a:graphicData>
            </a:graphic>
          </wp:inline>
        </w:drawing>
      </w:r>
    </w:p>
    <w:p w14:paraId="6CE6DD01" w14:textId="0AFB6AA8" w:rsidR="0097001E" w:rsidRPr="00877972" w:rsidRDefault="0097001E" w:rsidP="00F1289F">
      <w:pPr>
        <w:spacing w:line="360" w:lineRule="auto"/>
        <w:contextualSpacing/>
        <w:jc w:val="center"/>
        <w:rPr>
          <w:lang w:val="en-US"/>
        </w:rPr>
      </w:pPr>
      <w:r w:rsidRPr="00877972">
        <w:rPr>
          <w:lang w:val="en-US"/>
        </w:rPr>
        <w:t>Fig. S</w:t>
      </w:r>
      <w:r w:rsidR="00C74F7D" w:rsidRPr="00877972">
        <w:rPr>
          <w:lang w:val="en-US"/>
        </w:rPr>
        <w:t>6</w:t>
      </w:r>
      <w:r w:rsidRPr="00877972">
        <w:rPr>
          <w:lang w:val="en-US"/>
        </w:rPr>
        <w:t>. Species-varying intercepts</w:t>
      </w:r>
      <w:r w:rsidR="00F1289F" w:rsidRPr="00877972">
        <w:rPr>
          <w:lang w:val="en-US"/>
        </w:rPr>
        <w:t xml:space="preserve"> in growth rate model</w:t>
      </w:r>
      <w:r w:rsidRPr="00877972">
        <w:rPr>
          <w:lang w:val="en-US"/>
        </w:rPr>
        <w:t>.</w:t>
      </w:r>
    </w:p>
    <w:p w14:paraId="1FF83C0F" w14:textId="77777777" w:rsidR="008B2E3E" w:rsidRPr="00877972" w:rsidRDefault="008B2E3E" w:rsidP="005375B9">
      <w:pPr>
        <w:spacing w:line="360" w:lineRule="auto"/>
        <w:contextualSpacing/>
        <w:jc w:val="both"/>
        <w:rPr>
          <w:lang w:val="en-US"/>
        </w:rPr>
      </w:pPr>
    </w:p>
    <w:p w14:paraId="1124D389" w14:textId="77777777" w:rsidR="008B2E3E" w:rsidRPr="00877972" w:rsidRDefault="008B2E3E" w:rsidP="005375B9">
      <w:pPr>
        <w:spacing w:line="360" w:lineRule="auto"/>
        <w:contextualSpacing/>
        <w:jc w:val="both"/>
        <w:rPr>
          <w:lang w:val="en-US"/>
        </w:rPr>
      </w:pPr>
    </w:p>
    <w:p w14:paraId="66C86343" w14:textId="2A99DBF2" w:rsidR="00A210FC" w:rsidRDefault="006E4C9A" w:rsidP="00F1289F">
      <w:pPr>
        <w:spacing w:line="360" w:lineRule="auto"/>
        <w:contextualSpacing/>
        <w:jc w:val="center"/>
      </w:pPr>
      <w:r>
        <w:rPr>
          <w:noProof/>
        </w:rPr>
        <w:lastRenderedPageBreak/>
        <w:drawing>
          <wp:inline distT="0" distB="0" distL="0" distR="0" wp14:anchorId="417DBEF7" wp14:editId="16F44145">
            <wp:extent cx="4382814" cy="4382814"/>
            <wp:effectExtent l="0" t="0" r="0" b="0"/>
            <wp:docPr id="6" name="Picture 6" descr="C:\R_STUDIO_PROJECTS\temperature-optimum\figs\G_M_interaction_pp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_STUDIO_PROJECTS\temperature-optimum\figs\G_M_interaction_ppd.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4214" cy="4384214"/>
                    </a:xfrm>
                    <a:prstGeom prst="rect">
                      <a:avLst/>
                    </a:prstGeom>
                    <a:noFill/>
                    <a:ln>
                      <a:noFill/>
                    </a:ln>
                  </pic:spPr>
                </pic:pic>
              </a:graphicData>
            </a:graphic>
          </wp:inline>
        </w:drawing>
      </w:r>
    </w:p>
    <w:p w14:paraId="3AF262AE" w14:textId="6A377131" w:rsidR="003A2F8C" w:rsidRPr="00877972" w:rsidRDefault="00A210FC" w:rsidP="00F1289F">
      <w:pPr>
        <w:spacing w:line="360" w:lineRule="auto"/>
        <w:contextualSpacing/>
        <w:jc w:val="center"/>
        <w:rPr>
          <w:lang w:val="en-US"/>
        </w:rPr>
      </w:pPr>
      <w:r w:rsidRPr="00877972">
        <w:rPr>
          <w:lang w:val="en-US"/>
        </w:rPr>
        <w:t>Fig. S</w:t>
      </w:r>
      <w:r w:rsidR="00C74F7D" w:rsidRPr="00877972">
        <w:rPr>
          <w:lang w:val="en-US"/>
        </w:rPr>
        <w:t>7</w:t>
      </w:r>
      <w:r w:rsidRPr="00877972">
        <w:rPr>
          <w:lang w:val="en-US"/>
        </w:rPr>
        <w:t xml:space="preserve">. </w:t>
      </w:r>
      <w:r w:rsidR="0093738C" w:rsidRPr="00877972">
        <w:rPr>
          <w:lang w:val="en-US"/>
        </w:rPr>
        <w:t>Posterior predictive distribution</w:t>
      </w:r>
      <w:r w:rsidR="006E4C9A" w:rsidRPr="00877972">
        <w:rPr>
          <w:lang w:val="en-US"/>
        </w:rPr>
        <w:t xml:space="preserve"> of growth</w:t>
      </w:r>
      <w:r w:rsidR="00F1289F" w:rsidRPr="00877972">
        <w:rPr>
          <w:lang w:val="en-US"/>
        </w:rPr>
        <w:t xml:space="preserve"> rate</w:t>
      </w:r>
      <w:r w:rsidR="006E4C9A" w:rsidRPr="00877972">
        <w:rPr>
          <w:lang w:val="en-US"/>
        </w:rPr>
        <w:t xml:space="preserve"> model</w:t>
      </w:r>
    </w:p>
    <w:p w14:paraId="47881F86" w14:textId="7A857D0A" w:rsidR="000D3025" w:rsidRPr="00877972" w:rsidRDefault="000D3025" w:rsidP="005375B9">
      <w:pPr>
        <w:spacing w:line="360" w:lineRule="auto"/>
        <w:contextualSpacing/>
        <w:jc w:val="both"/>
        <w:rPr>
          <w:lang w:val="en-US"/>
        </w:rPr>
      </w:pPr>
    </w:p>
    <w:p w14:paraId="54F15507" w14:textId="3E386AB5" w:rsidR="001A3BF3" w:rsidRPr="00877972" w:rsidRDefault="008E79E4" w:rsidP="005375B9">
      <w:pPr>
        <w:pStyle w:val="Heading2"/>
        <w:spacing w:line="360" w:lineRule="auto"/>
        <w:contextualSpacing/>
        <w:jc w:val="both"/>
        <w:rPr>
          <w:rFonts w:asciiTheme="minorHAnsi" w:hAnsiTheme="minorHAnsi" w:cstheme="minorHAnsi"/>
          <w:lang w:val="en-US"/>
        </w:rPr>
      </w:pPr>
      <w:bookmarkStart w:id="8" w:name="_Toc19803886"/>
      <w:r w:rsidRPr="00877972">
        <w:rPr>
          <w:rFonts w:asciiTheme="minorHAnsi" w:hAnsiTheme="minorHAnsi" w:cstheme="minorHAnsi"/>
          <w:lang w:val="en-US"/>
        </w:rPr>
        <w:lastRenderedPageBreak/>
        <w:t xml:space="preserve">Optimum growth-temperature </w:t>
      </w:r>
      <w:r w:rsidR="00B3368D" w:rsidRPr="00877972">
        <w:rPr>
          <w:rFonts w:asciiTheme="minorHAnsi" w:hAnsiTheme="minorHAnsi" w:cstheme="minorHAnsi"/>
          <w:lang w:val="en-US"/>
        </w:rPr>
        <w:t>model</w:t>
      </w:r>
      <w:bookmarkEnd w:id="8"/>
    </w:p>
    <w:p w14:paraId="4957C7AF" w14:textId="77777777" w:rsidR="001A3BF3" w:rsidRPr="00877972" w:rsidRDefault="001A3BF3" w:rsidP="005375B9">
      <w:pPr>
        <w:pStyle w:val="Heading3"/>
        <w:spacing w:line="360" w:lineRule="auto"/>
        <w:contextualSpacing/>
        <w:jc w:val="both"/>
        <w:rPr>
          <w:lang w:val="en-US"/>
        </w:rPr>
      </w:pPr>
      <w:bookmarkStart w:id="9" w:name="_Toc19803887"/>
      <w:r w:rsidRPr="00877972">
        <w:rPr>
          <w:lang w:val="en-US"/>
        </w:rPr>
        <w:t>Model evaluation</w:t>
      </w:r>
      <w:bookmarkEnd w:id="9"/>
    </w:p>
    <w:p w14:paraId="47945738" w14:textId="09475DF8" w:rsidR="001A3BF3" w:rsidRDefault="00E0129B" w:rsidP="00F1289F">
      <w:pPr>
        <w:spacing w:line="360" w:lineRule="auto"/>
        <w:contextualSpacing/>
        <w:jc w:val="center"/>
      </w:pPr>
      <w:r>
        <w:rPr>
          <w:noProof/>
        </w:rPr>
        <w:drawing>
          <wp:inline distT="0" distB="0" distL="0" distR="0" wp14:anchorId="11ECB8DB" wp14:editId="7D0BB716">
            <wp:extent cx="5731510" cy="30543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0E2E699" w14:textId="4808ABBA" w:rsidR="001A3BF3" w:rsidRPr="00877972" w:rsidRDefault="001A3BF3" w:rsidP="00F1289F">
      <w:pPr>
        <w:spacing w:line="360" w:lineRule="auto"/>
        <w:contextualSpacing/>
        <w:jc w:val="center"/>
        <w:rPr>
          <w:lang w:val="en-US"/>
        </w:rPr>
      </w:pPr>
      <w:r w:rsidRPr="00877972">
        <w:rPr>
          <w:lang w:val="en-US"/>
        </w:rPr>
        <w:t>Fig. S</w:t>
      </w:r>
      <w:r w:rsidR="00C74F7D" w:rsidRPr="00877972">
        <w:rPr>
          <w:lang w:val="en-US"/>
        </w:rPr>
        <w:t>8</w:t>
      </w:r>
      <w:r w:rsidRPr="00877972">
        <w:rPr>
          <w:lang w:val="en-US"/>
        </w:rPr>
        <w:t xml:space="preserve">. Trace plot of all parameters in model for </w:t>
      </w:r>
      <w:r w:rsidR="007D2294" w:rsidRPr="00877972">
        <w:rPr>
          <w:lang w:val="en-US"/>
        </w:rPr>
        <w:t xml:space="preserve">temperature-optimum </w:t>
      </w:r>
      <w:r w:rsidRPr="00877972">
        <w:rPr>
          <w:lang w:val="en-US"/>
        </w:rPr>
        <w:t xml:space="preserve">as a function of </w:t>
      </w:r>
      <w:r w:rsidR="003A088F" w:rsidRPr="00877972">
        <w:rPr>
          <w:lang w:val="en-US"/>
        </w:rPr>
        <w:t xml:space="preserve">normalized </w:t>
      </w:r>
      <w:r w:rsidRPr="00877972">
        <w:rPr>
          <w:lang w:val="en-US"/>
        </w:rPr>
        <w:t>mass</w:t>
      </w:r>
    </w:p>
    <w:p w14:paraId="3295D035" w14:textId="77777777" w:rsidR="001A3BF3" w:rsidRPr="000F38C2" w:rsidRDefault="001A3BF3" w:rsidP="005375B9">
      <w:pPr>
        <w:pStyle w:val="Heading3"/>
        <w:spacing w:line="360" w:lineRule="auto"/>
        <w:contextualSpacing/>
        <w:jc w:val="both"/>
      </w:pPr>
      <w:bookmarkStart w:id="10" w:name="_Toc19803888"/>
      <w:r w:rsidRPr="000F38C2">
        <w:t>Model fits</w:t>
      </w:r>
      <w:bookmarkEnd w:id="10"/>
    </w:p>
    <w:p w14:paraId="386145D0" w14:textId="4AB6C419" w:rsidR="001A3BF3" w:rsidRDefault="00305E7A" w:rsidP="00F1289F">
      <w:pPr>
        <w:spacing w:line="360" w:lineRule="auto"/>
        <w:contextualSpacing/>
        <w:jc w:val="center"/>
        <w:rPr>
          <w:rFonts w:cstheme="minorHAnsi"/>
        </w:rPr>
      </w:pPr>
      <w:r>
        <w:rPr>
          <w:noProof/>
        </w:rPr>
        <w:drawing>
          <wp:inline distT="0" distB="0" distL="0" distR="0" wp14:anchorId="608DD815" wp14:editId="65DD62CD">
            <wp:extent cx="4002657" cy="32211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2040" cy="3228667"/>
                    </a:xfrm>
                    <a:prstGeom prst="rect">
                      <a:avLst/>
                    </a:prstGeom>
                  </pic:spPr>
                </pic:pic>
              </a:graphicData>
            </a:graphic>
          </wp:inline>
        </w:drawing>
      </w:r>
    </w:p>
    <w:p w14:paraId="06C01E1F" w14:textId="0FCF75C9" w:rsidR="001A3BF3" w:rsidRPr="00877972" w:rsidRDefault="001A3BF3" w:rsidP="00F1289F">
      <w:pPr>
        <w:spacing w:line="360" w:lineRule="auto"/>
        <w:contextualSpacing/>
        <w:jc w:val="center"/>
        <w:rPr>
          <w:lang w:val="en-US"/>
        </w:rPr>
      </w:pPr>
      <w:r w:rsidRPr="00877972">
        <w:rPr>
          <w:lang w:val="en-US"/>
        </w:rPr>
        <w:t>Fig. S</w:t>
      </w:r>
      <w:r w:rsidR="00C74F7D" w:rsidRPr="00877972">
        <w:rPr>
          <w:lang w:val="en-US"/>
        </w:rPr>
        <w:t>9</w:t>
      </w:r>
      <w:r w:rsidRPr="00877972">
        <w:rPr>
          <w:lang w:val="en-US"/>
        </w:rPr>
        <w:t xml:space="preserve">. Posterior predictive plot for </w:t>
      </w:r>
      <w:r w:rsidR="00B12FB7" w:rsidRPr="00877972">
        <w:rPr>
          <w:lang w:val="en-US"/>
        </w:rPr>
        <w:t>optimum</w:t>
      </w:r>
      <w:r w:rsidR="00D74BD5" w:rsidRPr="00877972">
        <w:rPr>
          <w:lang w:val="en-US"/>
        </w:rPr>
        <w:t xml:space="preserve"> growth</w:t>
      </w:r>
      <w:r w:rsidR="00B12FB7" w:rsidRPr="00877972">
        <w:rPr>
          <w:lang w:val="en-US"/>
        </w:rPr>
        <w:t xml:space="preserve"> temperature</w:t>
      </w:r>
    </w:p>
    <w:p w14:paraId="135051C6" w14:textId="77777777" w:rsidR="001A3BF3" w:rsidRPr="00877972" w:rsidRDefault="001A3BF3" w:rsidP="005375B9">
      <w:pPr>
        <w:spacing w:line="360" w:lineRule="auto"/>
        <w:contextualSpacing/>
        <w:jc w:val="both"/>
        <w:rPr>
          <w:lang w:val="en-US"/>
        </w:rPr>
      </w:pPr>
    </w:p>
    <w:p w14:paraId="0B5DC97D" w14:textId="2F9C7350" w:rsidR="001A3BF3" w:rsidRDefault="00305E7A" w:rsidP="00F1289F">
      <w:pPr>
        <w:spacing w:line="360" w:lineRule="auto"/>
        <w:contextualSpacing/>
        <w:jc w:val="center"/>
      </w:pPr>
      <w:r>
        <w:rPr>
          <w:noProof/>
        </w:rPr>
        <w:lastRenderedPageBreak/>
        <w:drawing>
          <wp:inline distT="0" distB="0" distL="0" distR="0" wp14:anchorId="200083D4" wp14:editId="093CC67E">
            <wp:extent cx="3821502" cy="307533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4458" cy="3085759"/>
                    </a:xfrm>
                    <a:prstGeom prst="rect">
                      <a:avLst/>
                    </a:prstGeom>
                  </pic:spPr>
                </pic:pic>
              </a:graphicData>
            </a:graphic>
          </wp:inline>
        </w:drawing>
      </w:r>
    </w:p>
    <w:p w14:paraId="28076880" w14:textId="6BFE4D8C" w:rsidR="001A3BF3" w:rsidRPr="00877972" w:rsidRDefault="001A3BF3" w:rsidP="00F1289F">
      <w:pPr>
        <w:spacing w:line="360" w:lineRule="auto"/>
        <w:contextualSpacing/>
        <w:jc w:val="center"/>
        <w:rPr>
          <w:lang w:val="en-US"/>
        </w:rPr>
      </w:pPr>
      <w:commentRangeStart w:id="11"/>
      <w:commentRangeStart w:id="12"/>
      <w:r w:rsidRPr="00877972">
        <w:rPr>
          <w:lang w:val="en-US"/>
        </w:rPr>
        <w:t>Fig. S</w:t>
      </w:r>
      <w:commentRangeEnd w:id="11"/>
      <w:r w:rsidR="00C13109">
        <w:rPr>
          <w:rStyle w:val="CommentReference"/>
        </w:rPr>
        <w:commentReference w:id="11"/>
      </w:r>
      <w:commentRangeEnd w:id="12"/>
      <w:r w:rsidR="00B056C9">
        <w:rPr>
          <w:rStyle w:val="CommentReference"/>
        </w:rPr>
        <w:commentReference w:id="12"/>
      </w:r>
      <w:r w:rsidR="00C74F7D" w:rsidRPr="00877972">
        <w:rPr>
          <w:lang w:val="en-US"/>
        </w:rPr>
        <w:t>10</w:t>
      </w:r>
      <w:r w:rsidRPr="00877972">
        <w:rPr>
          <w:lang w:val="en-US"/>
        </w:rPr>
        <w:t>. Species-varying intercepts.</w:t>
      </w:r>
    </w:p>
    <w:p w14:paraId="3F40B0CB" w14:textId="77777777" w:rsidR="001A3BF3" w:rsidRPr="00877972" w:rsidRDefault="001A3BF3" w:rsidP="005375B9">
      <w:pPr>
        <w:spacing w:line="360" w:lineRule="auto"/>
        <w:contextualSpacing/>
        <w:jc w:val="both"/>
        <w:rPr>
          <w:lang w:val="en-US"/>
        </w:rPr>
      </w:pPr>
    </w:p>
    <w:p w14:paraId="2FCB41BA" w14:textId="77777777" w:rsidR="001A3BF3" w:rsidRPr="00877972" w:rsidRDefault="001A3BF3" w:rsidP="005375B9">
      <w:pPr>
        <w:spacing w:line="360" w:lineRule="auto"/>
        <w:contextualSpacing/>
        <w:jc w:val="both"/>
        <w:rPr>
          <w:lang w:val="en-US"/>
        </w:rPr>
      </w:pPr>
    </w:p>
    <w:p w14:paraId="23A53837" w14:textId="12C02D8A" w:rsidR="001A3BF3" w:rsidRDefault="00305E7A" w:rsidP="00F1289F">
      <w:pPr>
        <w:spacing w:line="360" w:lineRule="auto"/>
        <w:contextualSpacing/>
        <w:jc w:val="center"/>
      </w:pPr>
      <w:r>
        <w:rPr>
          <w:noProof/>
        </w:rPr>
        <w:drawing>
          <wp:inline distT="0" distB="0" distL="0" distR="0" wp14:anchorId="719FAFF7" wp14:editId="3E748472">
            <wp:extent cx="4149306" cy="26915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50" b="10346"/>
                    <a:stretch/>
                  </pic:blipFill>
                  <pic:spPr bwMode="auto">
                    <a:xfrm>
                      <a:off x="0" y="0"/>
                      <a:ext cx="4159001" cy="2697789"/>
                    </a:xfrm>
                    <a:prstGeom prst="rect">
                      <a:avLst/>
                    </a:prstGeom>
                    <a:ln>
                      <a:noFill/>
                    </a:ln>
                    <a:extLst>
                      <a:ext uri="{53640926-AAD7-44D8-BBD7-CCE9431645EC}">
                        <a14:shadowObscured xmlns:a14="http://schemas.microsoft.com/office/drawing/2010/main"/>
                      </a:ext>
                    </a:extLst>
                  </pic:spPr>
                </pic:pic>
              </a:graphicData>
            </a:graphic>
          </wp:inline>
        </w:drawing>
      </w:r>
    </w:p>
    <w:p w14:paraId="146A5FF0" w14:textId="14E7D29D" w:rsidR="001A3BF3" w:rsidRPr="00877972" w:rsidRDefault="001A3BF3" w:rsidP="00F1289F">
      <w:pPr>
        <w:spacing w:line="360" w:lineRule="auto"/>
        <w:contextualSpacing/>
        <w:jc w:val="center"/>
        <w:rPr>
          <w:lang w:val="en-US"/>
        </w:rPr>
      </w:pPr>
      <w:r w:rsidRPr="00877972">
        <w:rPr>
          <w:lang w:val="en-US"/>
        </w:rPr>
        <w:t>Fig. S</w:t>
      </w:r>
      <w:r w:rsidR="00C74F7D" w:rsidRPr="00877972">
        <w:rPr>
          <w:lang w:val="en-US"/>
        </w:rPr>
        <w:t>11</w:t>
      </w:r>
      <w:r w:rsidRPr="00877972">
        <w:rPr>
          <w:lang w:val="en-US"/>
        </w:rPr>
        <w:t>. Posterior predictive distribution</w:t>
      </w:r>
    </w:p>
    <w:p w14:paraId="12594D35" w14:textId="77777777" w:rsidR="00F10177" w:rsidRPr="00877972" w:rsidRDefault="00F10177" w:rsidP="005375B9">
      <w:pPr>
        <w:spacing w:line="360" w:lineRule="auto"/>
        <w:contextualSpacing/>
        <w:jc w:val="both"/>
        <w:rPr>
          <w:lang w:val="en-US"/>
        </w:rPr>
      </w:pPr>
    </w:p>
    <w:p w14:paraId="3E90058E" w14:textId="52FE295F" w:rsidR="002509CC" w:rsidRPr="00877972" w:rsidRDefault="00521914" w:rsidP="005375B9">
      <w:pPr>
        <w:pStyle w:val="Heading2"/>
        <w:spacing w:line="360" w:lineRule="auto"/>
        <w:contextualSpacing/>
        <w:jc w:val="both"/>
        <w:rPr>
          <w:rFonts w:asciiTheme="minorHAnsi" w:hAnsiTheme="minorHAnsi" w:cstheme="minorHAnsi"/>
          <w:lang w:val="en-US"/>
        </w:rPr>
      </w:pPr>
      <w:bookmarkStart w:id="13" w:name="_Toc19803889"/>
      <w:r w:rsidRPr="00877972">
        <w:rPr>
          <w:rFonts w:asciiTheme="minorHAnsi" w:hAnsiTheme="minorHAnsi" w:cstheme="minorHAnsi"/>
          <w:lang w:val="en-US"/>
        </w:rPr>
        <w:t>Sensitivity analysis</w:t>
      </w:r>
      <w:bookmarkEnd w:id="13"/>
    </w:p>
    <w:p w14:paraId="62134ECF" w14:textId="6F663BB0" w:rsidR="001274DE" w:rsidRPr="001274DE" w:rsidRDefault="00FE3985" w:rsidP="005375B9">
      <w:pPr>
        <w:spacing w:line="360" w:lineRule="auto"/>
        <w:contextualSpacing/>
        <w:jc w:val="both"/>
        <w:rPr>
          <w:rFonts w:cstheme="minorHAnsi"/>
          <w:color w:val="FF0000"/>
        </w:rPr>
      </w:pPr>
      <w:r w:rsidRPr="00877972">
        <w:rPr>
          <w:rFonts w:cstheme="minorHAnsi"/>
          <w:b/>
          <w:lang w:val="en-US"/>
        </w:rPr>
        <w:t>Notes</w:t>
      </w:r>
      <w:r w:rsidRPr="00877972">
        <w:rPr>
          <w:rFonts w:cstheme="minorHAnsi"/>
          <w:lang w:val="en-US"/>
        </w:rPr>
        <w:t xml:space="preserve">: </w:t>
      </w:r>
      <w:r w:rsidR="001274DE" w:rsidRPr="00877972">
        <w:rPr>
          <w:rFonts w:cstheme="minorHAnsi"/>
          <w:lang w:val="en-US"/>
        </w:rPr>
        <w:t>Difference between normalizing T_opt with mean T</w:t>
      </w:r>
      <w:r w:rsidR="001274DE" w:rsidRPr="00877972">
        <w:rPr>
          <w:rFonts w:cstheme="minorHAnsi"/>
          <w:lang w:val="en-US"/>
        </w:rPr>
        <w:softHyphen/>
        <w:t xml:space="preserve">_opt within study or environment? Both consider species-differences… but T_opt is not always close to habitat, so we choose to normalize first to mean T_opt. But since T_opt depends on size, and different species have </w:t>
      </w:r>
      <w:r w:rsidR="001274DE" w:rsidRPr="00877972">
        <w:rPr>
          <w:rFonts w:cstheme="minorHAnsi"/>
          <w:lang w:val="en-US"/>
        </w:rPr>
        <w:lastRenderedPageBreak/>
        <w:t xml:space="preserve">different size-ranges, this is not perfect either. </w:t>
      </w:r>
      <w:r w:rsidR="001274DE" w:rsidRPr="001274DE">
        <w:rPr>
          <w:rFonts w:cstheme="minorHAnsi"/>
        </w:rPr>
        <w:t xml:space="preserve">Normalize growth rate model with temperature-optimum! </w:t>
      </w:r>
    </w:p>
    <w:p w14:paraId="7B861652" w14:textId="77777777" w:rsidR="001274DE" w:rsidRPr="001274DE" w:rsidRDefault="001274DE" w:rsidP="005375B9">
      <w:pPr>
        <w:spacing w:line="360" w:lineRule="auto"/>
        <w:contextualSpacing/>
        <w:jc w:val="both"/>
      </w:pPr>
    </w:p>
    <w:p w14:paraId="215E35EA" w14:textId="0BB5ED8A" w:rsidR="008335CD" w:rsidRDefault="0026691D" w:rsidP="006436F8">
      <w:pPr>
        <w:spacing w:line="360" w:lineRule="auto"/>
        <w:contextualSpacing/>
        <w:jc w:val="center"/>
        <w:rPr>
          <w:rFonts w:cstheme="minorHAnsi"/>
        </w:rPr>
      </w:pPr>
      <w:r>
        <w:rPr>
          <w:rFonts w:cstheme="minorHAnsi"/>
          <w:noProof/>
        </w:rPr>
        <w:drawing>
          <wp:inline distT="0" distB="0" distL="0" distR="0" wp14:anchorId="4B28AE99" wp14:editId="5ED9F54A">
            <wp:extent cx="5730875" cy="2987749"/>
            <wp:effectExtent l="0" t="0" r="3175" b="3175"/>
            <wp:docPr id="7" name="Picture 7" descr="C:\R_STUDIO_PROJECTS\temperature-optimum\figs\growth_sensitiv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_STUDIO_PROJECTS\temperature-optimum\figs\growth_sensitivity.tif"/>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3934" b="23933"/>
                    <a:stretch/>
                  </pic:blipFill>
                  <pic:spPr bwMode="auto">
                    <a:xfrm>
                      <a:off x="0" y="0"/>
                      <a:ext cx="5730875" cy="2987749"/>
                    </a:xfrm>
                    <a:prstGeom prst="rect">
                      <a:avLst/>
                    </a:prstGeom>
                    <a:noFill/>
                    <a:ln>
                      <a:noFill/>
                    </a:ln>
                    <a:extLst>
                      <a:ext uri="{53640926-AAD7-44D8-BBD7-CCE9431645EC}">
                        <a14:shadowObscured xmlns:a14="http://schemas.microsoft.com/office/drawing/2010/main"/>
                      </a:ext>
                    </a:extLst>
                  </pic:spPr>
                </pic:pic>
              </a:graphicData>
            </a:graphic>
          </wp:inline>
        </w:drawing>
      </w:r>
    </w:p>
    <w:p w14:paraId="36470F73" w14:textId="1752177D" w:rsidR="008335CD" w:rsidRPr="00877972" w:rsidRDefault="008335CD" w:rsidP="002C1F8B">
      <w:pPr>
        <w:spacing w:line="360" w:lineRule="auto"/>
        <w:contextualSpacing/>
        <w:jc w:val="center"/>
        <w:rPr>
          <w:lang w:val="en-US"/>
        </w:rPr>
      </w:pPr>
      <w:commentRangeStart w:id="14"/>
      <w:r w:rsidRPr="00877972">
        <w:rPr>
          <w:lang w:val="en-US"/>
        </w:rPr>
        <w:t>Fig. S1</w:t>
      </w:r>
      <w:r w:rsidR="00C74F7D" w:rsidRPr="00877972">
        <w:rPr>
          <w:lang w:val="en-US"/>
        </w:rPr>
        <w:t>2</w:t>
      </w:r>
      <w:r w:rsidR="004E6ED4" w:rsidRPr="00877972">
        <w:rPr>
          <w:lang w:val="en-US"/>
        </w:rPr>
        <w:t>. Growth rate model with different normalization</w:t>
      </w:r>
      <w:r w:rsidR="00317F74" w:rsidRPr="00877972">
        <w:rPr>
          <w:lang w:val="en-US"/>
        </w:rPr>
        <w:t xml:space="preserve"> variables</w:t>
      </w:r>
      <w:commentRangeEnd w:id="14"/>
      <w:r w:rsidR="00B056C9">
        <w:rPr>
          <w:rStyle w:val="CommentReference"/>
        </w:rPr>
        <w:commentReference w:id="14"/>
      </w:r>
    </w:p>
    <w:p w14:paraId="30BD6AB1" w14:textId="77777777" w:rsidR="008335CD" w:rsidRPr="00877972" w:rsidRDefault="008335CD" w:rsidP="005375B9">
      <w:pPr>
        <w:spacing w:line="360" w:lineRule="auto"/>
        <w:contextualSpacing/>
        <w:jc w:val="both"/>
        <w:rPr>
          <w:color w:val="FF0000"/>
          <w:lang w:val="en-US"/>
        </w:rPr>
      </w:pPr>
    </w:p>
    <w:p w14:paraId="1E87F58B" w14:textId="009D11EC" w:rsidR="002C1F8B" w:rsidRPr="00877972" w:rsidRDefault="002C1F8B" w:rsidP="005375B9">
      <w:pPr>
        <w:spacing w:line="360" w:lineRule="auto"/>
        <w:contextualSpacing/>
        <w:jc w:val="both"/>
        <w:rPr>
          <w:color w:val="FF0000"/>
          <w:lang w:val="en-US"/>
        </w:rPr>
      </w:pPr>
      <w:r w:rsidRPr="00877972">
        <w:rPr>
          <w:color w:val="FF0000"/>
          <w:lang w:val="en-US"/>
        </w:rPr>
        <w:t>Here I plan to do a similar figure as above for T_opt… but what do you think about it? I don’t want to do any model averaging really, but on the other hand it’s not like it’s clear that the variables we chose for the main analyses are the most appropriate.</w:t>
      </w:r>
    </w:p>
    <w:p w14:paraId="7D13EDF7" w14:textId="77777777" w:rsidR="002C1F8B" w:rsidRPr="00877972" w:rsidRDefault="002C1F8B" w:rsidP="005375B9">
      <w:pPr>
        <w:spacing w:line="360" w:lineRule="auto"/>
        <w:contextualSpacing/>
        <w:jc w:val="both"/>
        <w:rPr>
          <w:color w:val="FF0000"/>
          <w:lang w:val="en-US"/>
        </w:rPr>
      </w:pPr>
    </w:p>
    <w:p w14:paraId="3327DA07" w14:textId="42D5C8DF" w:rsidR="008335CD" w:rsidRPr="00877972" w:rsidRDefault="008335CD" w:rsidP="002C1F8B">
      <w:pPr>
        <w:spacing w:line="360" w:lineRule="auto"/>
        <w:contextualSpacing/>
        <w:jc w:val="center"/>
        <w:rPr>
          <w:rFonts w:cstheme="minorHAnsi"/>
          <w:lang w:val="en-US"/>
        </w:rPr>
      </w:pPr>
      <w:r w:rsidRPr="00877972">
        <w:rPr>
          <w:color w:val="FF0000"/>
          <w:lang w:val="en-US"/>
        </w:rPr>
        <w:t>Fig. S1</w:t>
      </w:r>
      <w:r w:rsidR="002137F6" w:rsidRPr="00877972">
        <w:rPr>
          <w:color w:val="FF0000"/>
          <w:lang w:val="en-US"/>
        </w:rPr>
        <w:t>2</w:t>
      </w:r>
      <w:r w:rsidR="004E6ED4" w:rsidRPr="00877972">
        <w:rPr>
          <w:color w:val="FF0000"/>
          <w:lang w:val="en-US"/>
        </w:rPr>
        <w:t xml:space="preserve">. </w:t>
      </w:r>
      <w:r w:rsidR="00C86FEA" w:rsidRPr="00877972">
        <w:rPr>
          <w:color w:val="FF0000"/>
          <w:lang w:val="en-US"/>
        </w:rPr>
        <w:t>Optimum-temperature model</w:t>
      </w:r>
      <w:r w:rsidR="008760EA" w:rsidRPr="00877972">
        <w:rPr>
          <w:color w:val="FF0000"/>
          <w:lang w:val="en-US"/>
        </w:rPr>
        <w:t xml:space="preserve"> with different normalization</w:t>
      </w:r>
    </w:p>
    <w:sectPr w:rsidR="008335CD" w:rsidRPr="00877972" w:rsidSect="00F97B62">
      <w:headerReference w:type="even" r:id="rId27"/>
      <w:footerReference w:type="default" r:id="rId28"/>
      <w:headerReference w:type="first" r:id="rId29"/>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Lindmark [2]" w:date="2019-11-25T09:47:00Z" w:initials="ML">
    <w:p w14:paraId="1BE93A1C" w14:textId="77777777" w:rsidR="003E736C" w:rsidRDefault="003E736C">
      <w:pPr>
        <w:pStyle w:val="CommentText"/>
      </w:pPr>
      <w:r>
        <w:rPr>
          <w:rStyle w:val="CommentReference"/>
        </w:rPr>
        <w:annotationRef/>
      </w:r>
      <w:r>
        <w:t>See notes document</w:t>
      </w:r>
    </w:p>
    <w:p w14:paraId="4F5268DB" w14:textId="23FAA173" w:rsidR="003E736C" w:rsidRDefault="003E736C">
      <w:pPr>
        <w:pStyle w:val="CommentText"/>
      </w:pPr>
      <w:r>
        <w:t>Read should be able to reproduce everything</w:t>
      </w:r>
    </w:p>
  </w:comment>
  <w:comment w:id="11" w:author="Max Lindmark" w:date="2019-09-04T17:57:00Z" w:initials="ML">
    <w:p w14:paraId="68E285CF" w14:textId="269B7024" w:rsidR="00C13109" w:rsidRPr="00877972" w:rsidRDefault="00C13109">
      <w:pPr>
        <w:pStyle w:val="CommentText"/>
        <w:rPr>
          <w:lang w:val="en-US"/>
        </w:rPr>
      </w:pPr>
      <w:r>
        <w:rPr>
          <w:rStyle w:val="CommentReference"/>
        </w:rPr>
        <w:annotationRef/>
      </w:r>
      <w:r w:rsidRPr="00877972">
        <w:rPr>
          <w:color w:val="0070C0"/>
          <w:lang w:val="en-US"/>
        </w:rPr>
        <w:t>Doesn’t look like they differ much in intercept but it’s because the uncertainty is enourmos… not sure how to deal with that!</w:t>
      </w:r>
    </w:p>
  </w:comment>
  <w:comment w:id="12" w:author="Jan Ohlberger" w:date="2019-09-23T08:31:00Z" w:initials="Ca">
    <w:p w14:paraId="4A7C5D21" w14:textId="7B273398" w:rsidR="00B056C9" w:rsidRPr="00877972" w:rsidRDefault="00B056C9">
      <w:pPr>
        <w:pStyle w:val="CommentText"/>
        <w:rPr>
          <w:lang w:val="en-US"/>
        </w:rPr>
      </w:pPr>
      <w:r>
        <w:rPr>
          <w:rStyle w:val="CommentReference"/>
        </w:rPr>
        <w:annotationRef/>
      </w:r>
      <w:r w:rsidRPr="00877972">
        <w:rPr>
          <w:lang w:val="en-US"/>
        </w:rPr>
        <w:t>Same, I don’t understand how the CIs can be so large…</w:t>
      </w:r>
    </w:p>
  </w:comment>
  <w:comment w:id="14" w:author="Jan Ohlberger" w:date="2019-09-23T08:31:00Z" w:initials="Ca">
    <w:p w14:paraId="318D9328" w14:textId="6519D340" w:rsidR="00B056C9" w:rsidRPr="00877972" w:rsidRDefault="00B056C9">
      <w:pPr>
        <w:pStyle w:val="CommentText"/>
        <w:rPr>
          <w:lang w:val="en-US"/>
        </w:rPr>
      </w:pPr>
      <w:r>
        <w:rPr>
          <w:rStyle w:val="CommentReference"/>
        </w:rPr>
        <w:annotationRef/>
      </w:r>
      <w:r w:rsidRPr="00877972">
        <w:rPr>
          <w:lang w:val="en-US"/>
        </w:rPr>
        <w:t>We should discuss these various options again</w:t>
      </w:r>
      <w:r w:rsidR="00622CD4" w:rsidRPr="00877972">
        <w:rPr>
          <w:lang w:val="en-US"/>
        </w:rPr>
        <w:t xml:space="preserve"> - </w:t>
      </w:r>
      <w:r w:rsidR="000A5B4D" w:rsidRPr="00877972">
        <w:rPr>
          <w:lang w:val="en-US"/>
        </w:rPr>
        <w:t>maybe model-averaging is the way to go…</w:t>
      </w:r>
    </w:p>
    <w:p w14:paraId="554BCCDC" w14:textId="77777777" w:rsidR="00B056C9" w:rsidRPr="00877972" w:rsidRDefault="00B056C9">
      <w:pPr>
        <w:pStyle w:val="CommentText"/>
        <w:rPr>
          <w:lang w:val="en-US"/>
        </w:rPr>
      </w:pPr>
    </w:p>
    <w:p w14:paraId="29F34009" w14:textId="4EA6D2DB" w:rsidR="00B056C9" w:rsidRPr="00877972" w:rsidRDefault="00622CD4">
      <w:pPr>
        <w:pStyle w:val="CommentText"/>
        <w:rPr>
          <w:lang w:val="en-US"/>
        </w:rPr>
      </w:pPr>
      <w:r w:rsidRPr="00877972">
        <w:rPr>
          <w:lang w:val="en-US"/>
        </w:rPr>
        <w:t>We</w:t>
      </w:r>
      <w:r w:rsidR="00B056C9" w:rsidRPr="00877972">
        <w:rPr>
          <w:lang w:val="en-US"/>
        </w:rPr>
        <w:t xml:space="preserve"> </w:t>
      </w:r>
      <w:r w:rsidRPr="00877972">
        <w:rPr>
          <w:lang w:val="en-US"/>
        </w:rPr>
        <w:t>should</w:t>
      </w:r>
      <w:r w:rsidR="00B056C9" w:rsidRPr="00877972">
        <w:rPr>
          <w:lang w:val="en-US"/>
        </w:rPr>
        <w:t xml:space="preserve"> emphasize in the main text that different ways of standardizing body mass or temperature </w:t>
      </w:r>
      <w:r w:rsidRPr="00877972">
        <w:rPr>
          <w:lang w:val="en-US"/>
        </w:rPr>
        <w:t>would</w:t>
      </w:r>
      <w:r w:rsidR="00B056C9" w:rsidRPr="00877972">
        <w:rPr>
          <w:lang w:val="en-US"/>
        </w:rPr>
        <w:t xml:space="preserve"> </w:t>
      </w:r>
      <w:r w:rsidR="00B056C9" w:rsidRPr="00877972">
        <w:rPr>
          <w:i/>
          <w:iCs/>
          <w:lang w:val="en-US"/>
        </w:rPr>
        <w:t>not</w:t>
      </w:r>
      <w:r w:rsidR="00B056C9" w:rsidRPr="00877972">
        <w:rPr>
          <w:lang w:val="en-US"/>
        </w:rPr>
        <w:t xml:space="preserve"> change conclusions regarding the mass scaling of T_opt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5268DB" w15:done="0"/>
  <w15:commentEx w15:paraId="68E285CF" w15:done="0"/>
  <w15:commentEx w15:paraId="4A7C5D21" w15:paraIdParent="68E285CF" w15:done="0"/>
  <w15:commentEx w15:paraId="29F34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5268DB" w16cid:durableId="218621B5"/>
  <w16cid:commentId w16cid:paraId="68E285CF" w16cid:durableId="21330127"/>
  <w16cid:commentId w16cid:paraId="4A7C5D21" w16cid:durableId="21330144"/>
  <w16cid:commentId w16cid:paraId="29F34009" w16cid:durableId="21330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DEAE2" w14:textId="77777777" w:rsidR="00161406" w:rsidRDefault="00161406" w:rsidP="00B65B3A">
      <w:r>
        <w:separator/>
      </w:r>
    </w:p>
    <w:p w14:paraId="7258D7AF" w14:textId="77777777" w:rsidR="00161406" w:rsidRDefault="00161406"/>
  </w:endnote>
  <w:endnote w:type="continuationSeparator" w:id="0">
    <w:p w14:paraId="11C6AEC5" w14:textId="77777777" w:rsidR="00161406" w:rsidRDefault="00161406" w:rsidP="00B65B3A">
      <w:r>
        <w:continuationSeparator/>
      </w:r>
    </w:p>
    <w:p w14:paraId="0E2B65AE" w14:textId="77777777" w:rsidR="00161406" w:rsidRDefault="00161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06296"/>
      <w:docPartObj>
        <w:docPartGallery w:val="Page Numbers (Bottom of Page)"/>
        <w:docPartUnique/>
      </w:docPartObj>
    </w:sdtPr>
    <w:sdtEndPr>
      <w:rPr>
        <w:noProof/>
      </w:rPr>
    </w:sdtEndPr>
    <w:sdtContent>
      <w:p w14:paraId="59B198AA" w14:textId="77777777" w:rsidR="00E110ED" w:rsidRDefault="00E110ED">
        <w:pPr>
          <w:pStyle w:val="Footer"/>
          <w:jc w:val="center"/>
        </w:pPr>
        <w:r>
          <w:fldChar w:fldCharType="begin"/>
        </w:r>
        <w:r>
          <w:instrText xml:space="preserve"> PAGE   \* MERGEFORMAT </w:instrText>
        </w:r>
        <w:r>
          <w:fldChar w:fldCharType="separate"/>
        </w:r>
        <w:r w:rsidR="009E399C">
          <w:rPr>
            <w:noProof/>
          </w:rPr>
          <w:t>3</w:t>
        </w:r>
        <w:r>
          <w:rPr>
            <w:noProof/>
          </w:rPr>
          <w:fldChar w:fldCharType="end"/>
        </w:r>
      </w:p>
    </w:sdtContent>
  </w:sdt>
  <w:p w14:paraId="0D3AA5C0" w14:textId="77777777" w:rsidR="00E110ED" w:rsidRDefault="00E1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1A76B" w14:textId="77777777" w:rsidR="00161406" w:rsidRDefault="00161406" w:rsidP="00B65B3A">
      <w:r>
        <w:separator/>
      </w:r>
    </w:p>
  </w:footnote>
  <w:footnote w:type="continuationSeparator" w:id="0">
    <w:p w14:paraId="62844DE4" w14:textId="77777777" w:rsidR="00161406" w:rsidRDefault="00161406"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8BC1F" w14:textId="77777777" w:rsidR="00CD410A" w:rsidRDefault="00CD410A" w:rsidP="00B65B3A">
    <w:pPr>
      <w:pStyle w:val="Header"/>
      <w:spacing w:before="240" w:after="276"/>
    </w:pPr>
  </w:p>
  <w:p w14:paraId="2835C4F5" w14:textId="77777777" w:rsidR="00CD410A" w:rsidRDefault="00CD410A" w:rsidP="00B65B3A">
    <w:pPr>
      <w:spacing w:after="276"/>
    </w:pPr>
  </w:p>
  <w:p w14:paraId="31D1C0B9" w14:textId="77777777" w:rsidR="00CD410A" w:rsidRDefault="00CD410A"/>
  <w:p w14:paraId="56DB4B4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78D8"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9262F"/>
    <w:multiLevelType w:val="multilevel"/>
    <w:tmpl w:val="283E3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E15BE"/>
    <w:multiLevelType w:val="hybridMultilevel"/>
    <w:tmpl w:val="152456EE"/>
    <w:lvl w:ilvl="0" w:tplc="B49EA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A68"/>
    <w:multiLevelType w:val="hybridMultilevel"/>
    <w:tmpl w:val="04988A46"/>
    <w:lvl w:ilvl="0" w:tplc="9D78A2F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6E0C"/>
    <w:multiLevelType w:val="multilevel"/>
    <w:tmpl w:val="47481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EE3478F"/>
    <w:multiLevelType w:val="hybridMultilevel"/>
    <w:tmpl w:val="598E027C"/>
    <w:lvl w:ilvl="0" w:tplc="2BF47D6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D644395"/>
    <w:multiLevelType w:val="multilevel"/>
    <w:tmpl w:val="C67ABF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57801"/>
    <w:multiLevelType w:val="hybridMultilevel"/>
    <w:tmpl w:val="FDCE5DBE"/>
    <w:lvl w:ilvl="0" w:tplc="70362B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
  </w:num>
  <w:num w:numId="5">
    <w:abstractNumId w:val="5"/>
  </w:num>
  <w:num w:numId="6">
    <w:abstractNumId w:val="4"/>
  </w:num>
  <w:num w:numId="7">
    <w:abstractNumId w:val="8"/>
  </w:num>
  <w:num w:numId="8">
    <w:abstractNumId w:val="2"/>
  </w:num>
  <w:num w:numId="9">
    <w:abstractNumId w:val="3"/>
  </w:num>
  <w:num w:numId="10">
    <w:abstractNumId w:val="10"/>
  </w:num>
  <w:num w:numId="11">
    <w:abstractNumId w:val="11"/>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2]">
    <w15:presenceInfo w15:providerId="AD" w15:userId="S::max.lindmark@slu.se::74a91d58-1def-4e6c-a200-e80e4af38c20"/>
  </w15:person>
  <w15:person w15:author="Max Lindmark">
    <w15:presenceInfo w15:providerId="AD" w15:userId="S-1-5-21-1060284298-1343024091-682003330-142419"/>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DA"/>
    <w:rsid w:val="00002EF2"/>
    <w:rsid w:val="00006884"/>
    <w:rsid w:val="000150FA"/>
    <w:rsid w:val="00017F5C"/>
    <w:rsid w:val="0002287F"/>
    <w:rsid w:val="0003125C"/>
    <w:rsid w:val="00031898"/>
    <w:rsid w:val="00031940"/>
    <w:rsid w:val="00040639"/>
    <w:rsid w:val="0004223C"/>
    <w:rsid w:val="00051324"/>
    <w:rsid w:val="0005173A"/>
    <w:rsid w:val="00053E90"/>
    <w:rsid w:val="00057EB6"/>
    <w:rsid w:val="00066CCD"/>
    <w:rsid w:val="00074793"/>
    <w:rsid w:val="00080C25"/>
    <w:rsid w:val="0008541C"/>
    <w:rsid w:val="00091C5B"/>
    <w:rsid w:val="0009404D"/>
    <w:rsid w:val="000977AA"/>
    <w:rsid w:val="000A1CAF"/>
    <w:rsid w:val="000A5B4D"/>
    <w:rsid w:val="000B2B57"/>
    <w:rsid w:val="000C39D4"/>
    <w:rsid w:val="000D0FE3"/>
    <w:rsid w:val="000D3025"/>
    <w:rsid w:val="000E67FF"/>
    <w:rsid w:val="000E69A0"/>
    <w:rsid w:val="000E74B7"/>
    <w:rsid w:val="000F38C2"/>
    <w:rsid w:val="000F5E03"/>
    <w:rsid w:val="000F69CD"/>
    <w:rsid w:val="001124A1"/>
    <w:rsid w:val="0011432F"/>
    <w:rsid w:val="0011776D"/>
    <w:rsid w:val="00120C6E"/>
    <w:rsid w:val="001231E4"/>
    <w:rsid w:val="00125ED1"/>
    <w:rsid w:val="001274DE"/>
    <w:rsid w:val="001278C0"/>
    <w:rsid w:val="00130327"/>
    <w:rsid w:val="001406CC"/>
    <w:rsid w:val="001414D6"/>
    <w:rsid w:val="00147194"/>
    <w:rsid w:val="00152606"/>
    <w:rsid w:val="00152C1E"/>
    <w:rsid w:val="00153304"/>
    <w:rsid w:val="00153387"/>
    <w:rsid w:val="00161406"/>
    <w:rsid w:val="001662CF"/>
    <w:rsid w:val="00180850"/>
    <w:rsid w:val="001844E7"/>
    <w:rsid w:val="00196B58"/>
    <w:rsid w:val="001A1F63"/>
    <w:rsid w:val="001A3BF3"/>
    <w:rsid w:val="001B155A"/>
    <w:rsid w:val="001B4E2B"/>
    <w:rsid w:val="001C3335"/>
    <w:rsid w:val="001E0C17"/>
    <w:rsid w:val="001E7E67"/>
    <w:rsid w:val="001F1F3E"/>
    <w:rsid w:val="002007B3"/>
    <w:rsid w:val="00211B86"/>
    <w:rsid w:val="002137F6"/>
    <w:rsid w:val="00214BB4"/>
    <w:rsid w:val="002169D8"/>
    <w:rsid w:val="00217657"/>
    <w:rsid w:val="00230D60"/>
    <w:rsid w:val="00234558"/>
    <w:rsid w:val="00235B6C"/>
    <w:rsid w:val="00242ACA"/>
    <w:rsid w:val="00242E4F"/>
    <w:rsid w:val="002472F4"/>
    <w:rsid w:val="002509CC"/>
    <w:rsid w:val="00254101"/>
    <w:rsid w:val="002541DE"/>
    <w:rsid w:val="00265D48"/>
    <w:rsid w:val="0026691D"/>
    <w:rsid w:val="00266BE1"/>
    <w:rsid w:val="00276928"/>
    <w:rsid w:val="002800BE"/>
    <w:rsid w:val="0028087E"/>
    <w:rsid w:val="002817AF"/>
    <w:rsid w:val="002A0A67"/>
    <w:rsid w:val="002B0CCB"/>
    <w:rsid w:val="002B1321"/>
    <w:rsid w:val="002B2FB8"/>
    <w:rsid w:val="002B60F9"/>
    <w:rsid w:val="002C0CA1"/>
    <w:rsid w:val="002C1F8B"/>
    <w:rsid w:val="002D13AA"/>
    <w:rsid w:val="002D4370"/>
    <w:rsid w:val="002E2CE0"/>
    <w:rsid w:val="002E56D0"/>
    <w:rsid w:val="002E6AE3"/>
    <w:rsid w:val="002F312B"/>
    <w:rsid w:val="002F67F4"/>
    <w:rsid w:val="00305E7A"/>
    <w:rsid w:val="003061B6"/>
    <w:rsid w:val="00306576"/>
    <w:rsid w:val="00311932"/>
    <w:rsid w:val="003152C4"/>
    <w:rsid w:val="00316A97"/>
    <w:rsid w:val="00317F74"/>
    <w:rsid w:val="003221D4"/>
    <w:rsid w:val="00326391"/>
    <w:rsid w:val="00341DC3"/>
    <w:rsid w:val="00342ACC"/>
    <w:rsid w:val="00343CB2"/>
    <w:rsid w:val="00344660"/>
    <w:rsid w:val="00346952"/>
    <w:rsid w:val="00351382"/>
    <w:rsid w:val="00373994"/>
    <w:rsid w:val="00383C7E"/>
    <w:rsid w:val="00384C8B"/>
    <w:rsid w:val="003909DD"/>
    <w:rsid w:val="003A00F6"/>
    <w:rsid w:val="003A088F"/>
    <w:rsid w:val="003A2F8C"/>
    <w:rsid w:val="003A4924"/>
    <w:rsid w:val="003A4E22"/>
    <w:rsid w:val="003A75A6"/>
    <w:rsid w:val="003B2A2B"/>
    <w:rsid w:val="003B2F68"/>
    <w:rsid w:val="003B3DDB"/>
    <w:rsid w:val="003D2FC1"/>
    <w:rsid w:val="003D51C2"/>
    <w:rsid w:val="003D789E"/>
    <w:rsid w:val="003E1690"/>
    <w:rsid w:val="003E5DF0"/>
    <w:rsid w:val="003E736C"/>
    <w:rsid w:val="00417F51"/>
    <w:rsid w:val="004210DE"/>
    <w:rsid w:val="004227D9"/>
    <w:rsid w:val="00426CA6"/>
    <w:rsid w:val="004332BF"/>
    <w:rsid w:val="004343E5"/>
    <w:rsid w:val="00436FD8"/>
    <w:rsid w:val="004408B7"/>
    <w:rsid w:val="00451B93"/>
    <w:rsid w:val="00452F78"/>
    <w:rsid w:val="004542F8"/>
    <w:rsid w:val="0045434E"/>
    <w:rsid w:val="00461156"/>
    <w:rsid w:val="00463513"/>
    <w:rsid w:val="00470C32"/>
    <w:rsid w:val="004774E9"/>
    <w:rsid w:val="00485BF5"/>
    <w:rsid w:val="00493075"/>
    <w:rsid w:val="004B1249"/>
    <w:rsid w:val="004B2D63"/>
    <w:rsid w:val="004B6550"/>
    <w:rsid w:val="004C111C"/>
    <w:rsid w:val="004C247D"/>
    <w:rsid w:val="004C7A93"/>
    <w:rsid w:val="004E3188"/>
    <w:rsid w:val="004E5F22"/>
    <w:rsid w:val="004E6ED4"/>
    <w:rsid w:val="004E7D43"/>
    <w:rsid w:val="004F152E"/>
    <w:rsid w:val="0050015A"/>
    <w:rsid w:val="00505276"/>
    <w:rsid w:val="00506259"/>
    <w:rsid w:val="0051127E"/>
    <w:rsid w:val="00514117"/>
    <w:rsid w:val="00521914"/>
    <w:rsid w:val="00521C3B"/>
    <w:rsid w:val="0052484B"/>
    <w:rsid w:val="00524F6E"/>
    <w:rsid w:val="005267B8"/>
    <w:rsid w:val="005375B9"/>
    <w:rsid w:val="00542F23"/>
    <w:rsid w:val="00543FBC"/>
    <w:rsid w:val="00546552"/>
    <w:rsid w:val="00551D6E"/>
    <w:rsid w:val="00554367"/>
    <w:rsid w:val="005636DC"/>
    <w:rsid w:val="00567179"/>
    <w:rsid w:val="005679DD"/>
    <w:rsid w:val="00574CAE"/>
    <w:rsid w:val="00580806"/>
    <w:rsid w:val="00591AE1"/>
    <w:rsid w:val="005B5620"/>
    <w:rsid w:val="005C761B"/>
    <w:rsid w:val="005C79CD"/>
    <w:rsid w:val="005D36B3"/>
    <w:rsid w:val="005D6C45"/>
    <w:rsid w:val="005E34D1"/>
    <w:rsid w:val="005E3E03"/>
    <w:rsid w:val="005E6125"/>
    <w:rsid w:val="005F5C71"/>
    <w:rsid w:val="00604615"/>
    <w:rsid w:val="006049CB"/>
    <w:rsid w:val="0060679E"/>
    <w:rsid w:val="006114A3"/>
    <w:rsid w:val="00611DFD"/>
    <w:rsid w:val="00616123"/>
    <w:rsid w:val="00622CD4"/>
    <w:rsid w:val="00630952"/>
    <w:rsid w:val="006323DC"/>
    <w:rsid w:val="00633F86"/>
    <w:rsid w:val="0063539C"/>
    <w:rsid w:val="006403CC"/>
    <w:rsid w:val="00642838"/>
    <w:rsid w:val="006436F8"/>
    <w:rsid w:val="00646A26"/>
    <w:rsid w:val="00646D3C"/>
    <w:rsid w:val="00652168"/>
    <w:rsid w:val="00655400"/>
    <w:rsid w:val="00655AA6"/>
    <w:rsid w:val="006573D7"/>
    <w:rsid w:val="00680CB2"/>
    <w:rsid w:val="006829C0"/>
    <w:rsid w:val="00693F45"/>
    <w:rsid w:val="00694BB7"/>
    <w:rsid w:val="00695912"/>
    <w:rsid w:val="00695E24"/>
    <w:rsid w:val="006A3CA6"/>
    <w:rsid w:val="006A722C"/>
    <w:rsid w:val="006B1739"/>
    <w:rsid w:val="006B21EA"/>
    <w:rsid w:val="006B3A85"/>
    <w:rsid w:val="006C4B4E"/>
    <w:rsid w:val="006C5E84"/>
    <w:rsid w:val="006C7BA1"/>
    <w:rsid w:val="006C7EEC"/>
    <w:rsid w:val="006C7EF6"/>
    <w:rsid w:val="006D0098"/>
    <w:rsid w:val="006D1624"/>
    <w:rsid w:val="006D31C6"/>
    <w:rsid w:val="006E4110"/>
    <w:rsid w:val="006E4C9A"/>
    <w:rsid w:val="006E7C7F"/>
    <w:rsid w:val="006F01B8"/>
    <w:rsid w:val="006F223F"/>
    <w:rsid w:val="006F3F82"/>
    <w:rsid w:val="006F68DD"/>
    <w:rsid w:val="007002D7"/>
    <w:rsid w:val="00704F5F"/>
    <w:rsid w:val="00707ACA"/>
    <w:rsid w:val="007121F4"/>
    <w:rsid w:val="0071238F"/>
    <w:rsid w:val="00712832"/>
    <w:rsid w:val="00716506"/>
    <w:rsid w:val="007212EF"/>
    <w:rsid w:val="00723A56"/>
    <w:rsid w:val="007315FE"/>
    <w:rsid w:val="007325DC"/>
    <w:rsid w:val="00733C7E"/>
    <w:rsid w:val="00737810"/>
    <w:rsid w:val="00751EFE"/>
    <w:rsid w:val="0075307C"/>
    <w:rsid w:val="007648D6"/>
    <w:rsid w:val="00770BCA"/>
    <w:rsid w:val="0077745B"/>
    <w:rsid w:val="007953D6"/>
    <w:rsid w:val="00796EB5"/>
    <w:rsid w:val="00796EBB"/>
    <w:rsid w:val="007A5464"/>
    <w:rsid w:val="007B14B8"/>
    <w:rsid w:val="007B1A05"/>
    <w:rsid w:val="007B29D2"/>
    <w:rsid w:val="007C2EA5"/>
    <w:rsid w:val="007D2294"/>
    <w:rsid w:val="007D413C"/>
    <w:rsid w:val="007D4D7A"/>
    <w:rsid w:val="007E4639"/>
    <w:rsid w:val="007E47DA"/>
    <w:rsid w:val="007F070B"/>
    <w:rsid w:val="007F3F68"/>
    <w:rsid w:val="007F6F9B"/>
    <w:rsid w:val="008013A7"/>
    <w:rsid w:val="008056C4"/>
    <w:rsid w:val="00806AE5"/>
    <w:rsid w:val="00813044"/>
    <w:rsid w:val="008276FC"/>
    <w:rsid w:val="008335CD"/>
    <w:rsid w:val="008343C2"/>
    <w:rsid w:val="00843EA7"/>
    <w:rsid w:val="0084674F"/>
    <w:rsid w:val="008539CC"/>
    <w:rsid w:val="00854010"/>
    <w:rsid w:val="008602EC"/>
    <w:rsid w:val="00862510"/>
    <w:rsid w:val="00864EFB"/>
    <w:rsid w:val="008707BE"/>
    <w:rsid w:val="00872365"/>
    <w:rsid w:val="008747BC"/>
    <w:rsid w:val="008760EA"/>
    <w:rsid w:val="00876C25"/>
    <w:rsid w:val="00877972"/>
    <w:rsid w:val="008861E0"/>
    <w:rsid w:val="00887DD8"/>
    <w:rsid w:val="00890B5B"/>
    <w:rsid w:val="00892CBF"/>
    <w:rsid w:val="00894B16"/>
    <w:rsid w:val="008952A7"/>
    <w:rsid w:val="00895ECE"/>
    <w:rsid w:val="00897091"/>
    <w:rsid w:val="008A18FE"/>
    <w:rsid w:val="008B2E3E"/>
    <w:rsid w:val="008B35B5"/>
    <w:rsid w:val="008C7FA3"/>
    <w:rsid w:val="008D4166"/>
    <w:rsid w:val="008D6573"/>
    <w:rsid w:val="008D731C"/>
    <w:rsid w:val="008E12E9"/>
    <w:rsid w:val="008E248B"/>
    <w:rsid w:val="008E2971"/>
    <w:rsid w:val="008E2C57"/>
    <w:rsid w:val="008E6D54"/>
    <w:rsid w:val="008E724E"/>
    <w:rsid w:val="008E79E4"/>
    <w:rsid w:val="008F24D9"/>
    <w:rsid w:val="008F6421"/>
    <w:rsid w:val="008F72C3"/>
    <w:rsid w:val="008F7D96"/>
    <w:rsid w:val="009109E8"/>
    <w:rsid w:val="009146C3"/>
    <w:rsid w:val="00915181"/>
    <w:rsid w:val="0092356A"/>
    <w:rsid w:val="00924093"/>
    <w:rsid w:val="009310C9"/>
    <w:rsid w:val="00934211"/>
    <w:rsid w:val="00935842"/>
    <w:rsid w:val="0093738C"/>
    <w:rsid w:val="00946A27"/>
    <w:rsid w:val="00956C12"/>
    <w:rsid w:val="00960831"/>
    <w:rsid w:val="009662BC"/>
    <w:rsid w:val="0097001E"/>
    <w:rsid w:val="009712C5"/>
    <w:rsid w:val="009927AD"/>
    <w:rsid w:val="00996DDB"/>
    <w:rsid w:val="009A6B8E"/>
    <w:rsid w:val="009B33F7"/>
    <w:rsid w:val="009B3B00"/>
    <w:rsid w:val="009B74D3"/>
    <w:rsid w:val="009D113A"/>
    <w:rsid w:val="009D145E"/>
    <w:rsid w:val="009D74AD"/>
    <w:rsid w:val="009E399C"/>
    <w:rsid w:val="009F6337"/>
    <w:rsid w:val="00A076D7"/>
    <w:rsid w:val="00A07925"/>
    <w:rsid w:val="00A14413"/>
    <w:rsid w:val="00A1585A"/>
    <w:rsid w:val="00A210FC"/>
    <w:rsid w:val="00A22A18"/>
    <w:rsid w:val="00A24E03"/>
    <w:rsid w:val="00A26388"/>
    <w:rsid w:val="00A313E2"/>
    <w:rsid w:val="00A31F70"/>
    <w:rsid w:val="00A347F9"/>
    <w:rsid w:val="00A3732E"/>
    <w:rsid w:val="00A47A74"/>
    <w:rsid w:val="00A52221"/>
    <w:rsid w:val="00A73167"/>
    <w:rsid w:val="00A76F12"/>
    <w:rsid w:val="00A77640"/>
    <w:rsid w:val="00A82303"/>
    <w:rsid w:val="00A8367A"/>
    <w:rsid w:val="00A8595D"/>
    <w:rsid w:val="00A87A15"/>
    <w:rsid w:val="00A92986"/>
    <w:rsid w:val="00AA38C0"/>
    <w:rsid w:val="00AA40D0"/>
    <w:rsid w:val="00AA5A49"/>
    <w:rsid w:val="00AB4427"/>
    <w:rsid w:val="00AB6F62"/>
    <w:rsid w:val="00AC0BC2"/>
    <w:rsid w:val="00AD1A0A"/>
    <w:rsid w:val="00AD57C3"/>
    <w:rsid w:val="00AD6401"/>
    <w:rsid w:val="00AE1B67"/>
    <w:rsid w:val="00AF5948"/>
    <w:rsid w:val="00AF6BCB"/>
    <w:rsid w:val="00AF7ECC"/>
    <w:rsid w:val="00B01D8C"/>
    <w:rsid w:val="00B05438"/>
    <w:rsid w:val="00B056C9"/>
    <w:rsid w:val="00B12FB7"/>
    <w:rsid w:val="00B13053"/>
    <w:rsid w:val="00B147F7"/>
    <w:rsid w:val="00B15E37"/>
    <w:rsid w:val="00B20DA4"/>
    <w:rsid w:val="00B30794"/>
    <w:rsid w:val="00B32F31"/>
    <w:rsid w:val="00B3368D"/>
    <w:rsid w:val="00B54733"/>
    <w:rsid w:val="00B547E2"/>
    <w:rsid w:val="00B54D19"/>
    <w:rsid w:val="00B65B3A"/>
    <w:rsid w:val="00B716F0"/>
    <w:rsid w:val="00B73C34"/>
    <w:rsid w:val="00B76DDF"/>
    <w:rsid w:val="00B7725C"/>
    <w:rsid w:val="00B84312"/>
    <w:rsid w:val="00B85548"/>
    <w:rsid w:val="00B8680D"/>
    <w:rsid w:val="00B93375"/>
    <w:rsid w:val="00BA0E41"/>
    <w:rsid w:val="00BA30F2"/>
    <w:rsid w:val="00BA74CE"/>
    <w:rsid w:val="00BC4685"/>
    <w:rsid w:val="00BD281F"/>
    <w:rsid w:val="00BD5F63"/>
    <w:rsid w:val="00BD6564"/>
    <w:rsid w:val="00BE0B98"/>
    <w:rsid w:val="00BE5814"/>
    <w:rsid w:val="00BE6CCC"/>
    <w:rsid w:val="00BF0F18"/>
    <w:rsid w:val="00BF1046"/>
    <w:rsid w:val="00BF3713"/>
    <w:rsid w:val="00BF5EBE"/>
    <w:rsid w:val="00BF7A3E"/>
    <w:rsid w:val="00C07176"/>
    <w:rsid w:val="00C128B6"/>
    <w:rsid w:val="00C13109"/>
    <w:rsid w:val="00C154CC"/>
    <w:rsid w:val="00C17276"/>
    <w:rsid w:val="00C26923"/>
    <w:rsid w:val="00C32E09"/>
    <w:rsid w:val="00C36986"/>
    <w:rsid w:val="00C51E09"/>
    <w:rsid w:val="00C52BFD"/>
    <w:rsid w:val="00C56D4E"/>
    <w:rsid w:val="00C62AB9"/>
    <w:rsid w:val="00C63F57"/>
    <w:rsid w:val="00C74A00"/>
    <w:rsid w:val="00C74F7D"/>
    <w:rsid w:val="00C80B89"/>
    <w:rsid w:val="00C84384"/>
    <w:rsid w:val="00C86FEA"/>
    <w:rsid w:val="00C87604"/>
    <w:rsid w:val="00C93E97"/>
    <w:rsid w:val="00C960BB"/>
    <w:rsid w:val="00CA2C31"/>
    <w:rsid w:val="00CB57EA"/>
    <w:rsid w:val="00CC31D7"/>
    <w:rsid w:val="00CC47D2"/>
    <w:rsid w:val="00CD410A"/>
    <w:rsid w:val="00CE13D0"/>
    <w:rsid w:val="00CE7CED"/>
    <w:rsid w:val="00CF0382"/>
    <w:rsid w:val="00D00E93"/>
    <w:rsid w:val="00D03B1E"/>
    <w:rsid w:val="00D065C5"/>
    <w:rsid w:val="00D25D89"/>
    <w:rsid w:val="00D26194"/>
    <w:rsid w:val="00D33C7F"/>
    <w:rsid w:val="00D421D1"/>
    <w:rsid w:val="00D44B2E"/>
    <w:rsid w:val="00D45F63"/>
    <w:rsid w:val="00D46A26"/>
    <w:rsid w:val="00D53D16"/>
    <w:rsid w:val="00D53EF0"/>
    <w:rsid w:val="00D61E90"/>
    <w:rsid w:val="00D63247"/>
    <w:rsid w:val="00D65A45"/>
    <w:rsid w:val="00D74BD5"/>
    <w:rsid w:val="00D83999"/>
    <w:rsid w:val="00D844EF"/>
    <w:rsid w:val="00D97C48"/>
    <w:rsid w:val="00DA0F53"/>
    <w:rsid w:val="00DB02E7"/>
    <w:rsid w:val="00DB7E7E"/>
    <w:rsid w:val="00DC260E"/>
    <w:rsid w:val="00DC566B"/>
    <w:rsid w:val="00DC691C"/>
    <w:rsid w:val="00DC7BBA"/>
    <w:rsid w:val="00DD59D8"/>
    <w:rsid w:val="00DE33EA"/>
    <w:rsid w:val="00DE3B10"/>
    <w:rsid w:val="00DF0174"/>
    <w:rsid w:val="00DF0B5A"/>
    <w:rsid w:val="00DF14CB"/>
    <w:rsid w:val="00E00700"/>
    <w:rsid w:val="00E0129B"/>
    <w:rsid w:val="00E01AE2"/>
    <w:rsid w:val="00E032A9"/>
    <w:rsid w:val="00E110ED"/>
    <w:rsid w:val="00E11BD3"/>
    <w:rsid w:val="00E15401"/>
    <w:rsid w:val="00E158DE"/>
    <w:rsid w:val="00E17891"/>
    <w:rsid w:val="00E23BF4"/>
    <w:rsid w:val="00E24668"/>
    <w:rsid w:val="00E32A53"/>
    <w:rsid w:val="00E52324"/>
    <w:rsid w:val="00E5258F"/>
    <w:rsid w:val="00E53C78"/>
    <w:rsid w:val="00E53D31"/>
    <w:rsid w:val="00E71EDA"/>
    <w:rsid w:val="00E75317"/>
    <w:rsid w:val="00E846A1"/>
    <w:rsid w:val="00E87C25"/>
    <w:rsid w:val="00EA040B"/>
    <w:rsid w:val="00EB529D"/>
    <w:rsid w:val="00EB5E48"/>
    <w:rsid w:val="00ED568D"/>
    <w:rsid w:val="00EE3EA9"/>
    <w:rsid w:val="00EE44E4"/>
    <w:rsid w:val="00EF1ECF"/>
    <w:rsid w:val="00F0120B"/>
    <w:rsid w:val="00F05B25"/>
    <w:rsid w:val="00F10177"/>
    <w:rsid w:val="00F108AE"/>
    <w:rsid w:val="00F1289F"/>
    <w:rsid w:val="00F171CE"/>
    <w:rsid w:val="00F240C5"/>
    <w:rsid w:val="00F36535"/>
    <w:rsid w:val="00F370B7"/>
    <w:rsid w:val="00F461E8"/>
    <w:rsid w:val="00F47BDF"/>
    <w:rsid w:val="00F50A15"/>
    <w:rsid w:val="00F616DB"/>
    <w:rsid w:val="00F74F50"/>
    <w:rsid w:val="00F8068E"/>
    <w:rsid w:val="00F90898"/>
    <w:rsid w:val="00F963E3"/>
    <w:rsid w:val="00F96F2A"/>
    <w:rsid w:val="00F97B62"/>
    <w:rsid w:val="00FA21A0"/>
    <w:rsid w:val="00FA6CD0"/>
    <w:rsid w:val="00FB0CDA"/>
    <w:rsid w:val="00FB7776"/>
    <w:rsid w:val="00FC0E1F"/>
    <w:rsid w:val="00FC5FE1"/>
    <w:rsid w:val="00FD0A11"/>
    <w:rsid w:val="00FD2352"/>
    <w:rsid w:val="00FD72FA"/>
    <w:rsid w:val="00FE3985"/>
    <w:rsid w:val="00FE6058"/>
    <w:rsid w:val="00FF06C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59FC"/>
  <w15:chartTrackingRefBased/>
  <w15:docId w15:val="{7C0A2312-A98C-45B6-AF3F-828FDF61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6C"/>
    <w:pPr>
      <w:spacing w:after="0" w:line="240" w:lineRule="auto"/>
    </w:pPr>
    <w:rPr>
      <w:rFonts w:asciiTheme="minorHAnsi" w:hAnsiTheme="minorHAnsi"/>
      <w:sz w:val="24"/>
      <w:szCs w:val="24"/>
      <w:lang w:val="en-GB"/>
    </w:rPr>
  </w:style>
  <w:style w:type="paragraph" w:styleId="Heading1">
    <w:name w:val="heading 1"/>
    <w:basedOn w:val="Normal"/>
    <w:next w:val="Normal"/>
    <w:link w:val="Heading1Char"/>
    <w:uiPriority w:val="9"/>
    <w:qFormat/>
    <w:rsid w:val="00877972"/>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877972"/>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877972"/>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877972"/>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3E73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736C"/>
  </w:style>
  <w:style w:type="character" w:customStyle="1" w:styleId="Heading1Char">
    <w:name w:val="Heading 1 Char"/>
    <w:basedOn w:val="DefaultParagraphFont"/>
    <w:link w:val="Heading1"/>
    <w:uiPriority w:val="9"/>
    <w:rsid w:val="00877972"/>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877972"/>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877972"/>
    <w:rPr>
      <w:rFonts w:asciiTheme="minorHAnsi" w:eastAsiaTheme="majorEastAsia" w:hAnsiTheme="minorHAnsi" w:cstheme="majorBidi"/>
      <w:bCs/>
      <w:i/>
      <w:color w:val="000000" w:themeColor="accent1"/>
    </w:rPr>
  </w:style>
  <w:style w:type="paragraph" w:styleId="Title">
    <w:name w:val="Title"/>
    <w:aliases w:val="Titel/Dokumentnamn"/>
    <w:basedOn w:val="Normal"/>
    <w:next w:val="Normal"/>
    <w:link w:val="TitleChar"/>
    <w:uiPriority w:val="99"/>
    <w:rsid w:val="00877972"/>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877972"/>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877972"/>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877972"/>
    <w:rPr>
      <w:rFonts w:asciiTheme="majorHAnsi" w:hAnsiTheme="majorHAnsi"/>
      <w:sz w:val="14"/>
    </w:rPr>
  </w:style>
  <w:style w:type="paragraph" w:styleId="Footer">
    <w:name w:val="footer"/>
    <w:basedOn w:val="Header"/>
    <w:link w:val="FooterChar"/>
    <w:uiPriority w:val="99"/>
    <w:rsid w:val="00877972"/>
    <w:pPr>
      <w:tabs>
        <w:tab w:val="clear" w:pos="3686"/>
        <w:tab w:val="left" w:pos="4111"/>
      </w:tabs>
    </w:pPr>
  </w:style>
  <w:style w:type="character" w:customStyle="1" w:styleId="FooterChar">
    <w:name w:val="Footer Char"/>
    <w:basedOn w:val="DefaultParagraphFont"/>
    <w:link w:val="Footer"/>
    <w:uiPriority w:val="99"/>
    <w:rsid w:val="00877972"/>
    <w:rPr>
      <w:rFonts w:asciiTheme="majorHAnsi" w:hAnsiTheme="majorHAnsi"/>
      <w:sz w:val="14"/>
      <w:lang w:val="en-GB"/>
    </w:rPr>
  </w:style>
  <w:style w:type="character" w:styleId="PlaceholderText">
    <w:name w:val="Placeholder Text"/>
    <w:basedOn w:val="DefaultParagraphFont"/>
    <w:uiPriority w:val="99"/>
    <w:semiHidden/>
    <w:rsid w:val="00877972"/>
    <w:rPr>
      <w:color w:val="808080"/>
    </w:rPr>
  </w:style>
  <w:style w:type="paragraph" w:styleId="BalloonText">
    <w:name w:val="Balloon Text"/>
    <w:basedOn w:val="Normal"/>
    <w:link w:val="BalloonTextChar"/>
    <w:uiPriority w:val="99"/>
    <w:semiHidden/>
    <w:unhideWhenUsed/>
    <w:rsid w:val="00877972"/>
    <w:rPr>
      <w:rFonts w:ascii="Tahoma" w:hAnsi="Tahoma" w:cs="Tahoma"/>
      <w:sz w:val="16"/>
      <w:szCs w:val="16"/>
    </w:rPr>
  </w:style>
  <w:style w:type="character" w:customStyle="1" w:styleId="BalloonTextChar">
    <w:name w:val="Balloon Text Char"/>
    <w:basedOn w:val="DefaultParagraphFont"/>
    <w:link w:val="BalloonText"/>
    <w:uiPriority w:val="99"/>
    <w:semiHidden/>
    <w:rsid w:val="00877972"/>
    <w:rPr>
      <w:rFonts w:ascii="Tahoma" w:hAnsi="Tahoma" w:cs="Tahoma"/>
      <w:sz w:val="16"/>
      <w:szCs w:val="16"/>
    </w:rPr>
  </w:style>
  <w:style w:type="table" w:styleId="TableGrid">
    <w:name w:val="Table Grid"/>
    <w:basedOn w:val="TableNormal"/>
    <w:uiPriority w:val="59"/>
    <w:rsid w:val="0087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877972"/>
    <w:pPr>
      <w:tabs>
        <w:tab w:val="clear" w:pos="9072"/>
        <w:tab w:val="right" w:pos="8789"/>
      </w:tabs>
    </w:pPr>
  </w:style>
  <w:style w:type="character" w:styleId="Hyperlink">
    <w:name w:val="Hyperlink"/>
    <w:basedOn w:val="DefaultParagraphFont"/>
    <w:uiPriority w:val="99"/>
    <w:qFormat/>
    <w:rsid w:val="00877972"/>
    <w:rPr>
      <w:color w:val="0000FF"/>
      <w:u w:val="single"/>
    </w:rPr>
  </w:style>
  <w:style w:type="paragraph" w:styleId="TOCHeading">
    <w:name w:val="TOC Heading"/>
    <w:basedOn w:val="Heading1"/>
    <w:next w:val="Normal"/>
    <w:uiPriority w:val="39"/>
    <w:rsid w:val="00877972"/>
    <w:pPr>
      <w:pageBreakBefore/>
      <w:suppressAutoHyphens w:val="0"/>
      <w:outlineLvl w:val="9"/>
    </w:pPr>
    <w:rPr>
      <w:lang w:val="en-US" w:eastAsia="ja-JP"/>
    </w:rPr>
  </w:style>
  <w:style w:type="paragraph" w:styleId="Quote">
    <w:name w:val="Quote"/>
    <w:basedOn w:val="Normal"/>
    <w:link w:val="QuoteChar"/>
    <w:uiPriority w:val="10"/>
    <w:qFormat/>
    <w:rsid w:val="00877972"/>
    <w:pPr>
      <w:spacing w:after="220"/>
      <w:ind w:left="357"/>
    </w:pPr>
    <w:rPr>
      <w:iCs/>
      <w:color w:val="000000" w:themeColor="text1"/>
      <w:sz w:val="20"/>
    </w:rPr>
  </w:style>
  <w:style w:type="character" w:customStyle="1" w:styleId="QuoteChar">
    <w:name w:val="Quote Char"/>
    <w:basedOn w:val="DefaultParagraphFont"/>
    <w:link w:val="Quote"/>
    <w:uiPriority w:val="10"/>
    <w:rsid w:val="00877972"/>
    <w:rPr>
      <w:rFonts w:asciiTheme="minorHAnsi" w:hAnsiTheme="minorHAnsi"/>
      <w:iCs/>
      <w:color w:val="000000" w:themeColor="text1"/>
      <w:sz w:val="20"/>
    </w:rPr>
  </w:style>
  <w:style w:type="paragraph" w:styleId="TOC1">
    <w:name w:val="toc 1"/>
    <w:basedOn w:val="Normal"/>
    <w:next w:val="Normal"/>
    <w:uiPriority w:val="39"/>
    <w:rsid w:val="00877972"/>
    <w:pPr>
      <w:spacing w:beforeLines="100" w:before="100"/>
    </w:pPr>
  </w:style>
  <w:style w:type="paragraph" w:styleId="TOC2">
    <w:name w:val="toc 2"/>
    <w:basedOn w:val="Normal"/>
    <w:next w:val="Normal"/>
    <w:uiPriority w:val="99"/>
    <w:rsid w:val="00877972"/>
    <w:pPr>
      <w:ind w:left="276"/>
    </w:pPr>
  </w:style>
  <w:style w:type="paragraph" w:styleId="TOC3">
    <w:name w:val="toc 3"/>
    <w:basedOn w:val="Normal"/>
    <w:next w:val="Normal"/>
    <w:uiPriority w:val="99"/>
    <w:rsid w:val="00877972"/>
    <w:pPr>
      <w:ind w:left="552"/>
    </w:pPr>
  </w:style>
  <w:style w:type="character" w:styleId="Emphasis">
    <w:name w:val="Emphasis"/>
    <w:basedOn w:val="DefaultParagraphFont"/>
    <w:uiPriority w:val="1"/>
    <w:rsid w:val="00877972"/>
    <w:rPr>
      <w:i/>
      <w:iCs/>
    </w:rPr>
  </w:style>
  <w:style w:type="paragraph" w:styleId="TOC4">
    <w:name w:val="toc 4"/>
    <w:basedOn w:val="Normal"/>
    <w:next w:val="Normal"/>
    <w:uiPriority w:val="99"/>
    <w:semiHidden/>
    <w:rsid w:val="00877972"/>
    <w:pPr>
      <w:spacing w:after="100"/>
      <w:ind w:left="660"/>
    </w:pPr>
  </w:style>
  <w:style w:type="paragraph" w:styleId="TOC5">
    <w:name w:val="toc 5"/>
    <w:basedOn w:val="Normal"/>
    <w:next w:val="Normal"/>
    <w:uiPriority w:val="99"/>
    <w:semiHidden/>
    <w:rsid w:val="00877972"/>
    <w:pPr>
      <w:spacing w:after="100"/>
      <w:ind w:left="880"/>
    </w:pPr>
  </w:style>
  <w:style w:type="paragraph" w:styleId="TOC6">
    <w:name w:val="toc 6"/>
    <w:basedOn w:val="Normal"/>
    <w:next w:val="Normal"/>
    <w:uiPriority w:val="99"/>
    <w:semiHidden/>
    <w:rsid w:val="00877972"/>
    <w:pPr>
      <w:spacing w:after="100"/>
      <w:ind w:left="1100"/>
    </w:pPr>
  </w:style>
  <w:style w:type="paragraph" w:styleId="TOC7">
    <w:name w:val="toc 7"/>
    <w:basedOn w:val="Normal"/>
    <w:next w:val="Normal"/>
    <w:uiPriority w:val="99"/>
    <w:semiHidden/>
    <w:rsid w:val="00877972"/>
    <w:pPr>
      <w:spacing w:after="100"/>
      <w:ind w:left="1320"/>
    </w:pPr>
  </w:style>
  <w:style w:type="paragraph" w:styleId="TOC8">
    <w:name w:val="toc 8"/>
    <w:basedOn w:val="Normal"/>
    <w:next w:val="Normal"/>
    <w:uiPriority w:val="99"/>
    <w:semiHidden/>
    <w:rsid w:val="00877972"/>
    <w:pPr>
      <w:spacing w:after="100"/>
      <w:ind w:left="1540"/>
    </w:pPr>
  </w:style>
  <w:style w:type="paragraph" w:styleId="TOC9">
    <w:name w:val="toc 9"/>
    <w:basedOn w:val="Normal"/>
    <w:next w:val="Normal"/>
    <w:uiPriority w:val="99"/>
    <w:semiHidden/>
    <w:rsid w:val="00877972"/>
    <w:pPr>
      <w:spacing w:after="100"/>
      <w:ind w:left="1760"/>
    </w:pPr>
  </w:style>
  <w:style w:type="table" w:customStyle="1" w:styleId="Trelinjerstabell">
    <w:name w:val="Trelinjerstabell"/>
    <w:basedOn w:val="TableNormal"/>
    <w:uiPriority w:val="99"/>
    <w:rsid w:val="00877972"/>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8779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877972"/>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877972"/>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877972"/>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877972"/>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877972"/>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877972"/>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87797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877972"/>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877972"/>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877972"/>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877972"/>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877972"/>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877972"/>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877972"/>
    <w:pPr>
      <w:pBdr>
        <w:top w:val="single" w:sz="4" w:space="12" w:color="auto"/>
      </w:pBdr>
      <w:spacing w:before="720"/>
    </w:pPr>
  </w:style>
  <w:style w:type="paragraph" w:customStyle="1" w:styleId="Kortsignaturrad">
    <w:name w:val="Kort signaturrad"/>
    <w:basedOn w:val="Signaturrad"/>
    <w:next w:val="Normal"/>
    <w:uiPriority w:val="10"/>
    <w:rsid w:val="00877972"/>
    <w:pPr>
      <w:ind w:right="4111"/>
    </w:pPr>
  </w:style>
  <w:style w:type="character" w:styleId="Strong">
    <w:name w:val="Strong"/>
    <w:basedOn w:val="DefaultParagraphFont"/>
    <w:uiPriority w:val="1"/>
    <w:rsid w:val="00877972"/>
    <w:rPr>
      <w:b/>
      <w:bCs/>
    </w:rPr>
  </w:style>
  <w:style w:type="table" w:customStyle="1" w:styleId="Sidfottabell">
    <w:name w:val="Sidfot tabell"/>
    <w:basedOn w:val="TableNormal"/>
    <w:uiPriority w:val="99"/>
    <w:rsid w:val="00877972"/>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877972"/>
    <w:rPr>
      <w:sz w:val="20"/>
      <w:szCs w:val="20"/>
    </w:rPr>
  </w:style>
  <w:style w:type="character" w:customStyle="1" w:styleId="FootnoteTextChar">
    <w:name w:val="Footnote Text Char"/>
    <w:basedOn w:val="DefaultParagraphFont"/>
    <w:link w:val="FootnoteText"/>
    <w:uiPriority w:val="99"/>
    <w:semiHidden/>
    <w:rsid w:val="00877972"/>
    <w:rPr>
      <w:rFonts w:asciiTheme="minorHAnsi" w:hAnsiTheme="minorHAnsi"/>
      <w:sz w:val="20"/>
      <w:szCs w:val="20"/>
    </w:rPr>
  </w:style>
  <w:style w:type="character" w:styleId="FootnoteReference">
    <w:name w:val="footnote reference"/>
    <w:basedOn w:val="DefaultParagraphFont"/>
    <w:uiPriority w:val="99"/>
    <w:semiHidden/>
    <w:unhideWhenUsed/>
    <w:rsid w:val="00877972"/>
    <w:rPr>
      <w:vertAlign w:val="superscript"/>
    </w:rPr>
  </w:style>
  <w:style w:type="character" w:customStyle="1" w:styleId="Heading4Char">
    <w:name w:val="Heading 4 Char"/>
    <w:basedOn w:val="DefaultParagraphFont"/>
    <w:link w:val="Heading4"/>
    <w:uiPriority w:val="9"/>
    <w:rsid w:val="00877972"/>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877972"/>
    <w:rPr>
      <w:rFonts w:asciiTheme="majorHAnsi" w:hAnsiTheme="majorHAnsi"/>
      <w:color w:val="auto"/>
      <w:sz w:val="14"/>
    </w:rPr>
  </w:style>
  <w:style w:type="character" w:customStyle="1" w:styleId="Sidfotmallarna">
    <w:name w:val="Sidfot mallarna"/>
    <w:basedOn w:val="DefaultParagraphFont"/>
    <w:uiPriority w:val="1"/>
    <w:rsid w:val="00877972"/>
    <w:rPr>
      <w:rFonts w:asciiTheme="majorHAnsi" w:hAnsiTheme="majorHAnsi"/>
      <w:sz w:val="14"/>
    </w:rPr>
  </w:style>
  <w:style w:type="character" w:customStyle="1" w:styleId="Sidfotmallarnagr">
    <w:name w:val="Sidfot mallarna grå"/>
    <w:basedOn w:val="DefaultParagraphFont"/>
    <w:uiPriority w:val="1"/>
    <w:rsid w:val="00877972"/>
    <w:rPr>
      <w:color w:val="7F7F7F" w:themeColor="text1" w:themeTint="80"/>
    </w:rPr>
  </w:style>
  <w:style w:type="paragraph" w:customStyle="1" w:styleId="TillfalligText">
    <w:name w:val="TillfalligText"/>
    <w:basedOn w:val="Normal"/>
    <w:link w:val="TillfalligTextChar"/>
    <w:rsid w:val="00877972"/>
    <w:pPr>
      <w:spacing w:after="120"/>
    </w:pPr>
    <w:rPr>
      <w:rFonts w:cstheme="minorHAnsi"/>
      <w:bdr w:val="single" w:sz="4" w:space="0" w:color="auto"/>
    </w:rPr>
  </w:style>
  <w:style w:type="character" w:customStyle="1" w:styleId="TillfalligTextChar">
    <w:name w:val="TillfalligText Char"/>
    <w:basedOn w:val="DefaultParagraphFont"/>
    <w:link w:val="TillfalligText"/>
    <w:rsid w:val="00877972"/>
    <w:rPr>
      <w:rFonts w:asciiTheme="minorHAnsi" w:hAnsiTheme="minorHAnsi" w:cstheme="minorHAnsi"/>
      <w:bdr w:val="single" w:sz="4" w:space="0" w:color="auto"/>
    </w:rPr>
  </w:style>
  <w:style w:type="paragraph" w:styleId="ListBullet">
    <w:name w:val="List Bullet"/>
    <w:basedOn w:val="Normal"/>
    <w:uiPriority w:val="99"/>
    <w:qFormat/>
    <w:rsid w:val="00877972"/>
    <w:pPr>
      <w:numPr>
        <w:numId w:val="4"/>
      </w:numPr>
      <w:contextualSpacing/>
    </w:pPr>
  </w:style>
  <w:style w:type="paragraph" w:styleId="ListNumber">
    <w:name w:val="List Number"/>
    <w:basedOn w:val="Normal"/>
    <w:uiPriority w:val="99"/>
    <w:qFormat/>
    <w:rsid w:val="00877972"/>
    <w:pPr>
      <w:numPr>
        <w:numId w:val="3"/>
      </w:numPr>
      <w:contextualSpacing/>
    </w:pPr>
  </w:style>
  <w:style w:type="paragraph" w:styleId="ListParagraph">
    <w:name w:val="List Paragraph"/>
    <w:basedOn w:val="Normal"/>
    <w:uiPriority w:val="34"/>
    <w:rsid w:val="00894B16"/>
    <w:pPr>
      <w:ind w:left="720"/>
      <w:contextualSpacing/>
    </w:pPr>
  </w:style>
  <w:style w:type="character" w:styleId="LineNumber">
    <w:name w:val="line number"/>
    <w:basedOn w:val="DefaultParagraphFont"/>
    <w:uiPriority w:val="99"/>
    <w:semiHidden/>
    <w:unhideWhenUsed/>
    <w:rsid w:val="00E110ED"/>
  </w:style>
  <w:style w:type="table" w:styleId="PlainTable5">
    <w:name w:val="Plain Table 5"/>
    <w:basedOn w:val="TableNormal"/>
    <w:uiPriority w:val="45"/>
    <w:rsid w:val="00FA6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CD0"/>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A6CD0"/>
    <w:rPr>
      <w:i/>
      <w:iCs/>
      <w:color w:val="000000" w:themeColor="text2"/>
      <w:sz w:val="18"/>
      <w:szCs w:val="18"/>
    </w:rPr>
  </w:style>
  <w:style w:type="table" w:styleId="TableGridLight">
    <w:name w:val="Grid Table Light"/>
    <w:basedOn w:val="TableNormal"/>
    <w:uiPriority w:val="40"/>
    <w:rsid w:val="006E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A75A6"/>
    <w:rPr>
      <w:sz w:val="16"/>
      <w:szCs w:val="16"/>
    </w:rPr>
  </w:style>
  <w:style w:type="paragraph" w:styleId="CommentText">
    <w:name w:val="annotation text"/>
    <w:basedOn w:val="Normal"/>
    <w:link w:val="CommentTextChar"/>
    <w:uiPriority w:val="99"/>
    <w:semiHidden/>
    <w:unhideWhenUsed/>
    <w:rsid w:val="003A75A6"/>
    <w:rPr>
      <w:sz w:val="20"/>
      <w:szCs w:val="20"/>
    </w:rPr>
  </w:style>
  <w:style w:type="character" w:customStyle="1" w:styleId="CommentTextChar">
    <w:name w:val="Comment Text Char"/>
    <w:basedOn w:val="DefaultParagraphFont"/>
    <w:link w:val="CommentText"/>
    <w:uiPriority w:val="99"/>
    <w:semiHidden/>
    <w:rsid w:val="003A75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75A6"/>
    <w:rPr>
      <w:b/>
      <w:bCs/>
    </w:rPr>
  </w:style>
  <w:style w:type="character" w:customStyle="1" w:styleId="CommentSubjectChar">
    <w:name w:val="Comment Subject Char"/>
    <w:basedOn w:val="CommentTextChar"/>
    <w:link w:val="CommentSubject"/>
    <w:uiPriority w:val="99"/>
    <w:semiHidden/>
    <w:rsid w:val="003A75A6"/>
    <w:rPr>
      <w:rFonts w:asciiTheme="minorHAnsi" w:hAnsiTheme="minorHAnsi"/>
      <w:b/>
      <w:bCs/>
      <w:sz w:val="20"/>
      <w:szCs w:val="20"/>
    </w:rPr>
  </w:style>
  <w:style w:type="paragraph" w:styleId="Bibliography">
    <w:name w:val="Bibliography"/>
    <w:basedOn w:val="Normal"/>
    <w:next w:val="Normal"/>
    <w:uiPriority w:val="37"/>
    <w:unhideWhenUsed/>
    <w:rsid w:val="00BE5814"/>
    <w:pPr>
      <w:ind w:left="720" w:hanging="720"/>
    </w:pPr>
  </w:style>
  <w:style w:type="character" w:customStyle="1" w:styleId="apple-converted-space">
    <w:name w:val="apple-converted-space"/>
    <w:basedOn w:val="DefaultParagraphFont"/>
    <w:rsid w:val="00B0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789786588">
      <w:bodyDiv w:val="1"/>
      <w:marLeft w:val="0"/>
      <w:marRight w:val="0"/>
      <w:marTop w:val="0"/>
      <w:marBottom w:val="0"/>
      <w:divBdr>
        <w:top w:val="none" w:sz="0" w:space="0" w:color="auto"/>
        <w:left w:val="none" w:sz="0" w:space="0" w:color="auto"/>
        <w:bottom w:val="none" w:sz="0" w:space="0" w:color="auto"/>
        <w:right w:val="none" w:sz="0" w:space="0" w:color="auto"/>
      </w:divBdr>
      <w:divsChild>
        <w:div w:id="1883908046">
          <w:marLeft w:val="0"/>
          <w:marRight w:val="0"/>
          <w:marTop w:val="0"/>
          <w:marBottom w:val="0"/>
          <w:divBdr>
            <w:top w:val="none" w:sz="0" w:space="0" w:color="auto"/>
            <w:left w:val="none" w:sz="0" w:space="0" w:color="auto"/>
            <w:bottom w:val="none" w:sz="0" w:space="0" w:color="auto"/>
            <w:right w:val="none" w:sz="0" w:space="0" w:color="auto"/>
          </w:divBdr>
        </w:div>
        <w:div w:id="337780052">
          <w:marLeft w:val="0"/>
          <w:marRight w:val="0"/>
          <w:marTop w:val="0"/>
          <w:marBottom w:val="0"/>
          <w:divBdr>
            <w:top w:val="none" w:sz="0" w:space="0" w:color="auto"/>
            <w:left w:val="none" w:sz="0" w:space="0" w:color="auto"/>
            <w:bottom w:val="none" w:sz="0" w:space="0" w:color="auto"/>
            <w:right w:val="none" w:sz="0" w:space="0" w:color="auto"/>
          </w:divBdr>
        </w:div>
      </w:divsChild>
    </w:div>
    <w:div w:id="1173490725">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761482185">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tiff"/><Relationship Id="rId3" Type="http://schemas.openxmlformats.org/officeDocument/2006/relationships/customXml" Target="../customXml/item3.xml"/><Relationship Id="rId21" Type="http://schemas.openxmlformats.org/officeDocument/2006/relationships/image" Target="media/image6.tiff"/><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x.lindmark@slu.se"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3.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4.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5.xml><?xml version="1.0" encoding="utf-8"?>
<ds:datastoreItem xmlns:ds="http://schemas.openxmlformats.org/officeDocument/2006/customXml" ds:itemID="{42699BC3-654A-8C43-B216-5F988764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25</cp:revision>
  <cp:lastPrinted>2012-03-26T17:07:00Z</cp:lastPrinted>
  <dcterms:created xsi:type="dcterms:W3CDTF">2019-09-23T15:30:00Z</dcterms:created>
  <dcterms:modified xsi:type="dcterms:W3CDTF">2019-11-25T08:47:00Z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id="C51KTHXm"/&gt;&lt;style id="http://www.zotero.org/styles/ecology-letters" hasBibliography="1" bibliographyStyleHasBeenSet="1"/&gt;&lt;prefs&gt;&lt;pref name="fieldType" value="Field"/&gt;&lt;/prefs&gt;&lt;/data&gt;</vt:lpwstr>
  </property>
</Properties>
</file>