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C8819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t># 知识产权与人工智能</w:t>
      </w:r>
    </w:p>
    <w:p w14:paraId="5E6DE0A0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384F4726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t>人工智能加知识产权合规，绝对是我非常看好的一个涉外法律赛道。因为它可能是少数几个能够同时把技术、法律和国际业务真正连接起来的法律领域。</w:t>
      </w:r>
    </w:p>
    <w:p w14:paraId="5469524C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6787111D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t>有很多学弟学妹问我：如果是工科背景，想进入知识产权领域；或者是法学生，想做涉外知识产权，到底应该如何规划自己的学业和职业发展？今天，我结合参加过的研讨会、写过的政策报告，以及从家人处了解到的行业情况，给大家系统拆解一下。</w:t>
      </w:r>
    </w:p>
    <w:p w14:paraId="43A867C4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2EA1A910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t>这篇内容主要回答三个问题：第一，涉外知识产权现在到底是一个什么样的赛道，为什么我认为它是最值得关注的涉外法律赛道；第二，这个行业真正稀缺的是什么样的人才；第三，如果你还是学生，应该提前补齐哪些能力，才能拿到这个赛道的“入场券”。</w:t>
      </w:r>
    </w:p>
    <w:p w14:paraId="0ADFA302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407D2F2F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t>为什么涉外知识产权是我现在最建议大家去开拓的赛道？我只说一个字：新。这是一个非常新的领域。知识产权本身不是新领域，但与知识产权相关的人工智能议题，却是一个非常新的领域。人工智能涉及的知识产权问题，正在成为并改变全球知识产权的规则和应用体系。</w:t>
      </w:r>
    </w:p>
    <w:p w14:paraId="1D880567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06440668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t>我从三个层面说明原因。</w:t>
      </w:r>
    </w:p>
    <w:p w14:paraId="7AB669EB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430A47AB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t>第一，企业出海正在把知识产权从一个专业问题变成战略问题。过去谈涉外知识产权，很多人想到的还是比较传统的场景：企业去美国、欧洲或东南亚布局专利和商标，处理专利侵权、商标侵权以及商业秘密纠纷。这些当然仍然重要，但高新技术企业出海后面临的知识产权风险，早已不只是“我的专利有没有被别人侵权”这么简单。</w:t>
      </w:r>
    </w:p>
    <w:p w14:paraId="7C6C4927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613F5BCC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t>一家科技企业真正走出去以后，面对的可能是一整套跨境知识产权问题：技术能否申请专利、应在哪些国家申请；海外销售会不会侵犯当地专利；研发过程中是否使用了第三方技术；软件代码、算法、数据和模型的权利边界在哪里；员工与合作伙伴开发的成果归谁；企业在不同国家进行研发、生产和销售，会不会触发不同的知识产权规则。</w:t>
      </w:r>
    </w:p>
    <w:p w14:paraId="56B17A0C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71A40F80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t>因此，对于今天的高新技术企业而言，知识产权已经从单纯的争议解决问题，逐渐变成企业出海之前就必须介入的战略和合规问题。这个过程中最值得注意的，就是 AI 的出现。它把这件事推到了一个新的阶段。</w:t>
      </w:r>
    </w:p>
    <w:p w14:paraId="3DF385FB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4267B7FD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t>第二，AI 并不是简单地为知识产权增加了一个新领域，而是在重新拆解知识产权本身。这一点是许多法学生容易忽略的。过去学习知识产权，通常可以将其拆分为专利、商标、著作权和商业秘密等相对稳定的板块；但人工智能出现后，这些传统分类不断遭遇新问题。</w:t>
      </w:r>
    </w:p>
    <w:p w14:paraId="200A3B88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439A82FC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t>例如，AI 生成的内容是否享有著作权？如果有，权利属于谁？训练人工智能模型时使用大量受版权保护的作品，这种使用属于什么性质？企业使用第三方数据训练模型，会不会产生新的知识产权风险？AI 生成的技术成果能否申请专利？如果 AI 系统参与研发过程，最终产生的发明成果，传统的发明人制度还能否直接套用？当 AI 可以参与创作、研发、代码生成和产品设计后，建立在人类创作与人类发明基础上的知识产权制度，是否还能完全适用？</w:t>
      </w:r>
    </w:p>
    <w:p w14:paraId="199FC854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21D4FCA2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t>AI 带来的变化，不是知识产权多了一个方向，而是 AI 正在进入知识产权的生产、利用和保护全过程，并不断迫使原有规则重新回答这些问题。技术的发展推动法律规则重新定义；法律规则一旦变化，又会反过来影响企业如何研发技术、训练模型、设计产品，以及如何进行全球商业布局。技术在改变规则，规则也在塑造技术。这才是我认为涉外知识产权真正值得关注的地方。</w:t>
      </w:r>
    </w:p>
    <w:p w14:paraId="02EC9C96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4A3FCFC7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t>第三，正因为规则正在重构，现在反而是年轻人进入这个赛道的窗口期。一个领域的规则、业务模式和人才结构如果已经高度成熟，年轻人进入后往往只能在既有竞争体系中寻找位置。但涉外知识产权并非如此。中国企业持续出海，AI 又持续产生新的知识产权问题；不同国家的知识产权制度、AI 监管规则和跨境商业规则并不一致。</w:t>
      </w:r>
    </w:p>
    <w:p w14:paraId="0D12E25C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28829E78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t>这意味着，未来企业需要的可能不只是一个会做专利申请的人，而是一个同时能够理解技术逻辑、知识产权规则、跨境法律环境和企业商业模式的人。这样的复合型人才，很可能从正在进入涉外法律行业，或正从工科、理科跨入法律领域的人中产生。</w:t>
      </w:r>
    </w:p>
    <w:p w14:paraId="36061A2A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23269C6B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lastRenderedPageBreak/>
        <w:t>知识产权领域正在经历一次很深的重新洗牌，而涉外知识产权是这个领域必然的发展方向。无论你是否学习涉外法律相关专业，只要想从事知识产权领域，就必须走国际化路线。与其说这是“涉外知识产权”，不如说是“国际知识产权”。</w:t>
      </w:r>
    </w:p>
    <w:p w14:paraId="1B4B8293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3ADD02BE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t>接下来谈第二个问题：AI 时代的涉外知识产权，到底需要什么样的人才？如果未来想做 AI 领域的涉外知识产权，应该储备什么能力？在回答之前，我想先带大家看一个重要概念：知识产权的全生命周期管理。</w:t>
      </w:r>
    </w:p>
    <w:p w14:paraId="4BBEF57C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77DC744E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t>我之所以要带大家走一遍 IP 的全生命周期，是想说明：职业嗅觉不应该是在看到岗位招聘信息后，才判断自己能不能做；而应该是在看到一条业务链时，迅速发现其中有哪些法律问题，以及你作为律师能在哪一个节点为潜在客户提供什么价值。</w:t>
      </w:r>
    </w:p>
    <w:p w14:paraId="5F66C181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041A64BB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t>先看一家 AI 科技企业从技术研发到出海的完整 IP 生命周期。</w:t>
      </w:r>
    </w:p>
    <w:p w14:paraId="03971EDF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578808AF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t>第一个环节是技术产生。一家 AI 企业还没有申请专利之前，知识产权工作可能已经开始。研发团队开发了新的算法或技术方案，员工在研发过程中使用了哪些第三方代码、数据和模型？技术成果由谁创造？企业是否与高校、科研机构或外部研发团队合作？合作开发产生的知识产权归谁？哪些内容应该申请专利，哪些内容申请专利反而会导致核心技术公开、更适合通过商业秘密保护？</w:t>
      </w:r>
    </w:p>
    <w:p w14:paraId="18C1F9D8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649A85E5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t>这个阶段真正需要的，不只是传统意义上的专利申请人员，而是能够理解技术研发过程，同时识别知识产权归属与保护路径的人。</w:t>
      </w:r>
    </w:p>
    <w:p w14:paraId="170F8566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497D6069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t>第二个环节是权利链梳理。这一点对 AI 企业会越来越重要，因为企业必须先弄清楚：这个东西到底是不是自己的。一个 AI 产品背后可能涉及代码、算法、数据、模型训练素材、开源软件、第三方授权技术，以及员工和合作方产生的成果。</w:t>
      </w:r>
    </w:p>
    <w:p w14:paraId="69E88B7C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193C111B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t>所以，企业首先要问的不是“我要去哪个国家申请专利”，而是“我现在手里的技术和成果中，哪些权利完整、清晰、可证明，并可以带到海外市场使用”。这就是 IP 权利链的梳理。从这个角度看，合同、劳动关系、研发合作、技术许可、开源协议和商业秘密保护，都可能进入涉外 IP 律师的工作范围。</w:t>
      </w:r>
    </w:p>
    <w:p w14:paraId="3068F25B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452653B7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lastRenderedPageBreak/>
        <w:t>第三个环节是全球布局。企业并不是申请得越多越好，专利和其他知识产权的全球布局一定要与商业战略匹配。企业先要确认自身的核心技术和权利，才能进入全球知识产权布局。</w:t>
      </w:r>
    </w:p>
    <w:p w14:paraId="6A667855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78234172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t>这也不是简单地在美国申请一个、欧洲申请一个、东南亚再申请一个。真正的问题是：企业准备在哪些国家研发、生产和销售；竞争对手在哪里；当地市场价值有多大；当地的知识产权制度如何。知识产权布局实际上与企业的海外商业战略深度绑定。真正高级的涉外 IP 工作，本质上已经从法律服务走向了商业决策支持。</w:t>
      </w:r>
    </w:p>
    <w:p w14:paraId="7B92BA2E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46FD7C02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t>第四个环节是产品出海。企业拥有自己的专利，并不意味着就可以放心把产品卖到海外。拥有知识产权和会不会侵犯他人知识产权，是两个完全不同的问题。</w:t>
      </w:r>
    </w:p>
    <w:p w14:paraId="058B37F7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48EEAD09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t>企业在产品进入某一国家之前，需要考虑 FTO，也就是 Freedom to Operate，自由实施分析。简单来说，即使企业拥有自己的技术，也要判断在目标市场使用、生产和销售该产品，会不会踩到别人的专利权。对于 AI、新能源、半导体、生物医药等高新技术行业而言，这非常重要。企业可能花了几年研发产品，真正卡住其出海的并非产品做不出来，而是产品做出来后发现不能自由实施。</w:t>
      </w:r>
    </w:p>
    <w:p w14:paraId="077115DA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18600F09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t>第五个环节是商业合作。此时 IP 进入交易阶段，可能涉及许可、转让、技术合作、联合研发、供应链合作、品牌授权以及跨境投资与并购。这些合作背后都可能涉及知识产权价值评估、权利边界、许可范围、地域限制、侵权责任和争议解决。因此，这个阶段需要的人才已经不只是懂 IP 的人，还要理解 IP 如何转化为商业价值。</w:t>
      </w:r>
    </w:p>
    <w:p w14:paraId="382D80A5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44AD1282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t>第六个环节是持续监测。真正的风险管理，不是等律师函来了才开始，而是企业进入海外市场以后，就开始关注竞争对手是否申请类似专利、是否出现侵权风险、当地法律规则是否变化、自身核心知识产权是否被侵犯，以及海外合作方、员工、供应商和代理商是否造成知识产权泄露。</w:t>
      </w:r>
    </w:p>
    <w:p w14:paraId="3EABD387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60DEB4C3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t>一个成熟的涉外 IP 体系，应当建立持续的监测、预警和风险评估机制。随着涉外知识产权争议越来越突出，准备走出海路线的企业会更加重视知识产权监测与布局能力。</w:t>
      </w:r>
    </w:p>
    <w:p w14:paraId="5AC98B0F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00E89FB6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lastRenderedPageBreak/>
        <w:t>第七个环节是发生争议，也就是大家最熟悉的打官司环节。假如企业突然收到海外律师函，专业团队不应只告诉企业“对方告你侵权了”，而要迅速回答：客户应该怎么办？可能的路径包括专利无效挑战、产品设计规避、许可谈判、交叉许可、调整产品方案、调整市场布局，甚至暂时退出某一个市场。</w:t>
      </w:r>
    </w:p>
    <w:p w14:paraId="7743B3C0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7B53B426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t>知识产权争议解决不等于打官司，诉讼只是工具之一，甚至不是知识产权领域最重要的工具。真正的目标是在法律风险已经发生时，帮助企业找到商业上能够承受、法律上能够控制的解决方案。</w:t>
      </w:r>
    </w:p>
    <w:p w14:paraId="553314A8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23AC5ECE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t>回头看，一家 AI 企业的知识产权已经形成了一条完整的生命周期。我让大家看到整条链条，并不是为了让你把每一个环节都学会，而是希望你建立职业嗅觉。当你看到一家 AI 企业出海时，不要只想到它是否需要一名知识产权律师或法务，而要开始问：它现在处于生命周期的哪个阶段？这个阶段最大的知识产权风险是什么？需要什么专业能力？你能在哪个节点为企业提供价值？</w:t>
      </w:r>
    </w:p>
    <w:p w14:paraId="26BDBC49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57ECFFE1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t>我不是在教大家如何学英语、如何刷简历、如何提高学历，或如何迎合律所合伙人的招聘逻辑。我真正想说的是，如何找到一个尚未被充分开发的领域，并在其中建立属于自己的专业壁垒。人工智能时代的知识产权恰恰就是这样的领域：许多问题尚未解决，许多规则尚未成熟，许多商业场景没有被充分开发，也有很多企业正在走出去，却不知道如何保护自身技术和知识产权。</w:t>
      </w:r>
    </w:p>
    <w:p w14:paraId="3A213FE4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289CEFE9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t>如果你真的想在涉外知识产权行业长期发展，就不能永远只想着跟着前人的脚印走。前人的脚印当然要学，但真正决定你未来能走多远的，是能否找到前面还没有脚印的地方。你要从一个找工作的人，慢慢变成一个发现问题、解决问题，甚至定义新问题的人。这才是我理解的涉外知识产权领域真正的职业红利。</w:t>
      </w:r>
    </w:p>
    <w:p w14:paraId="27AC8E92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21E6311C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t>第三个问题是：如果你现在还是学生，应该提前补齐哪些能力，才能真正拿到这个赛道的入场券？我认为必须培养四种能力。</w:t>
      </w:r>
    </w:p>
    <w:p w14:paraId="16F6D03F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159FC8E5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t>第一种能力，是法律问题的拆解能力。这是法学生最核心、但在学校里又最容易训练不足的能力。</w:t>
      </w:r>
    </w:p>
    <w:p w14:paraId="2DEAC206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222228F0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lastRenderedPageBreak/>
        <w:t>法律问题拆解，不是客户问“这个产品有没有侵权风险”，你就开始搜索相关法律条文；而是当客户告诉你一大堆复杂商业信息时，你能迅速判断它目前处于什么商业阶段、真正的难点和痛点是什么、业务继续推进后可能在哪些节点出现知识产权风险，甚至能预测企业按当前路径发展后，在三个月、半年或一年后分别可能遇到什么问题。这才是真正的法律问题识别能力。</w:t>
      </w:r>
    </w:p>
    <w:p w14:paraId="138940FA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138E7CBB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t>很多法律问题，客户自己根本不知道它是法律问题。比如，一家 AI 企业对你说：“我们准备把这个产品卖到美国。”普通法律人的思维可能是查美国专利如何申请、美国商标如何注册；但真正的涉外知识产权律师应当继续追问：产品的核心技术是什么？由谁开发？用了哪些第三方代码？训练数据从哪里来？模型是否使用开源组件？产品进入美国后是自行销售还是通过代理商销售？</w:t>
      </w:r>
    </w:p>
    <w:p w14:paraId="5C53D777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177DDFA7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t>学校里的知识和学习并非没有用，但学校训练的往往是面对已经被定义好的问题，如何找到标准答案；而真实法律实务恰恰相反，客户给你一堆信息后，你首先要判断其中到底有什么问题。这两种能力完全不同。</w:t>
      </w:r>
    </w:p>
    <w:p w14:paraId="52F9C0F7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526C9F84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t>如果你在学校里只把目标设定为刷绩点、通过法考、考雅思、拿证书和积累实习经历，确实可能拥有一份漂亮简历，也可能进入不错的团队；但真正进入实务后，客户的问题不会按照你准备好的那些技能来考验你。那些技能是进入团队的基础，而如果你想将来开发业务、带领团队、成为合伙人，甚至开拓全新领域，就必须从现在开始全方位打造自己的能力。</w:t>
      </w:r>
    </w:p>
    <w:p w14:paraId="2C30785A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5A85CFAA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t>第二种能力，是产业认知能力。你必须真正理解自己服务的行业。如果想做 AI 领域的知识产权，至少要知道什么是大模型，算法、数据、代码和模型之间是什么关系，AI 企业如何赚钱，企业的研发、训练、部署和销售分别是什么流程，企业为何选择开源或闭源，企业出海后的商业模式又是什么。</w:t>
      </w:r>
    </w:p>
    <w:p w14:paraId="5A7C84B9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75FC907C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t>如果不理解这些问题，你就不知道什么对企业真正重要。很可能出现一种典型情况：法律上完全正确，但当你把方案讲给客户时，发现根本无法落地。</w:t>
      </w:r>
    </w:p>
    <w:p w14:paraId="753FD8BC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2D6A8F85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t>真正的涉外知识产权人才不能只研究法律，还要研究企业在做什么、行业在做什么、竞争对手在做什么、技术正在往哪里发展。进入 AI 知识产权领域后，应当养成定期关注新技术、新产品、新商业模式和新纠纷的习惯；还要知道哪些公司正在做什么，</w:t>
      </w:r>
      <w:r w:rsidRPr="002173C4">
        <w:rPr>
          <w:rFonts w:ascii="仿宋" w:eastAsia="仿宋" w:hAnsi="仿宋" w:hint="eastAsia"/>
        </w:rPr>
        <w:lastRenderedPageBreak/>
        <w:t>哪些产品正在进入哪些海外市场，行业最近出现了什么新的 IP 争议，以及监管机构最近关注什么。只有开始主动关心这些问题，你才真正从一个学法律的人，变成一个理解产业的法律人。</w:t>
      </w:r>
    </w:p>
    <w:p w14:paraId="6C10B875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588143DC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t>第三种能力，是全球信息获取和规则适配能力。这对涉外知识产权领域尤其重要，因为你面对的从来不是一套法律体系。同一个 AI 产品进入中国、美国、欧盟、日本或新加坡，面对的知识产权制度和 AI 监管规则都可能存在巨大差异。</w:t>
      </w:r>
    </w:p>
    <w:p w14:paraId="7215235D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2FFA9BD3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t>真正需要掌握的不只是英语。英语只是工具；核心能力是能否快速找到陌生国家的规则，判断哪些规则真正适用于客户，并完成“发现规则、理解规则、冲突判断、方案适配”的完整流程。企业需要的不是一个只会告诉它“美国有这项法律”的人，而是一个能说明产品进入美国后具体应该如何做的人。</w:t>
      </w:r>
    </w:p>
    <w:p w14:paraId="3C38BD01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67B7908C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t>因此，我不太建议把“涉外”简单理解为英语好一点、考一个雅思、去海外交换几年，再在简历上增加几个国际经历。这些当然有价值，但都只是工具。真正的核心竞争力，是面对陌生市场时，能否在最短时间完成规则研究和业务方案适配。</w:t>
      </w:r>
    </w:p>
    <w:p w14:paraId="08314C1D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6641B4AC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t>第四种能力，是商业沟通与判断能力。这是很多优秀法学生进入实务后反而最容易吃亏的地方。客户不会用规范的法律语言描述问题。客户表面上问的是“有没有侵权风险”，但隐藏的意思可能是：产品还能不能按原计划进入美国市场？如果不能，是否有更低成本的替代方案？</w:t>
      </w:r>
    </w:p>
    <w:p w14:paraId="01BD16E9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4E2495C0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t>你需要判断客户话中话的含义。优秀的涉外知识产权律师，不是客户问什么就答什么，而是能够听懂客户表达出来的需求，识别客户没有表达出来的需求，并将法律风险转化为有用的商业决策。</w:t>
      </w:r>
    </w:p>
    <w:p w14:paraId="6C91CDED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3095F283" w14:textId="77777777" w:rsidR="002173C4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t>因此，回答客户问题时，不只是告诉他“可以”还是“不可以”，而要说明可以怎样做、不能怎样做、为什么可以或不能，以及不同方案分别需要付出什么成本、承担什么风险。这才是商业沟通能力真正的价值。</w:t>
      </w:r>
    </w:p>
    <w:p w14:paraId="03855759" w14:textId="77777777" w:rsidR="002173C4" w:rsidRPr="002173C4" w:rsidRDefault="002173C4" w:rsidP="002173C4">
      <w:pPr>
        <w:rPr>
          <w:rFonts w:ascii="仿宋" w:eastAsia="仿宋" w:hAnsi="仿宋" w:hint="eastAsia"/>
        </w:rPr>
      </w:pPr>
    </w:p>
    <w:p w14:paraId="57CDCB0C" w14:textId="2D7496F3" w:rsidR="003A312E" w:rsidRPr="002173C4" w:rsidRDefault="002173C4" w:rsidP="002173C4">
      <w:pPr>
        <w:rPr>
          <w:rFonts w:ascii="仿宋" w:eastAsia="仿宋" w:hAnsi="仿宋" w:hint="eastAsia"/>
        </w:rPr>
      </w:pPr>
      <w:r w:rsidRPr="002173C4">
        <w:rPr>
          <w:rFonts w:ascii="仿宋" w:eastAsia="仿宋" w:hAnsi="仿宋" w:hint="eastAsia"/>
        </w:rPr>
        <w:t>说到这里，希望你能明白：现在不应该只问自己要不要再考一个证，而应该问自己缺的是这四种能力中的哪一种。真正决定你未来能否在这个赛道留下来、发展起来、做</w:t>
      </w:r>
      <w:r w:rsidRPr="002173C4">
        <w:rPr>
          <w:rFonts w:ascii="仿宋" w:eastAsia="仿宋" w:hAnsi="仿宋" w:hint="eastAsia"/>
        </w:rPr>
        <w:lastRenderedPageBreak/>
        <w:t>得更好、更大、更强的，从来不是简历上有多少漂亮标签，而是当一家企业把一个真实、复杂且没有标准答案的问题交到你手中时，你能否给出力度恰当、真正可落地的解决方案。</w:t>
      </w:r>
    </w:p>
    <w:sectPr w:rsidR="003A312E" w:rsidRPr="002173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296"/>
    <w:rsid w:val="002173C4"/>
    <w:rsid w:val="003A312E"/>
    <w:rsid w:val="00834D09"/>
    <w:rsid w:val="00F37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3F6197-C626-4B74-968E-091564741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72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7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72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729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729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729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729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729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729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72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7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7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729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729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3729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72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72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72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72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7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72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72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7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72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72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72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7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72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72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881</Words>
  <Characters>5025</Characters>
  <Application>Microsoft Office Word</Application>
  <DocSecurity>0</DocSecurity>
  <Lines>41</Lines>
  <Paragraphs>11</Paragraphs>
  <ScaleCrop>false</ScaleCrop>
  <Company/>
  <LinksUpToDate>false</LinksUpToDate>
  <CharactersWithSpaces>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Hunt Ethan</dc:creator>
  <cp:keywords/>
  <dc:description/>
  <cp:lastModifiedBy>Hunt Ethan</cp:lastModifiedBy>
  <cp:revision>2</cp:revision>
  <dcterms:created xsi:type="dcterms:W3CDTF">2026-09-04T08:52:00Z</dcterms:created>
  <dcterms:modified xsi:type="dcterms:W3CDTF">2026-09-04T08:52:00Z</dcterms:modified>
</cp:coreProperties>
</file>