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Trex® Deck Replacement – Sedalia, Missouri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project in Sedalia, Missouri involved the complete removal of an aging wood deck that had begun to deteriorate from long-term exposure to the elements. After tearing out all old decking materials, our team rebuilt the space using premium composite products designed for durability and low maintenance.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new deck was constructed with Trex® Coastal Bluff composite decking, including matching top deck boards and composite fascia for a seamless, finished appearance. To complement the darker decking tone, we installed black aluminum railing, creating a bold, modern contrast while maintaining strength and safety.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composite deck upgrade delivers a clean, dark aesthetic while eliminating the ongoing maintenance issues associated with traditional wood decks—no staining, sealing, or splintering.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Highlights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Complete removal of old wood decking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Full deck rebuild in Sedalia, MO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Trex® Coastal Bluff composite decking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Matching composite fascia and top deck boards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Black aluminum railing system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Low-maintenance, rot-resistant materials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project is a great example of how a composite deck replacement in Sedalia, Missouri can modernize an outdoor space while providing long-term performance and visual impact.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