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9FB43" w14:textId="77777777" w:rsidR="00F450DF" w:rsidRPr="00F450DF" w:rsidRDefault="00F450DF" w:rsidP="00F450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50DF">
        <w:rPr>
          <w:rFonts w:ascii="Times New Roman" w:eastAsia="Times New Roman" w:hAnsi="Times New Roman" w:cs="Times New Roman"/>
          <w:b/>
          <w:bCs/>
          <w:kern w:val="0"/>
          <w:sz w:val="27"/>
          <w:szCs w:val="27"/>
          <w14:ligatures w14:val="none"/>
        </w:rPr>
        <w:t>Case Strengths Summary (Enclosure)</w:t>
      </w:r>
    </w:p>
    <w:p w14:paraId="08A91E6C" w14:textId="77777777" w:rsidR="00F450DF" w:rsidRPr="00F450DF" w:rsidRDefault="00F450DF" w:rsidP="00F450DF">
      <w:p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b/>
          <w:bCs/>
          <w:kern w:val="0"/>
          <w14:ligatures w14:val="none"/>
        </w:rPr>
        <w:t>Case No: HS-FEMA-02430-2024 – Key Strengths</w:t>
      </w:r>
    </w:p>
    <w:p w14:paraId="5B00C9FC" w14:textId="77777777" w:rsidR="00F450DF" w:rsidRPr="00F450DF" w:rsidRDefault="00F450DF" w:rsidP="00F450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b/>
          <w:bCs/>
          <w:kern w:val="0"/>
          <w14:ligatures w14:val="none"/>
        </w:rPr>
        <w:t>Disability Discrimination:</w:t>
      </w:r>
      <w:r w:rsidRPr="00F450DF">
        <w:rPr>
          <w:rFonts w:ascii="Times New Roman" w:eastAsia="Times New Roman" w:hAnsi="Times New Roman" w:cs="Times New Roman"/>
          <w:kern w:val="0"/>
          <w14:ligatures w14:val="none"/>
        </w:rPr>
        <w:t xml:space="preserve"> 38 months of successful telework (2020–2023) disproves FEMA’s claim that physical deployment is essential. RA delays (up to 886 days) violate FEMA and ADA rules. No undue hardship analysis in denials. HIPAA violation with medical records.</w:t>
      </w:r>
    </w:p>
    <w:p w14:paraId="48519D97" w14:textId="77777777" w:rsidR="00F450DF" w:rsidRPr="00F450DF" w:rsidRDefault="00F450DF" w:rsidP="00F450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b/>
          <w:bCs/>
          <w:kern w:val="0"/>
          <w14:ligatures w14:val="none"/>
        </w:rPr>
        <w:t>Retaliation:</w:t>
      </w:r>
      <w:r w:rsidRPr="00F450DF">
        <w:rPr>
          <w:rFonts w:ascii="Times New Roman" w:eastAsia="Times New Roman" w:hAnsi="Times New Roman" w:cs="Times New Roman"/>
          <w:kern w:val="0"/>
          <w14:ligatures w14:val="none"/>
        </w:rPr>
        <w:t xml:space="preserve"> Termination 17 days post-EEO complaint and six months post-RA escalation screams retaliation, backed by a 2018 complaint’s closure.</w:t>
      </w:r>
    </w:p>
    <w:p w14:paraId="7E1789E9" w14:textId="77777777" w:rsidR="00F450DF" w:rsidRPr="00F450DF" w:rsidRDefault="00F450DF" w:rsidP="00F450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b/>
          <w:bCs/>
          <w:kern w:val="0"/>
          <w14:ligatures w14:val="none"/>
        </w:rPr>
        <w:t>Age Discrimination:</w:t>
      </w:r>
      <w:r w:rsidRPr="00F450DF">
        <w:rPr>
          <w:rFonts w:ascii="Times New Roman" w:eastAsia="Times New Roman" w:hAnsi="Times New Roman" w:cs="Times New Roman"/>
          <w:kern w:val="0"/>
          <w14:ligatures w14:val="none"/>
        </w:rPr>
        <w:t xml:space="preserve"> Marginalization, retirement comments, and witness testimony suggest bias. FOIA data may show systemic issues.</w:t>
      </w:r>
    </w:p>
    <w:p w14:paraId="6812AA9A" w14:textId="77777777" w:rsidR="00F450DF" w:rsidRPr="00F450DF" w:rsidRDefault="00F450DF" w:rsidP="00F450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b/>
          <w:bCs/>
          <w:kern w:val="0"/>
          <w14:ligatures w14:val="none"/>
        </w:rPr>
        <w:t>Witnesses/Documents:</w:t>
      </w:r>
      <w:r w:rsidRPr="00F450DF">
        <w:rPr>
          <w:rFonts w:ascii="Times New Roman" w:eastAsia="Times New Roman" w:hAnsi="Times New Roman" w:cs="Times New Roman"/>
          <w:kern w:val="0"/>
          <w14:ligatures w14:val="none"/>
        </w:rPr>
        <w:t xml:space="preserve"> Towndrow and Dickerson confirm capability and unfair process. Underhill’s ignored RA endorsement shows neglect. Emails and Teams logs prove willingness to deploy.</w:t>
      </w:r>
    </w:p>
    <w:p w14:paraId="2F27B2A2" w14:textId="77777777" w:rsidR="00F450DF" w:rsidRPr="00F450DF" w:rsidRDefault="00F450DF" w:rsidP="00F450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b/>
          <w:bCs/>
          <w:kern w:val="0"/>
          <w14:ligatures w14:val="none"/>
        </w:rPr>
        <w:t>FEMA’s Weaknesses:</w:t>
      </w:r>
      <w:r w:rsidRPr="00F450DF">
        <w:rPr>
          <w:rFonts w:ascii="Times New Roman" w:eastAsia="Times New Roman" w:hAnsi="Times New Roman" w:cs="Times New Roman"/>
          <w:kern w:val="0"/>
          <w14:ligatures w14:val="none"/>
        </w:rPr>
        <w:t xml:space="preserve"> </w:t>
      </w:r>
      <w:proofErr w:type="gramStart"/>
      <w:r w:rsidRPr="00F450DF">
        <w:rPr>
          <w:rFonts w:ascii="Times New Roman" w:eastAsia="Times New Roman" w:hAnsi="Times New Roman" w:cs="Times New Roman"/>
          <w:kern w:val="0"/>
          <w14:ligatures w14:val="none"/>
        </w:rPr>
        <w:t>False “refusal” claim,</w:t>
      </w:r>
      <w:proofErr w:type="gramEnd"/>
      <w:r w:rsidRPr="00F450DF">
        <w:rPr>
          <w:rFonts w:ascii="Times New Roman" w:eastAsia="Times New Roman" w:hAnsi="Times New Roman" w:cs="Times New Roman"/>
          <w:kern w:val="0"/>
          <w14:ligatures w14:val="none"/>
        </w:rPr>
        <w:t xml:space="preserve"> admitted RA delays, incomplete ROI (missing witnesses), and no explanation for termination timing.</w:t>
      </w:r>
    </w:p>
    <w:p w14:paraId="20FCBEC7" w14:textId="77777777" w:rsidR="00F450DF" w:rsidRPr="00F450DF" w:rsidRDefault="00F450DF" w:rsidP="00F450DF">
      <w:pPr>
        <w:spacing w:after="0"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kern w:val="0"/>
          <w14:ligatures w14:val="none"/>
        </w:rPr>
        <w:pict w14:anchorId="519DFAA9">
          <v:rect id="_x0000_i1025" style="width:0;height:1.5pt" o:hralign="center" o:hrstd="t" o:hr="t" fillcolor="#a0a0a0" stroked="f"/>
        </w:pict>
      </w:r>
    </w:p>
    <w:p w14:paraId="1B2FAE8A" w14:textId="77777777" w:rsidR="00F450DF" w:rsidRPr="00F450DF" w:rsidRDefault="00F450DF" w:rsidP="00F450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50DF">
        <w:rPr>
          <w:rFonts w:ascii="Times New Roman" w:eastAsia="Times New Roman" w:hAnsi="Times New Roman" w:cs="Times New Roman"/>
          <w:b/>
          <w:bCs/>
          <w:kern w:val="0"/>
          <w:sz w:val="27"/>
          <w:szCs w:val="27"/>
          <w14:ligatures w14:val="none"/>
        </w:rPr>
        <w:t>Instructions for Use</w:t>
      </w:r>
    </w:p>
    <w:p w14:paraId="0F479A3C" w14:textId="77777777" w:rsidR="00F450DF" w:rsidRPr="00F450DF" w:rsidRDefault="00F450DF" w:rsidP="00F450D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F450DF">
        <w:rPr>
          <w:rFonts w:ascii="Times New Roman" w:eastAsia="Times New Roman" w:hAnsi="Times New Roman" w:cs="Times New Roman"/>
          <w:b/>
          <w:bCs/>
          <w:kern w:val="0"/>
          <w14:ligatures w14:val="none"/>
        </w:rPr>
        <w:t>Customize</w:t>
      </w:r>
      <w:proofErr w:type="gramEnd"/>
      <w:r w:rsidRPr="00F450DF">
        <w:rPr>
          <w:rFonts w:ascii="Times New Roman" w:eastAsia="Times New Roman" w:hAnsi="Times New Roman" w:cs="Times New Roman"/>
          <w:b/>
          <w:bCs/>
          <w:kern w:val="0"/>
          <w14:ligatures w14:val="none"/>
        </w:rPr>
        <w:t>:</w:t>
      </w:r>
      <w:r w:rsidRPr="00F450DF">
        <w:rPr>
          <w:rFonts w:ascii="Times New Roman" w:eastAsia="Times New Roman" w:hAnsi="Times New Roman" w:cs="Times New Roman"/>
          <w:kern w:val="0"/>
          <w14:ligatures w14:val="none"/>
        </w:rPr>
        <w:t xml:space="preserve"> </w:t>
      </w:r>
    </w:p>
    <w:p w14:paraId="48F4A8D1" w14:textId="77777777" w:rsidR="00F450DF" w:rsidRPr="00F450DF" w:rsidRDefault="00F450DF" w:rsidP="00F450D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kern w:val="0"/>
          <w14:ligatures w14:val="none"/>
        </w:rPr>
        <w:t>Fill in firm details (name, address, coordinator). Create versions for each firm.</w:t>
      </w:r>
    </w:p>
    <w:p w14:paraId="6CFD3C87" w14:textId="77777777" w:rsidR="00F450DF" w:rsidRPr="00F450DF" w:rsidRDefault="00F450DF" w:rsidP="00F450D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kern w:val="0"/>
          <w14:ligatures w14:val="none"/>
        </w:rPr>
        <w:t>If you know the coordinator’s name, use it for a personal touch.</w:t>
      </w:r>
    </w:p>
    <w:p w14:paraId="4A0808BE" w14:textId="77777777" w:rsidR="00F450DF" w:rsidRPr="00F450DF" w:rsidRDefault="00F450DF" w:rsidP="00F450D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kern w:val="0"/>
          <w14:ligatures w14:val="none"/>
        </w:rPr>
        <w:t>Confirm Brent Smith’s role or adjust if you’re replacing him.</w:t>
      </w:r>
    </w:p>
    <w:p w14:paraId="31444B0C" w14:textId="77777777" w:rsidR="00F450DF" w:rsidRPr="00F450DF" w:rsidRDefault="00F450DF" w:rsidP="00F450D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b/>
          <w:bCs/>
          <w:kern w:val="0"/>
          <w14:ligatures w14:val="none"/>
        </w:rPr>
        <w:t>Attach Enclosures:</w:t>
      </w:r>
      <w:r w:rsidRPr="00F450DF">
        <w:rPr>
          <w:rFonts w:ascii="Times New Roman" w:eastAsia="Times New Roman" w:hAnsi="Times New Roman" w:cs="Times New Roman"/>
          <w:kern w:val="0"/>
          <w14:ligatures w14:val="none"/>
        </w:rPr>
        <w:t xml:space="preserve"> </w:t>
      </w:r>
    </w:p>
    <w:p w14:paraId="23FFE606" w14:textId="77777777" w:rsidR="00F450DF" w:rsidRPr="00F450DF" w:rsidRDefault="00F450DF" w:rsidP="00F450D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kern w:val="0"/>
          <w14:ligatures w14:val="none"/>
        </w:rPr>
        <w:t>Include the one-page Case Strengths Summary above.</w:t>
      </w:r>
    </w:p>
    <w:p w14:paraId="2B2845C7" w14:textId="77777777" w:rsidR="00F450DF" w:rsidRPr="00F450DF" w:rsidRDefault="00F450DF" w:rsidP="00F450D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kern w:val="0"/>
          <w14:ligatures w14:val="none"/>
        </w:rPr>
        <w:t>Offer ROI excerpts (Tabs F-1, F-2, F-6, F-10) or the full ROI upon request to keep the initial packet lean.</w:t>
      </w:r>
    </w:p>
    <w:p w14:paraId="4309B5B7" w14:textId="77777777" w:rsidR="00F450DF" w:rsidRPr="00F450DF" w:rsidRDefault="00F450DF" w:rsidP="00F450D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kern w:val="0"/>
          <w14:ligatures w14:val="none"/>
        </w:rPr>
        <w:t>Label files clearly (e.g., “Case_Summary_Meindl.pdf”).</w:t>
      </w:r>
    </w:p>
    <w:p w14:paraId="668CFFD3" w14:textId="77777777" w:rsidR="00F450DF" w:rsidRPr="00F450DF" w:rsidRDefault="00F450DF" w:rsidP="00F450D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b/>
          <w:bCs/>
          <w:kern w:val="0"/>
          <w14:ligatures w14:val="none"/>
        </w:rPr>
        <w:t>Send:</w:t>
      </w:r>
      <w:r w:rsidRPr="00F450DF">
        <w:rPr>
          <w:rFonts w:ascii="Times New Roman" w:eastAsia="Times New Roman" w:hAnsi="Times New Roman" w:cs="Times New Roman"/>
          <w:kern w:val="0"/>
          <w14:ligatures w14:val="none"/>
        </w:rPr>
        <w:t xml:space="preserve"> </w:t>
      </w:r>
    </w:p>
    <w:p w14:paraId="4A3F3365" w14:textId="77777777" w:rsidR="00F450DF" w:rsidRPr="00F450DF" w:rsidRDefault="00F450DF" w:rsidP="00F450D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kern w:val="0"/>
          <w14:ligatures w14:val="none"/>
        </w:rPr>
        <w:t>Email as a PDF with enclosures to the pro bono contact.</w:t>
      </w:r>
    </w:p>
    <w:p w14:paraId="75A37930" w14:textId="77777777" w:rsidR="00F450DF" w:rsidRPr="00F450DF" w:rsidRDefault="00F450DF" w:rsidP="00F450D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kern w:val="0"/>
          <w14:ligatures w14:val="none"/>
        </w:rPr>
        <w:t>Follow up in 5–7 days if no response, mentioning your veteran status.</w:t>
      </w:r>
    </w:p>
    <w:p w14:paraId="1B6D1BED" w14:textId="77777777" w:rsidR="00F450DF" w:rsidRPr="00F450DF" w:rsidRDefault="00F450DF" w:rsidP="00F450D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kern w:val="0"/>
          <w14:ligatures w14:val="none"/>
        </w:rPr>
        <w:t>Send to multiple firms but note you’re contacting others for transparency.</w:t>
      </w:r>
    </w:p>
    <w:p w14:paraId="43D525BE" w14:textId="77777777" w:rsidR="00F450DF" w:rsidRPr="00F450DF" w:rsidRDefault="00F450DF" w:rsidP="00F450D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b/>
          <w:bCs/>
          <w:kern w:val="0"/>
          <w14:ligatures w14:val="none"/>
        </w:rPr>
        <w:t>Coordinate with Brent Smith:</w:t>
      </w:r>
      <w:r w:rsidRPr="00F450DF">
        <w:rPr>
          <w:rFonts w:ascii="Times New Roman" w:eastAsia="Times New Roman" w:hAnsi="Times New Roman" w:cs="Times New Roman"/>
          <w:kern w:val="0"/>
          <w14:ligatures w14:val="none"/>
        </w:rPr>
        <w:t xml:space="preserve"> </w:t>
      </w:r>
    </w:p>
    <w:p w14:paraId="6315D146" w14:textId="77777777" w:rsidR="00F450DF" w:rsidRPr="00F450DF" w:rsidRDefault="00F450DF" w:rsidP="00F450D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kern w:val="0"/>
          <w14:ligatures w14:val="none"/>
        </w:rPr>
        <w:t>Share this with Smith to align on document sharing or transitioning representation.</w:t>
      </w:r>
    </w:p>
    <w:p w14:paraId="570A4FCE" w14:textId="77777777" w:rsidR="00F450DF" w:rsidRPr="00F450DF" w:rsidRDefault="00F450DF" w:rsidP="00F450D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kern w:val="0"/>
          <w14:ligatures w14:val="none"/>
        </w:rPr>
        <w:t>Clarify his role in the process.</w:t>
      </w:r>
    </w:p>
    <w:p w14:paraId="41A488D3" w14:textId="77777777" w:rsidR="00F450DF" w:rsidRPr="00F450DF" w:rsidRDefault="00F450DF" w:rsidP="00F450D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b/>
          <w:bCs/>
          <w:kern w:val="0"/>
          <w14:ligatures w14:val="none"/>
        </w:rPr>
        <w:t>Emphasize Veteran Status:</w:t>
      </w:r>
      <w:r w:rsidRPr="00F450DF">
        <w:rPr>
          <w:rFonts w:ascii="Times New Roman" w:eastAsia="Times New Roman" w:hAnsi="Times New Roman" w:cs="Times New Roman"/>
          <w:kern w:val="0"/>
          <w14:ligatures w14:val="none"/>
        </w:rPr>
        <w:t xml:space="preserve"> </w:t>
      </w:r>
    </w:p>
    <w:p w14:paraId="6021CB36" w14:textId="77777777" w:rsidR="00F450DF" w:rsidRPr="00F450DF" w:rsidRDefault="00F450DF" w:rsidP="00F450D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kern w:val="0"/>
          <w14:ligatures w14:val="none"/>
        </w:rPr>
        <w:t>In follow-ups, highlight your veteran and FEMA service to tie to the firms’ pro bono focus.</w:t>
      </w:r>
    </w:p>
    <w:p w14:paraId="0B7DB82D" w14:textId="77777777" w:rsidR="00F450DF" w:rsidRPr="00F450DF" w:rsidRDefault="00F450DF" w:rsidP="00F450D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kern w:val="0"/>
          <w14:ligatures w14:val="none"/>
        </w:rPr>
        <w:t>Reference Trump administration agreements if relevant to the firm’s program.</w:t>
      </w:r>
    </w:p>
    <w:p w14:paraId="710F5CDA" w14:textId="77777777" w:rsidR="00F450DF" w:rsidRPr="00F450DF" w:rsidRDefault="00F450DF" w:rsidP="00F450DF">
      <w:pPr>
        <w:spacing w:after="0"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kern w:val="0"/>
          <w14:ligatures w14:val="none"/>
        </w:rPr>
        <w:pict w14:anchorId="34A5FA24">
          <v:rect id="_x0000_i1026" style="width:0;height:1.5pt" o:hralign="center" o:hrstd="t" o:hr="t" fillcolor="#a0a0a0" stroked="f"/>
        </w:pict>
      </w:r>
    </w:p>
    <w:p w14:paraId="756A1479" w14:textId="77777777" w:rsidR="00F450DF" w:rsidRPr="00F450DF" w:rsidRDefault="00F450DF" w:rsidP="00F450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50DF">
        <w:rPr>
          <w:rFonts w:ascii="Times New Roman" w:eastAsia="Times New Roman" w:hAnsi="Times New Roman" w:cs="Times New Roman"/>
          <w:b/>
          <w:bCs/>
          <w:kern w:val="0"/>
          <w:sz w:val="27"/>
          <w:szCs w:val="27"/>
          <w14:ligatures w14:val="none"/>
        </w:rPr>
        <w:lastRenderedPageBreak/>
        <w:t>Notes on Changes</w:t>
      </w:r>
    </w:p>
    <w:p w14:paraId="01A05AC6" w14:textId="77777777" w:rsidR="00F450DF" w:rsidRPr="00F450DF" w:rsidRDefault="00F450DF" w:rsidP="00F450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b/>
          <w:bCs/>
          <w:kern w:val="0"/>
          <w14:ligatures w14:val="none"/>
        </w:rPr>
        <w:t>Tone:</w:t>
      </w:r>
      <w:r w:rsidRPr="00F450DF">
        <w:rPr>
          <w:rFonts w:ascii="Times New Roman" w:eastAsia="Times New Roman" w:hAnsi="Times New Roman" w:cs="Times New Roman"/>
          <w:kern w:val="0"/>
          <w14:ligatures w14:val="none"/>
        </w:rPr>
        <w:t xml:space="preserve"> Simplified to sound direct and human, like a letter you’d write yourself, avoiding legal jargon or overly formal phrases.</w:t>
      </w:r>
    </w:p>
    <w:p w14:paraId="7FC7184C" w14:textId="77777777" w:rsidR="00F450DF" w:rsidRPr="00F450DF" w:rsidRDefault="00F450DF" w:rsidP="00F450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b/>
          <w:bCs/>
          <w:kern w:val="0"/>
          <w14:ligatures w14:val="none"/>
        </w:rPr>
        <w:t>Content:</w:t>
      </w:r>
      <w:r w:rsidRPr="00F450DF">
        <w:rPr>
          <w:rFonts w:ascii="Times New Roman" w:eastAsia="Times New Roman" w:hAnsi="Times New Roman" w:cs="Times New Roman"/>
          <w:kern w:val="0"/>
          <w14:ligatures w14:val="none"/>
        </w:rPr>
        <w:t xml:space="preserve"> Focused on key evidence (telework, delays, retaliation) to make the case’s strength clear without overwhelming the reader.</w:t>
      </w:r>
    </w:p>
    <w:p w14:paraId="13FC088F" w14:textId="77777777" w:rsidR="00F450DF" w:rsidRPr="00F450DF" w:rsidRDefault="00F450DF" w:rsidP="00F450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b/>
          <w:bCs/>
          <w:kern w:val="0"/>
          <w14:ligatures w14:val="none"/>
        </w:rPr>
        <w:t>Length:</w:t>
      </w:r>
      <w:r w:rsidRPr="00F450DF">
        <w:rPr>
          <w:rFonts w:ascii="Times New Roman" w:eastAsia="Times New Roman" w:hAnsi="Times New Roman" w:cs="Times New Roman"/>
          <w:kern w:val="0"/>
          <w14:ligatures w14:val="none"/>
        </w:rPr>
        <w:t xml:space="preserve"> Kept concise but detailed, with the summary enclosure for quick reference.</w:t>
      </w:r>
    </w:p>
    <w:p w14:paraId="46E11903" w14:textId="77777777" w:rsidR="00F450DF" w:rsidRPr="00F450DF" w:rsidRDefault="00F450DF" w:rsidP="00F450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b/>
          <w:bCs/>
          <w:kern w:val="0"/>
          <w14:ligatures w14:val="none"/>
        </w:rPr>
        <w:t>Appeal:</w:t>
      </w:r>
      <w:r w:rsidRPr="00F450DF">
        <w:rPr>
          <w:rFonts w:ascii="Times New Roman" w:eastAsia="Times New Roman" w:hAnsi="Times New Roman" w:cs="Times New Roman"/>
          <w:kern w:val="0"/>
          <w14:ligatures w14:val="none"/>
        </w:rPr>
        <w:t xml:space="preserve"> Emphasizes your veteran and public servant status, the case’s winnability, and its broader impact to hook firms.</w:t>
      </w:r>
    </w:p>
    <w:p w14:paraId="4489515F" w14:textId="77777777" w:rsidR="00F450DF" w:rsidRPr="00F450DF" w:rsidRDefault="00F450DF" w:rsidP="00F450DF">
      <w:pPr>
        <w:spacing w:before="100" w:beforeAutospacing="1" w:after="100" w:afterAutospacing="1" w:line="240" w:lineRule="auto"/>
        <w:rPr>
          <w:rFonts w:ascii="Times New Roman" w:eastAsia="Times New Roman" w:hAnsi="Times New Roman" w:cs="Times New Roman"/>
          <w:kern w:val="0"/>
          <w14:ligatures w14:val="none"/>
        </w:rPr>
      </w:pPr>
      <w:r w:rsidRPr="00F450DF">
        <w:rPr>
          <w:rFonts w:ascii="Times New Roman" w:eastAsia="Times New Roman" w:hAnsi="Times New Roman" w:cs="Times New Roman"/>
          <w:kern w:val="0"/>
          <w14:ligatures w14:val="none"/>
        </w:rPr>
        <w:t>If you need tweaks (e.g., shorter length, specific firm details, or a different tone), let me know. I can also help with follow-up emails or preparing documents for firms. Just share any additional details or preferences.</w:t>
      </w:r>
    </w:p>
    <w:p w14:paraId="63184E97" w14:textId="77777777" w:rsidR="007B4D84" w:rsidRDefault="007B4D84"/>
    <w:sectPr w:rsidR="007B4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86812"/>
    <w:multiLevelType w:val="multilevel"/>
    <w:tmpl w:val="7E8E8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4F0E3B"/>
    <w:multiLevelType w:val="multilevel"/>
    <w:tmpl w:val="38AE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955970"/>
    <w:multiLevelType w:val="multilevel"/>
    <w:tmpl w:val="F254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379458">
    <w:abstractNumId w:val="1"/>
  </w:num>
  <w:num w:numId="2" w16cid:durableId="480275068">
    <w:abstractNumId w:val="0"/>
  </w:num>
  <w:num w:numId="3" w16cid:durableId="1523207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DF"/>
    <w:rsid w:val="002F6D32"/>
    <w:rsid w:val="007B4D84"/>
    <w:rsid w:val="009372FD"/>
    <w:rsid w:val="00AE0908"/>
    <w:rsid w:val="00F45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673A"/>
  <w15:chartTrackingRefBased/>
  <w15:docId w15:val="{AD106A95-FF57-4C9E-8815-C4BE4FA46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0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0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0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0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0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0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0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0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0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0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0DF"/>
    <w:rPr>
      <w:rFonts w:eastAsiaTheme="majorEastAsia" w:cstheme="majorBidi"/>
      <w:color w:val="272727" w:themeColor="text1" w:themeTint="D8"/>
    </w:rPr>
  </w:style>
  <w:style w:type="paragraph" w:styleId="Title">
    <w:name w:val="Title"/>
    <w:basedOn w:val="Normal"/>
    <w:next w:val="Normal"/>
    <w:link w:val="TitleChar"/>
    <w:uiPriority w:val="10"/>
    <w:qFormat/>
    <w:rsid w:val="00F45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0DF"/>
    <w:pPr>
      <w:spacing w:before="160"/>
      <w:jc w:val="center"/>
    </w:pPr>
    <w:rPr>
      <w:i/>
      <w:iCs/>
      <w:color w:val="404040" w:themeColor="text1" w:themeTint="BF"/>
    </w:rPr>
  </w:style>
  <w:style w:type="character" w:customStyle="1" w:styleId="QuoteChar">
    <w:name w:val="Quote Char"/>
    <w:basedOn w:val="DefaultParagraphFont"/>
    <w:link w:val="Quote"/>
    <w:uiPriority w:val="29"/>
    <w:rsid w:val="00F450DF"/>
    <w:rPr>
      <w:i/>
      <w:iCs/>
      <w:color w:val="404040" w:themeColor="text1" w:themeTint="BF"/>
    </w:rPr>
  </w:style>
  <w:style w:type="paragraph" w:styleId="ListParagraph">
    <w:name w:val="List Paragraph"/>
    <w:basedOn w:val="Normal"/>
    <w:uiPriority w:val="34"/>
    <w:qFormat/>
    <w:rsid w:val="00F450DF"/>
    <w:pPr>
      <w:ind w:left="720"/>
      <w:contextualSpacing/>
    </w:pPr>
  </w:style>
  <w:style w:type="character" w:styleId="IntenseEmphasis">
    <w:name w:val="Intense Emphasis"/>
    <w:basedOn w:val="DefaultParagraphFont"/>
    <w:uiPriority w:val="21"/>
    <w:qFormat/>
    <w:rsid w:val="00F450DF"/>
    <w:rPr>
      <w:i/>
      <w:iCs/>
      <w:color w:val="0F4761" w:themeColor="accent1" w:themeShade="BF"/>
    </w:rPr>
  </w:style>
  <w:style w:type="paragraph" w:styleId="IntenseQuote">
    <w:name w:val="Intense Quote"/>
    <w:basedOn w:val="Normal"/>
    <w:next w:val="Normal"/>
    <w:link w:val="IntenseQuoteChar"/>
    <w:uiPriority w:val="30"/>
    <w:qFormat/>
    <w:rsid w:val="00F450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0DF"/>
    <w:rPr>
      <w:i/>
      <w:iCs/>
      <w:color w:val="0F4761" w:themeColor="accent1" w:themeShade="BF"/>
    </w:rPr>
  </w:style>
  <w:style w:type="character" w:styleId="IntenseReference">
    <w:name w:val="Intense Reference"/>
    <w:basedOn w:val="DefaultParagraphFont"/>
    <w:uiPriority w:val="32"/>
    <w:qFormat/>
    <w:rsid w:val="00F450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130640">
      <w:bodyDiv w:val="1"/>
      <w:marLeft w:val="0"/>
      <w:marRight w:val="0"/>
      <w:marTop w:val="0"/>
      <w:marBottom w:val="0"/>
      <w:divBdr>
        <w:top w:val="none" w:sz="0" w:space="0" w:color="auto"/>
        <w:left w:val="none" w:sz="0" w:space="0" w:color="auto"/>
        <w:bottom w:val="none" w:sz="0" w:space="0" w:color="auto"/>
        <w:right w:val="none" w:sz="0" w:space="0" w:color="auto"/>
      </w:divBdr>
      <w:divsChild>
        <w:div w:id="508981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1</cp:revision>
  <dcterms:created xsi:type="dcterms:W3CDTF">2025-05-13T19:59:00Z</dcterms:created>
  <dcterms:modified xsi:type="dcterms:W3CDTF">2025-05-13T20:00:00Z</dcterms:modified>
</cp:coreProperties>
</file>