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5 -->
  <w:body>
    <w:p w:rsidR="00034DAA" w:rsidRPr="00C041AB" w:rsidP="006413E9">
      <w:pPr>
        <w:ind w:left="720" w:firstLine="720"/>
        <w:rPr>
          <w:rFonts w:ascii="Bookman Old Style" w:hAnsi="Bookman Old Style"/>
          <w:b/>
          <w:sz w:val="28"/>
          <w:szCs w:val="28"/>
          <w:u w:val="single"/>
        </w:rPr>
      </w:pPr>
      <w:r w:rsidRPr="00C041AB">
        <w:rPr>
          <w:rFonts w:ascii="Bookman Old Style" w:hAnsi="Bookman Old Style"/>
          <w:b/>
          <w:sz w:val="28"/>
          <w:szCs w:val="28"/>
          <w:u w:val="single"/>
        </w:rPr>
        <w:t>ENGINEERING PROFESSIONAL CAREER EPISODE 3</w:t>
      </w:r>
    </w:p>
    <w:p w:rsidR="006413E9" w:rsidRPr="00C041AB" w:rsidP="006413E9">
      <w:pPr>
        <w:jc w:val="both"/>
        <w:rPr>
          <w:rFonts w:ascii="Bookman Old Style" w:hAnsi="Bookman Old Style"/>
          <w:sz w:val="24"/>
          <w:szCs w:val="24"/>
        </w:rPr>
      </w:pPr>
      <w:r w:rsidRPr="00C041AB">
        <w:rPr>
          <w:rFonts w:ascii="Bookman Old Style" w:hAnsi="Bookman Old Style"/>
          <w:b/>
          <w:sz w:val="24"/>
          <w:szCs w:val="24"/>
        </w:rPr>
        <w:t>3.0</w:t>
      </w:r>
      <w:r w:rsidRPr="00C041AB">
        <w:rPr>
          <w:rFonts w:ascii="Bookman Old Style" w:hAnsi="Bookman Old Style"/>
          <w:sz w:val="24"/>
          <w:szCs w:val="24"/>
        </w:rPr>
        <w:t xml:space="preserve"> </w:t>
      </w:r>
      <w:r w:rsidRPr="00C041AB">
        <w:rPr>
          <w:rFonts w:ascii="Bookman Old Style" w:hAnsi="Bookman Old Style"/>
          <w:b/>
          <w:sz w:val="24"/>
          <w:szCs w:val="24"/>
        </w:rPr>
        <w:t>INTRODUCTION</w:t>
      </w:r>
    </w:p>
    <w:p w:rsidR="006413E9" w:rsidRPr="00C041AB" w:rsidP="006413E9">
      <w:pPr>
        <w:jc w:val="both"/>
        <w:rPr>
          <w:rFonts w:ascii="Bookman Old Style" w:hAnsi="Bookman Old Style"/>
          <w:sz w:val="24"/>
          <w:szCs w:val="24"/>
        </w:rPr>
      </w:pPr>
      <w:r w:rsidRPr="00C041AB">
        <w:rPr>
          <w:rFonts w:ascii="Bookman Old Style" w:hAnsi="Bookman Old Style"/>
          <w:sz w:val="24"/>
          <w:szCs w:val="24"/>
        </w:rPr>
        <w:t xml:space="preserve">         This career episode describes my engineerin</w:t>
      </w:r>
      <w:r w:rsidRPr="00C041AB" w:rsidR="00CA5202">
        <w:rPr>
          <w:rFonts w:ascii="Bookman Old Style" w:hAnsi="Bookman Old Style"/>
          <w:sz w:val="24"/>
          <w:szCs w:val="24"/>
        </w:rPr>
        <w:t>g activity during my career progression</w:t>
      </w:r>
      <w:r w:rsidRPr="00C041AB">
        <w:rPr>
          <w:rFonts w:ascii="Bookman Old Style" w:hAnsi="Bookman Old Style"/>
          <w:sz w:val="24"/>
          <w:szCs w:val="24"/>
        </w:rPr>
        <w:t xml:space="preserve"> as a senior Engineer as an employee at the Federal Capital Development Authority (FCDA). I worked</w:t>
      </w:r>
      <w:r w:rsidRPr="00C041AB" w:rsidR="00A47E75">
        <w:rPr>
          <w:rFonts w:ascii="Bookman Old Style" w:hAnsi="Bookman Old Style"/>
          <w:sz w:val="24"/>
          <w:szCs w:val="24"/>
        </w:rPr>
        <w:t xml:space="preserve"> on the rehabilitation of </w:t>
      </w:r>
      <w:r w:rsidRPr="00C041AB">
        <w:rPr>
          <w:rFonts w:ascii="Bookman Old Style" w:hAnsi="Bookman Old Style"/>
          <w:sz w:val="24"/>
          <w:szCs w:val="24"/>
        </w:rPr>
        <w:t xml:space="preserve">streetlight on Ring Road 1 (RR1) in Abuja. I worked in the capacity as an electrical </w:t>
      </w:r>
      <w:r w:rsidRPr="00C041AB" w:rsidR="003320A6">
        <w:rPr>
          <w:rFonts w:ascii="Bookman Old Style" w:hAnsi="Bookman Old Style"/>
          <w:sz w:val="24"/>
          <w:szCs w:val="24"/>
        </w:rPr>
        <w:t>site</w:t>
      </w:r>
      <w:r w:rsidRPr="00C041AB" w:rsidR="00A47E75">
        <w:rPr>
          <w:rFonts w:ascii="Bookman Old Style" w:hAnsi="Bookman Old Style"/>
          <w:sz w:val="24"/>
          <w:szCs w:val="24"/>
        </w:rPr>
        <w:t xml:space="preserve"> supervising</w:t>
      </w:r>
      <w:r w:rsidRPr="00C041AB">
        <w:rPr>
          <w:rFonts w:ascii="Bookman Old Style" w:hAnsi="Bookman Old Style"/>
          <w:sz w:val="24"/>
          <w:szCs w:val="24"/>
        </w:rPr>
        <w:t xml:space="preserve"> Engineer. I wa</w:t>
      </w:r>
      <w:bookmarkStart w:id="0" w:name="_GoBack"/>
      <w:bookmarkEnd w:id="0"/>
      <w:r w:rsidRPr="00C041AB">
        <w:rPr>
          <w:rFonts w:ascii="Bookman Old Style" w:hAnsi="Bookman Old Style"/>
          <w:sz w:val="24"/>
          <w:szCs w:val="24"/>
        </w:rPr>
        <w:t>s involved in the design and construction of the project.</w:t>
      </w:r>
    </w:p>
    <w:p w:rsidR="006413E9" w:rsidRPr="00C041AB" w:rsidP="006413E9">
      <w:pPr>
        <w:jc w:val="both"/>
        <w:rPr>
          <w:rFonts w:ascii="Bookman Old Style" w:hAnsi="Bookman Old Style"/>
          <w:sz w:val="24"/>
          <w:szCs w:val="24"/>
        </w:rPr>
      </w:pPr>
      <w:r w:rsidRPr="00C041AB">
        <w:rPr>
          <w:rFonts w:ascii="Bookman Old Style" w:hAnsi="Bookman Old Style"/>
          <w:b/>
          <w:sz w:val="24"/>
          <w:szCs w:val="24"/>
        </w:rPr>
        <w:t>3.1 CHRONOLOGY</w:t>
      </w:r>
    </w:p>
    <w:tbl>
      <w:tblPr>
        <w:tblStyle w:val="TableGrid"/>
        <w:tblW w:w="0" w:type="auto"/>
        <w:tblLook w:val="04A0"/>
      </w:tblPr>
      <w:tblGrid>
        <w:gridCol w:w="4675"/>
        <w:gridCol w:w="4675"/>
      </w:tblGrid>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PROJECT TITLE</w:t>
            </w:r>
          </w:p>
        </w:tc>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 xml:space="preserve">RING ROAD 1 STREETLIGHT </w:t>
            </w:r>
            <w:r w:rsidRPr="00C041AB" w:rsidR="00973D2E">
              <w:rPr>
                <w:rFonts w:ascii="Bookman Old Style" w:hAnsi="Bookman Old Style"/>
                <w:sz w:val="24"/>
                <w:szCs w:val="24"/>
              </w:rPr>
              <w:t xml:space="preserve">REHABILITATION </w:t>
            </w:r>
            <w:r w:rsidRPr="00C041AB">
              <w:rPr>
                <w:rFonts w:ascii="Bookman Old Style" w:hAnsi="Bookman Old Style"/>
                <w:sz w:val="24"/>
                <w:szCs w:val="24"/>
              </w:rPr>
              <w:t>PROJECT</w:t>
            </w:r>
          </w:p>
        </w:tc>
      </w:tr>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DATES OF PROJECT</w:t>
            </w:r>
          </w:p>
        </w:tc>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JULY 2016- MAY 2017</w:t>
            </w:r>
          </w:p>
        </w:tc>
      </w:tr>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DURATION</w:t>
            </w:r>
          </w:p>
        </w:tc>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1 YEAR</w:t>
            </w:r>
          </w:p>
        </w:tc>
      </w:tr>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 xml:space="preserve">NAME OF ORGANISATION </w:t>
            </w:r>
          </w:p>
        </w:tc>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FEDERAL CAPITAL DEVELOPMENT AUTHORITY</w:t>
            </w:r>
          </w:p>
        </w:tc>
      </w:tr>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 xml:space="preserve">LOCATION </w:t>
            </w:r>
          </w:p>
        </w:tc>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ABUJA, FCT NIGERIA</w:t>
            </w:r>
          </w:p>
        </w:tc>
      </w:tr>
      <w:tr w:rsidTr="006413E9">
        <w:tblPrEx>
          <w:tblW w:w="0" w:type="auto"/>
          <w:tblLook w:val="04A0"/>
        </w:tblPrEx>
        <w:tc>
          <w:tcPr>
            <w:tcW w:w="4675" w:type="dxa"/>
          </w:tcPr>
          <w:p w:rsidR="006413E9" w:rsidRPr="00C041AB" w:rsidP="006413E9">
            <w:pPr>
              <w:jc w:val="both"/>
              <w:rPr>
                <w:rFonts w:ascii="Bookman Old Style" w:hAnsi="Bookman Old Style"/>
                <w:sz w:val="24"/>
                <w:szCs w:val="24"/>
              </w:rPr>
            </w:pPr>
            <w:r w:rsidRPr="00C041AB">
              <w:rPr>
                <w:rFonts w:ascii="Bookman Old Style" w:hAnsi="Bookman Old Style"/>
                <w:sz w:val="24"/>
                <w:szCs w:val="24"/>
              </w:rPr>
              <w:t xml:space="preserve">MY ROLE </w:t>
            </w:r>
          </w:p>
        </w:tc>
        <w:tc>
          <w:tcPr>
            <w:tcW w:w="4675" w:type="dxa"/>
          </w:tcPr>
          <w:p w:rsidR="0026422A" w:rsidRPr="00C041AB" w:rsidP="006413E9">
            <w:pPr>
              <w:jc w:val="both"/>
              <w:rPr>
                <w:rFonts w:ascii="Bookman Old Style" w:hAnsi="Bookman Old Style"/>
                <w:sz w:val="24"/>
                <w:szCs w:val="24"/>
              </w:rPr>
            </w:pPr>
            <w:r w:rsidRPr="00C041AB">
              <w:rPr>
                <w:rFonts w:ascii="Bookman Old Style" w:hAnsi="Bookman Old Style"/>
                <w:sz w:val="24"/>
                <w:szCs w:val="24"/>
              </w:rPr>
              <w:t>SENIOR ENGINEER (ELECTRICAL ENGINEER)</w:t>
            </w:r>
          </w:p>
        </w:tc>
      </w:tr>
    </w:tbl>
    <w:p w:rsidR="006413E9" w:rsidRPr="00C041AB" w:rsidP="006413E9">
      <w:pPr>
        <w:jc w:val="both"/>
        <w:rPr>
          <w:rFonts w:ascii="Bookman Old Style" w:hAnsi="Bookman Old Style"/>
          <w:sz w:val="24"/>
          <w:szCs w:val="24"/>
        </w:rPr>
      </w:pPr>
    </w:p>
    <w:p w:rsidR="006413E9" w:rsidRPr="00C041AB" w:rsidP="006413E9">
      <w:pPr>
        <w:jc w:val="both"/>
        <w:rPr>
          <w:rFonts w:ascii="Bookman Old Style" w:hAnsi="Bookman Old Style"/>
          <w:sz w:val="24"/>
          <w:szCs w:val="24"/>
        </w:rPr>
      </w:pPr>
      <w:r w:rsidRPr="00C041AB">
        <w:rPr>
          <w:rFonts w:ascii="Bookman Old Style" w:hAnsi="Bookman Old Style"/>
          <w:b/>
          <w:sz w:val="24"/>
          <w:szCs w:val="24"/>
        </w:rPr>
        <w:t>3.2 BACKGROUND</w:t>
      </w:r>
    </w:p>
    <w:p w:rsidR="0026422A" w:rsidRPr="00C041AB" w:rsidP="006413E9">
      <w:pPr>
        <w:jc w:val="both"/>
        <w:rPr>
          <w:rFonts w:ascii="Bookman Old Style" w:hAnsi="Bookman Old Style"/>
          <w:sz w:val="24"/>
          <w:szCs w:val="24"/>
        </w:rPr>
      </w:pPr>
      <w:r w:rsidRPr="00C041AB">
        <w:rPr>
          <w:rFonts w:ascii="Bookman Old Style" w:hAnsi="Bookman Old Style"/>
          <w:sz w:val="24"/>
          <w:szCs w:val="24"/>
        </w:rPr>
        <w:t>The Federal Government of Nigeria, mandated the Federal Capital Development Authority (FCDA) to build the Federal Capital City of A</w:t>
      </w:r>
      <w:r w:rsidRPr="00C041AB" w:rsidR="007D215F">
        <w:rPr>
          <w:rFonts w:ascii="Bookman Old Style" w:hAnsi="Bookman Old Style"/>
          <w:sz w:val="24"/>
          <w:szCs w:val="24"/>
        </w:rPr>
        <w:t>buja. The decree establishing the organization</w:t>
      </w:r>
      <w:r w:rsidRPr="00C041AB">
        <w:rPr>
          <w:rFonts w:ascii="Bookman Old Style" w:hAnsi="Bookman Old Style"/>
          <w:sz w:val="24"/>
          <w:szCs w:val="24"/>
        </w:rPr>
        <w:t xml:space="preserve"> was done in the year 1976. For several years</w:t>
      </w:r>
      <w:r w:rsidRPr="00C041AB" w:rsidR="004B3AE6">
        <w:rPr>
          <w:rFonts w:ascii="Bookman Old Style" w:hAnsi="Bookman Old Style"/>
          <w:sz w:val="24"/>
          <w:szCs w:val="24"/>
        </w:rPr>
        <w:t>, the organization has been developing and</w:t>
      </w:r>
      <w:r w:rsidRPr="00C041AB">
        <w:rPr>
          <w:rFonts w:ascii="Bookman Old Style" w:hAnsi="Bookman Old Style"/>
          <w:sz w:val="24"/>
          <w:szCs w:val="24"/>
        </w:rPr>
        <w:t xml:space="preserve"> building the Federal Capital City. They are involved in the planning, design, and construction of infrastructural projects in the capital city. The engineering </w:t>
      </w:r>
      <w:r w:rsidRPr="00C041AB" w:rsidR="006233D2">
        <w:rPr>
          <w:rFonts w:ascii="Bookman Old Style" w:hAnsi="Bookman Old Style"/>
          <w:sz w:val="24"/>
          <w:szCs w:val="24"/>
        </w:rPr>
        <w:t>department</w:t>
      </w:r>
      <w:r w:rsidRPr="00C041AB">
        <w:rPr>
          <w:rFonts w:ascii="Bookman Old Style" w:hAnsi="Bookman Old Style"/>
          <w:sz w:val="24"/>
          <w:szCs w:val="24"/>
        </w:rPr>
        <w:t>, which I am designated</w:t>
      </w:r>
      <w:r w:rsidRPr="00C041AB" w:rsidR="006233D2">
        <w:rPr>
          <w:rFonts w:ascii="Bookman Old Style" w:hAnsi="Bookman Old Style"/>
          <w:sz w:val="24"/>
          <w:szCs w:val="24"/>
        </w:rPr>
        <w:t>, does the design and development. The electrical division does the electrical part of the design an</w:t>
      </w:r>
      <w:r w:rsidRPr="00C041AB" w:rsidR="007D215F">
        <w:rPr>
          <w:rFonts w:ascii="Bookman Old Style" w:hAnsi="Bookman Old Style"/>
          <w:sz w:val="24"/>
          <w:szCs w:val="24"/>
        </w:rPr>
        <w:t>d construction. And takes</w:t>
      </w:r>
      <w:r w:rsidRPr="00C041AB" w:rsidR="006233D2">
        <w:rPr>
          <w:rFonts w:ascii="Bookman Old Style" w:hAnsi="Bookman Old Style"/>
          <w:sz w:val="24"/>
          <w:szCs w:val="24"/>
        </w:rPr>
        <w:t xml:space="preserve"> its yearly budget from the Federal Appropriation bill. The organization has over 3,000 employees in its payroll.</w:t>
      </w:r>
    </w:p>
    <w:p w:rsidR="006233D2" w:rsidRPr="00C041AB" w:rsidP="006413E9">
      <w:pPr>
        <w:jc w:val="both"/>
        <w:rPr>
          <w:rFonts w:ascii="Bookman Old Style" w:hAnsi="Bookman Old Style"/>
          <w:sz w:val="24"/>
          <w:szCs w:val="24"/>
        </w:rPr>
      </w:pPr>
      <w:r w:rsidRPr="00C041AB">
        <w:rPr>
          <w:rFonts w:ascii="Bookman Old Style" w:hAnsi="Bookman Old Style"/>
          <w:b/>
          <w:sz w:val="24"/>
          <w:szCs w:val="24"/>
        </w:rPr>
        <w:t>3.3</w:t>
      </w:r>
      <w:r w:rsidRPr="00C041AB" w:rsidR="003320A6">
        <w:rPr>
          <w:rFonts w:ascii="Bookman Old Style" w:hAnsi="Bookman Old Style"/>
          <w:b/>
          <w:sz w:val="24"/>
          <w:szCs w:val="24"/>
        </w:rPr>
        <w:tab/>
      </w:r>
      <w:r w:rsidRPr="00C041AB">
        <w:rPr>
          <w:rFonts w:ascii="Bookman Old Style" w:hAnsi="Bookman Old Style"/>
          <w:sz w:val="24"/>
          <w:szCs w:val="24"/>
        </w:rPr>
        <w:t>The primary purpose of this project was to</w:t>
      </w:r>
      <w:r w:rsidRPr="00C041AB" w:rsidR="004B3AE6">
        <w:rPr>
          <w:rFonts w:ascii="Bookman Old Style" w:hAnsi="Bookman Old Style"/>
          <w:sz w:val="24"/>
          <w:szCs w:val="24"/>
        </w:rPr>
        <w:t xml:space="preserve"> rehabilitate the streetlight of the road connecting</w:t>
      </w:r>
      <w:r w:rsidRPr="00C041AB">
        <w:rPr>
          <w:rFonts w:ascii="Bookman Old Style" w:hAnsi="Bookman Old Style"/>
          <w:sz w:val="24"/>
          <w:szCs w:val="24"/>
        </w:rPr>
        <w:t xml:space="preserve"> two central districts (phase 1 and phase 2). The road is a 4KM road with four interchanges and eight connecting roads. </w:t>
      </w:r>
      <w:r w:rsidRPr="00C041AB" w:rsidR="004B3AE6">
        <w:rPr>
          <w:rFonts w:ascii="Bookman Old Style" w:hAnsi="Bookman Old Style"/>
          <w:sz w:val="24"/>
          <w:szCs w:val="24"/>
        </w:rPr>
        <w:t xml:space="preserve">The streetlight infrastructure was badly vandalized and was in a deplorable state </w:t>
      </w:r>
    </w:p>
    <w:p w:rsidR="006233D2" w:rsidRPr="00C041AB" w:rsidP="006413E9">
      <w:pPr>
        <w:jc w:val="both"/>
        <w:rPr>
          <w:rFonts w:ascii="Bookman Old Style" w:hAnsi="Bookman Old Style"/>
          <w:sz w:val="24"/>
          <w:szCs w:val="24"/>
        </w:rPr>
      </w:pPr>
      <w:r w:rsidRPr="00C041AB">
        <w:rPr>
          <w:rFonts w:ascii="Bookman Old Style" w:hAnsi="Bookman Old Style"/>
          <w:sz w:val="24"/>
          <w:szCs w:val="24"/>
        </w:rPr>
        <w:t>The contract for the</w:t>
      </w:r>
      <w:r w:rsidRPr="00C041AB" w:rsidR="004B3AE6">
        <w:rPr>
          <w:rFonts w:ascii="Bookman Old Style" w:hAnsi="Bookman Old Style"/>
          <w:sz w:val="24"/>
          <w:szCs w:val="24"/>
        </w:rPr>
        <w:t xml:space="preserve"> rehabilitation</w:t>
      </w:r>
      <w:r w:rsidRPr="00C041AB">
        <w:rPr>
          <w:rFonts w:ascii="Bookman Old Style" w:hAnsi="Bookman Old Style"/>
          <w:sz w:val="24"/>
          <w:szCs w:val="24"/>
        </w:rPr>
        <w:t xml:space="preserve"> des</w:t>
      </w:r>
      <w:r w:rsidRPr="00C041AB" w:rsidR="004B3AE6">
        <w:rPr>
          <w:rFonts w:ascii="Bookman Old Style" w:hAnsi="Bookman Old Style"/>
          <w:sz w:val="24"/>
          <w:szCs w:val="24"/>
        </w:rPr>
        <w:t xml:space="preserve">ign and construction was assigned to my division. </w:t>
      </w:r>
      <w:r w:rsidRPr="00C041AB">
        <w:rPr>
          <w:rFonts w:ascii="Bookman Old Style" w:hAnsi="Bookman Old Style"/>
          <w:sz w:val="24"/>
          <w:szCs w:val="24"/>
        </w:rPr>
        <w:t xml:space="preserve">The </w:t>
      </w:r>
      <w:r w:rsidRPr="00C041AB" w:rsidR="004B3AE6">
        <w:rPr>
          <w:rFonts w:ascii="Bookman Old Style" w:hAnsi="Bookman Old Style"/>
          <w:sz w:val="24"/>
          <w:szCs w:val="24"/>
        </w:rPr>
        <w:t xml:space="preserve">actual road design </w:t>
      </w:r>
      <w:r w:rsidRPr="00C041AB" w:rsidR="003320A6">
        <w:rPr>
          <w:rFonts w:ascii="Bookman Old Style" w:hAnsi="Bookman Old Style"/>
          <w:sz w:val="24"/>
          <w:szCs w:val="24"/>
        </w:rPr>
        <w:t>was</w:t>
      </w:r>
      <w:r w:rsidRPr="00C041AB">
        <w:rPr>
          <w:rFonts w:ascii="Bookman Old Style" w:hAnsi="Bookman Old Style"/>
          <w:sz w:val="24"/>
          <w:szCs w:val="24"/>
        </w:rPr>
        <w:t xml:space="preserve"> a dual carriage express highway. </w:t>
      </w:r>
    </w:p>
    <w:p w:rsidR="00AF1FA1" w:rsidRPr="00C041AB" w:rsidP="006413E9">
      <w:pPr>
        <w:jc w:val="both"/>
        <w:rPr>
          <w:rFonts w:ascii="Bookman Old Style" w:hAnsi="Bookman Old Style"/>
          <w:sz w:val="24"/>
          <w:szCs w:val="24"/>
        </w:rPr>
      </w:pPr>
      <w:r w:rsidRPr="00C041AB">
        <w:rPr>
          <w:rFonts w:ascii="Bookman Old Style" w:hAnsi="Bookman Old Style"/>
          <w:sz w:val="24"/>
          <w:szCs w:val="24"/>
        </w:rPr>
        <w:t xml:space="preserve">The electrical network was </w:t>
      </w:r>
      <w:r w:rsidRPr="00C041AB" w:rsidR="004B3AE6">
        <w:rPr>
          <w:rFonts w:ascii="Bookman Old Style" w:hAnsi="Bookman Old Style"/>
          <w:sz w:val="24"/>
          <w:szCs w:val="24"/>
        </w:rPr>
        <w:t xml:space="preserve">earlier </w:t>
      </w:r>
      <w:r w:rsidRPr="00C041AB">
        <w:rPr>
          <w:rFonts w:ascii="Bookman Old Style" w:hAnsi="Bookman Old Style"/>
          <w:sz w:val="24"/>
          <w:szCs w:val="24"/>
        </w:rPr>
        <w:t xml:space="preserve">designed to take its source from two injection </w:t>
      </w:r>
      <w:r w:rsidRPr="00C041AB" w:rsidR="00A47E75">
        <w:rPr>
          <w:rFonts w:ascii="Bookman Old Style" w:hAnsi="Bookman Old Style"/>
          <w:sz w:val="24"/>
          <w:szCs w:val="24"/>
        </w:rPr>
        <w:t>substations; the national hospital 33/11K</w:t>
      </w:r>
      <w:r w:rsidRPr="00C041AB" w:rsidR="00734B20">
        <w:rPr>
          <w:rFonts w:ascii="Bookman Old Style" w:hAnsi="Bookman Old Style"/>
          <w:sz w:val="24"/>
          <w:szCs w:val="24"/>
        </w:rPr>
        <w:t xml:space="preserve">V injection substation and the </w:t>
      </w:r>
      <w:r w:rsidRPr="00C041AB" w:rsidR="00734B20">
        <w:rPr>
          <w:rFonts w:ascii="Bookman Old Style" w:hAnsi="Bookman Old Style"/>
          <w:sz w:val="24"/>
          <w:szCs w:val="24"/>
        </w:rPr>
        <w:t>U</w:t>
      </w:r>
      <w:r w:rsidRPr="00C041AB" w:rsidR="00A47E75">
        <w:rPr>
          <w:rFonts w:ascii="Bookman Old Style" w:hAnsi="Bookman Old Style"/>
          <w:sz w:val="24"/>
          <w:szCs w:val="24"/>
        </w:rPr>
        <w:t>tako</w:t>
      </w:r>
      <w:r w:rsidRPr="00C041AB" w:rsidR="00A47E75">
        <w:rPr>
          <w:rFonts w:ascii="Bookman Old Style" w:hAnsi="Bookman Old Style"/>
          <w:sz w:val="24"/>
          <w:szCs w:val="24"/>
        </w:rPr>
        <w:t xml:space="preserve"> </w:t>
      </w:r>
      <w:r w:rsidRPr="00C041AB" w:rsidR="00A47E75">
        <w:rPr>
          <w:rFonts w:ascii="Bookman Old Style" w:hAnsi="Bookman Old Style"/>
          <w:sz w:val="24"/>
          <w:szCs w:val="24"/>
        </w:rPr>
        <w:t xml:space="preserve">33/11KV injection substation. </w:t>
      </w:r>
      <w:r w:rsidRPr="00C041AB">
        <w:rPr>
          <w:rFonts w:ascii="Bookman Old Style" w:hAnsi="Bookman Old Style"/>
          <w:sz w:val="24"/>
          <w:szCs w:val="24"/>
        </w:rPr>
        <w:t xml:space="preserve"> </w:t>
      </w:r>
      <w:r w:rsidRPr="00C041AB" w:rsidR="00A47E75">
        <w:rPr>
          <w:rFonts w:ascii="Bookman Old Style" w:hAnsi="Bookman Old Style"/>
          <w:sz w:val="24"/>
          <w:szCs w:val="24"/>
        </w:rPr>
        <w:t>And</w:t>
      </w:r>
      <w:r w:rsidRPr="00C041AB" w:rsidR="004B3AE6">
        <w:rPr>
          <w:rFonts w:ascii="Bookman Old Style" w:hAnsi="Bookman Old Style"/>
          <w:sz w:val="24"/>
          <w:szCs w:val="24"/>
        </w:rPr>
        <w:t xml:space="preserve"> they </w:t>
      </w:r>
      <w:r w:rsidRPr="00C041AB" w:rsidR="0023501D">
        <w:rPr>
          <w:rFonts w:ascii="Bookman Old Style" w:hAnsi="Bookman Old Style"/>
          <w:sz w:val="24"/>
          <w:szCs w:val="24"/>
        </w:rPr>
        <w:t>were</w:t>
      </w:r>
      <w:r w:rsidRPr="00C041AB" w:rsidR="004B3AE6">
        <w:rPr>
          <w:rFonts w:ascii="Bookman Old Style" w:hAnsi="Bookman Old Style"/>
          <w:sz w:val="24"/>
          <w:szCs w:val="24"/>
        </w:rPr>
        <w:t xml:space="preserve"> </w:t>
      </w:r>
      <w:r w:rsidRPr="00C041AB" w:rsidR="00B81398">
        <w:rPr>
          <w:rFonts w:ascii="Bookman Old Style" w:hAnsi="Bookman Old Style"/>
          <w:sz w:val="24"/>
          <w:szCs w:val="24"/>
        </w:rPr>
        <w:t>all connected</w:t>
      </w:r>
      <w:r w:rsidRPr="00C041AB">
        <w:rPr>
          <w:rFonts w:ascii="Bookman Old Style" w:hAnsi="Bookman Old Style"/>
          <w:sz w:val="24"/>
          <w:szCs w:val="24"/>
        </w:rPr>
        <w:t xml:space="preserve"> with an underground cable.</w:t>
      </w:r>
    </w:p>
    <w:p w:rsidR="006233D2" w:rsidRPr="00C041AB" w:rsidP="006413E9">
      <w:pPr>
        <w:jc w:val="both"/>
        <w:rPr>
          <w:rFonts w:ascii="Bookman Old Style" w:hAnsi="Bookman Old Style"/>
          <w:sz w:val="24"/>
          <w:szCs w:val="24"/>
        </w:rPr>
      </w:pPr>
      <w:r w:rsidRPr="00C041AB">
        <w:rPr>
          <w:rFonts w:ascii="Bookman Old Style" w:hAnsi="Bookman Old Style"/>
          <w:sz w:val="24"/>
          <w:szCs w:val="24"/>
        </w:rPr>
        <w:t>The electrical aspect of the project involves the provision of streetlights to the whole stretch of the road</w:t>
      </w:r>
      <w:r w:rsidRPr="00C041AB" w:rsidR="00A47E75">
        <w:rPr>
          <w:rFonts w:ascii="Bookman Old Style" w:hAnsi="Bookman Old Style"/>
          <w:sz w:val="24"/>
          <w:szCs w:val="24"/>
        </w:rPr>
        <w:t xml:space="preserve"> and </w:t>
      </w:r>
      <w:r w:rsidRPr="00C041AB" w:rsidR="007D215F">
        <w:rPr>
          <w:rFonts w:ascii="Bookman Old Style" w:hAnsi="Bookman Old Style"/>
          <w:sz w:val="24"/>
          <w:szCs w:val="24"/>
        </w:rPr>
        <w:t xml:space="preserve">also </w:t>
      </w:r>
      <w:r w:rsidRPr="00C041AB" w:rsidR="00A47E75">
        <w:rPr>
          <w:rFonts w:ascii="Bookman Old Style" w:hAnsi="Bookman Old Style"/>
          <w:sz w:val="24"/>
          <w:szCs w:val="24"/>
        </w:rPr>
        <w:t xml:space="preserve">provides telecom ducts across the road at intervals. </w:t>
      </w:r>
    </w:p>
    <w:p w:rsidR="00AF1FA1" w:rsidRPr="00C041AB" w:rsidP="006413E9">
      <w:pPr>
        <w:jc w:val="both"/>
        <w:rPr>
          <w:rFonts w:ascii="Bookman Old Style" w:hAnsi="Bookman Old Style"/>
          <w:sz w:val="24"/>
          <w:szCs w:val="24"/>
        </w:rPr>
      </w:pPr>
    </w:p>
    <w:p w:rsidR="00AF1FA1" w:rsidRPr="00C041AB" w:rsidP="006413E9">
      <w:pPr>
        <w:jc w:val="both"/>
        <w:rPr>
          <w:rFonts w:ascii="Bookman Old Style" w:hAnsi="Bookman Old Style"/>
          <w:sz w:val="24"/>
          <w:szCs w:val="24"/>
        </w:rPr>
      </w:pPr>
      <w:r w:rsidRPr="00C041AB">
        <w:rPr>
          <w:rFonts w:ascii="Bookman Old Style" w:hAnsi="Bookman Old Style"/>
          <w:b/>
          <w:sz w:val="24"/>
          <w:szCs w:val="24"/>
        </w:rPr>
        <w:t>3.4</w:t>
      </w:r>
      <w:r w:rsidRPr="00C041AB">
        <w:rPr>
          <w:rFonts w:ascii="Bookman Old Style" w:hAnsi="Bookman Old Style"/>
          <w:sz w:val="24"/>
          <w:szCs w:val="24"/>
        </w:rPr>
        <w:t xml:space="preserve"> The responsibility which I carried out as a senior Engineer during the projects </w:t>
      </w:r>
      <w:r w:rsidRPr="00C041AB" w:rsidR="0023501D">
        <w:rPr>
          <w:rFonts w:ascii="Bookman Old Style" w:hAnsi="Bookman Old Style"/>
          <w:sz w:val="24"/>
          <w:szCs w:val="24"/>
        </w:rPr>
        <w:t>include</w:t>
      </w:r>
      <w:r w:rsidRPr="00C041AB">
        <w:rPr>
          <w:rFonts w:ascii="Bookman Old Style" w:hAnsi="Bookman Old Style"/>
          <w:sz w:val="24"/>
          <w:szCs w:val="24"/>
        </w:rPr>
        <w:t>:</w:t>
      </w:r>
    </w:p>
    <w:p w:rsidR="00AF1FA1"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Reviewing</w:t>
      </w:r>
      <w:r w:rsidRPr="00C041AB" w:rsidR="00830A79">
        <w:rPr>
          <w:rFonts w:ascii="Bookman Old Style" w:hAnsi="Bookman Old Style"/>
          <w:sz w:val="24"/>
          <w:szCs w:val="24"/>
        </w:rPr>
        <w:t xml:space="preserve"> the design that was</w:t>
      </w:r>
      <w:r w:rsidRPr="00C041AB" w:rsidR="004B3AE6">
        <w:rPr>
          <w:rFonts w:ascii="Bookman Old Style" w:hAnsi="Bookman Old Style"/>
          <w:sz w:val="24"/>
          <w:szCs w:val="24"/>
        </w:rPr>
        <w:t xml:space="preserve"> earlier done.</w:t>
      </w:r>
    </w:p>
    <w:p w:rsidR="00AF1FA1"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 xml:space="preserve">Making recommendations and corrections in the </w:t>
      </w:r>
      <w:r w:rsidRPr="00C041AB" w:rsidR="00B00A7B">
        <w:rPr>
          <w:rFonts w:ascii="Bookman Old Style" w:hAnsi="Bookman Old Style"/>
          <w:sz w:val="24"/>
          <w:szCs w:val="24"/>
        </w:rPr>
        <w:t>plan</w:t>
      </w:r>
      <w:r w:rsidRPr="00C041AB">
        <w:rPr>
          <w:rFonts w:ascii="Bookman Old Style" w:hAnsi="Bookman Old Style"/>
          <w:sz w:val="24"/>
          <w:szCs w:val="24"/>
        </w:rPr>
        <w:t xml:space="preserve"> submitted </w:t>
      </w:r>
    </w:p>
    <w:p w:rsidR="00AF1FA1"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 xml:space="preserve">Supervision of HV cable trenching and connections from the injection substation to the </w:t>
      </w:r>
      <w:r w:rsidRPr="00C041AB" w:rsidR="00B81398">
        <w:rPr>
          <w:rFonts w:ascii="Bookman Old Style" w:hAnsi="Bookman Old Style"/>
          <w:sz w:val="24"/>
          <w:szCs w:val="24"/>
        </w:rPr>
        <w:t>500KVA, 11</w:t>
      </w:r>
      <w:r w:rsidRPr="00C041AB">
        <w:rPr>
          <w:rFonts w:ascii="Bookman Old Style" w:hAnsi="Bookman Old Style"/>
          <w:sz w:val="24"/>
          <w:szCs w:val="24"/>
        </w:rPr>
        <w:t>/0.415 KV</w:t>
      </w:r>
      <w:r w:rsidRPr="00C041AB" w:rsidR="00B00A7B">
        <w:rPr>
          <w:rFonts w:ascii="Bookman Old Style" w:hAnsi="Bookman Old Style"/>
          <w:sz w:val="24"/>
          <w:szCs w:val="24"/>
        </w:rPr>
        <w:t xml:space="preserve"> package substation.</w:t>
      </w:r>
    </w:p>
    <w:p w:rsidR="00B00A7B"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Supervision of LV cable routes trenching between poles and road crossing.</w:t>
      </w:r>
    </w:p>
    <w:p w:rsidR="00B00A7B"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Liaising with civil Engineers on-site to get proper road alignments.</w:t>
      </w:r>
    </w:p>
    <w:p w:rsidR="00B00A7B" w:rsidRPr="00C041AB" w:rsidP="00AF1FA1">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 xml:space="preserve">Organize monthly site meetings with the Head Electrical Engineer to  keep everybody abreast of the progress of work </w:t>
      </w:r>
    </w:p>
    <w:p w:rsidR="001222B1" w:rsidRPr="00C041AB" w:rsidP="0071015F">
      <w:pPr>
        <w:pStyle w:val="ListParagraph"/>
        <w:numPr>
          <w:ilvl w:val="0"/>
          <w:numId w:val="2"/>
        </w:numPr>
        <w:jc w:val="both"/>
        <w:rPr>
          <w:rFonts w:ascii="Bookman Old Style" w:hAnsi="Bookman Old Style"/>
          <w:sz w:val="24"/>
          <w:szCs w:val="24"/>
        </w:rPr>
      </w:pPr>
      <w:r w:rsidRPr="00C041AB">
        <w:rPr>
          <w:rFonts w:ascii="Bookman Old Style" w:hAnsi="Bookman Old Style"/>
          <w:sz w:val="24"/>
          <w:szCs w:val="24"/>
        </w:rPr>
        <w:t>Ensure quality assurance and quality control in line with FCDA, NEMSA specifications.</w:t>
      </w:r>
    </w:p>
    <w:p w:rsidR="00C4406D" w:rsidRPr="00C041AB" w:rsidP="00B9718C">
      <w:pPr>
        <w:jc w:val="both"/>
        <w:rPr>
          <w:rFonts w:ascii="Bookman Old Style" w:hAnsi="Bookman Old Style"/>
          <w:sz w:val="24"/>
          <w:szCs w:val="24"/>
        </w:rPr>
      </w:pPr>
      <w:r w:rsidRPr="00C041AB">
        <w:rPr>
          <w:rFonts w:ascii="Bookman Old Style" w:hAnsi="Bookman Old Style"/>
          <w:b/>
          <w:sz w:val="24"/>
          <w:szCs w:val="24"/>
        </w:rPr>
        <w:t xml:space="preserve">3.5 </w:t>
      </w:r>
      <w:r w:rsidRPr="00C041AB">
        <w:rPr>
          <w:rFonts w:ascii="Bookman Old Style" w:hAnsi="Bookman Old Style"/>
          <w:sz w:val="24"/>
          <w:szCs w:val="24"/>
        </w:rPr>
        <w:t>The</w:t>
      </w:r>
      <w:r w:rsidRPr="00C041AB" w:rsidR="00830A79">
        <w:rPr>
          <w:rFonts w:ascii="Bookman Old Style" w:hAnsi="Bookman Old Style"/>
          <w:sz w:val="24"/>
          <w:szCs w:val="24"/>
        </w:rPr>
        <w:t xml:space="preserve"> figure below shows the organogram, and my position is clearly highlighted in bold blue letters: </w:t>
      </w: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71015F" w:rsidRPr="00C041AB" w:rsidP="00C4406D">
      <w:pPr>
        <w:rPr>
          <w:rFonts w:ascii="Bookman Old Style" w:hAnsi="Bookman Old Style"/>
          <w:b/>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74624" behindDoc="0" locked="0" layoutInCell="1" allowOverlap="1">
                <wp:simplePos x="0" y="0"/>
                <wp:positionH relativeFrom="margin">
                  <wp:posOffset>2413635</wp:posOffset>
                </wp:positionH>
                <wp:positionV relativeFrom="paragraph">
                  <wp:posOffset>-316230</wp:posOffset>
                </wp:positionV>
                <wp:extent cx="1047750" cy="886838"/>
                <wp:effectExtent l="0" t="0" r="19050" b="27940"/>
                <wp:wrapNone/>
                <wp:docPr id="3" name="Oval 3"/>
                <wp:cNvGraphicFramePr/>
                <a:graphic xmlns:a="http://schemas.openxmlformats.org/drawingml/2006/main">
                  <a:graphicData uri="http://schemas.microsoft.com/office/word/2010/wordprocessingShape">
                    <wps:wsp xmlns:wps="http://schemas.microsoft.com/office/word/2010/wordprocessingShape">
                      <wps:cNvSpPr/>
                      <wps:spPr>
                        <a:xfrm>
                          <a:off x="0" y="0"/>
                          <a:ext cx="1047750" cy="886838"/>
                        </a:xfrm>
                        <a:prstGeom prst="ellipse">
                          <a:avLst/>
                        </a:prstGeom>
                        <a:solidFill>
                          <a:sysClr val="window" lastClr="FFFFFF"/>
                        </a:solidFill>
                        <a:ln w="12700">
                          <a:solidFill>
                            <a:srgbClr val="70AD47"/>
                          </a:solidFill>
                          <a:prstDash val="solid"/>
                          <a:miter lim="800000"/>
                        </a:ln>
                        <a:effectLst/>
                      </wps:spPr>
                      <wps:txbx>
                        <w:txbxContent>
                          <w:p w:rsidR="00B9718C" w:rsidRPr="00687F64" w:rsidP="00E261AF">
                            <w:pPr>
                              <w:jc w:val="center"/>
                              <w:rPr>
                                <w:b/>
                              </w:rPr>
                            </w:pPr>
                            <w:r w:rsidRPr="00687F64">
                              <w:rPr>
                                <w:b/>
                              </w:rPr>
                              <w:t>Head Electrical Division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3" o:spid="_x0000_s1025" style="width:82.5pt;height:69.85pt;margin-top:-24.9pt;margin-left:190.0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75648" fillcolor="window" strokecolor="#70ad47" strokeweight="1pt">
                <v:stroke joinstyle="miter"/>
                <v:textbox>
                  <w:txbxContent>
                    <w:p w:rsidR="00B9718C" w:rsidRPr="00687F64" w:rsidP="00E261AF">
                      <w:pPr>
                        <w:jc w:val="center"/>
                        <w:rPr>
                          <w:b/>
                        </w:rPr>
                      </w:pPr>
                      <w:r w:rsidRPr="00687F64">
                        <w:rPr>
                          <w:b/>
                        </w:rPr>
                        <w:t>Head Electrical Division</w:t>
                      </w:r>
                    </w:p>
                  </w:txbxContent>
                </v:textbox>
                <w10:wrap anchorx="margin"/>
              </v:oval>
            </w:pict>
          </mc:Fallback>
        </mc:AlternateContent>
      </w:r>
      <w:r w:rsidRPr="00C041AB" w:rsidR="00E261AF">
        <w:rPr>
          <w:sz w:val="24"/>
          <w:szCs w:val="24"/>
        </w:rPr>
        <w:t xml:space="preserve">                                                                          </w:t>
      </w:r>
    </w:p>
    <w:p w:rsidR="00E261AF" w:rsidRPr="00C041AB" w:rsidP="00E261AF">
      <w:pPr>
        <w:rPr>
          <w:sz w:val="24"/>
          <w:szCs w:val="24"/>
        </w:rPr>
      </w:pPr>
      <w:r w:rsidRPr="00C041AB">
        <w:rPr>
          <w:noProof/>
        </w:rPr>
        <mc:AlternateContent>
          <mc:Choice Requires="wps">
            <w:drawing>
              <wp:anchor distT="0" distB="0" distL="114300" distR="114300" simplePos="0" relativeHeight="251668480" behindDoc="0" locked="0" layoutInCell="1" allowOverlap="1">
                <wp:simplePos x="0" y="0"/>
                <wp:positionH relativeFrom="column">
                  <wp:posOffset>2876550</wp:posOffset>
                </wp:positionH>
                <wp:positionV relativeFrom="paragraph">
                  <wp:posOffset>266700</wp:posOffset>
                </wp:positionV>
                <wp:extent cx="45085" cy="735965"/>
                <wp:effectExtent l="19050" t="0" r="31115" b="45085"/>
                <wp:wrapNone/>
                <wp:docPr id="32" name="Down Arrow 32"/>
                <wp:cNvGraphicFramePr/>
                <a:graphic xmlns:a="http://schemas.openxmlformats.org/drawingml/2006/main">
                  <a:graphicData uri="http://schemas.microsoft.com/office/word/2010/wordprocessingShape">
                    <wps:wsp xmlns:wps="http://schemas.microsoft.com/office/word/2010/wordprocessingShape">
                      <wps:cNvSpPr/>
                      <wps:spPr>
                        <a:xfrm>
                          <a:off x="0" y="0"/>
                          <a:ext cx="45085" cy="7359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width:3.55pt;height:57.95pt;margin-top:21pt;margin-left:226.5pt;mso-wrap-distance-bottom:0;mso-wrap-distance-left:9pt;mso-wrap-distance-right:9pt;mso-wrap-distance-top:0;mso-wrap-style:square;position:absolute;visibility:visible;v-text-anchor:middle;z-index:251669504" adj="20938" fillcolor="black" strokecolor="black" strokeweight="1pt"/>
            </w:pict>
          </mc:Fallback>
        </mc:AlternateContent>
      </w:r>
      <w:r w:rsidRPr="00C041AB">
        <w:rPr>
          <w:sz w:val="24"/>
          <w:szCs w:val="24"/>
        </w:rPr>
        <w:t xml:space="preserve">                                                                                           </w:t>
      </w:r>
    </w:p>
    <w:p w:rsidR="00E261AF" w:rsidRPr="00C041AB" w:rsidP="00E261AF">
      <w:pPr>
        <w:rPr>
          <w:sz w:val="24"/>
          <w:szCs w:val="24"/>
        </w:rPr>
      </w:pPr>
    </w:p>
    <w:p w:rsidR="00E261AF" w:rsidRPr="00C041AB" w:rsidP="00E261AF">
      <w:pPr>
        <w:rPr>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62336" behindDoc="0" locked="0" layoutInCell="1" allowOverlap="1">
                <wp:simplePos x="0" y="0"/>
                <wp:positionH relativeFrom="column">
                  <wp:posOffset>2114550</wp:posOffset>
                </wp:positionH>
                <wp:positionV relativeFrom="paragraph">
                  <wp:posOffset>114300</wp:posOffset>
                </wp:positionV>
                <wp:extent cx="1600200" cy="838200"/>
                <wp:effectExtent l="0" t="0" r="19050" b="19050"/>
                <wp:wrapNone/>
                <wp:docPr id="29" name="Oval 29"/>
                <wp:cNvGraphicFramePr/>
                <a:graphic xmlns:a="http://schemas.openxmlformats.org/drawingml/2006/main">
                  <a:graphicData uri="http://schemas.microsoft.com/office/word/2010/wordprocessingShape">
                    <wps:wsp xmlns:wps="http://schemas.microsoft.com/office/word/2010/wordprocessingShape">
                      <wps:cNvSpPr/>
                      <wps:spPr>
                        <a:xfrm>
                          <a:off x="0" y="0"/>
                          <a:ext cx="160020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9718C" w:rsidRPr="00687F64" w:rsidP="00E261AF">
                            <w:pPr>
                              <w:jc w:val="center"/>
                              <w:rPr>
                                <w:color w:val="5B9BD5" w:themeColor="accent1"/>
                                <w14:shadow w14:blurRad="38100" w14:dist="25400" w14:dir="5400000" w14:sx="100000" w14:sy="100000" w14:kx="0" w14:ky="0" w14:algn="ctr">
                                  <w14:srgbClr w14:val="6E747A">
                                    <w14:alpha w14:val="57000"/>
                                  </w14:srgbClr>
                                </w14:shadow>
                                <w14:textOutline w14:w="0">
                                  <w14:noFill/>
                                  <w14:prstDash w14:val="solid"/>
                                  <w14:round/>
                                </w14:textOutline>
                              </w:rPr>
                            </w:pPr>
                            <w:r w:rsidRPr="00687F64">
                              <w:rPr>
                                <w:color w:val="5B9BD5" w:themeColor="accent1"/>
                                <w14:shadow w14:blurRad="38100" w14:dist="25400" w14:dir="5400000" w14:sx="100000" w14:sy="100000" w14:kx="0" w14:ky="0" w14:algn="ctr">
                                  <w14:srgbClr w14:val="6E747A">
                                    <w14:alpha w14:val="57000"/>
                                  </w14:srgbClr>
                                </w14:shadow>
                                <w14:textOutline w14:w="0">
                                  <w14:noFill/>
                                  <w14:prstDash w14:val="solid"/>
                                  <w14:round/>
                                </w14:textOutline>
                              </w:rPr>
                              <w:t>Senior Engineer (Electrical)</w:t>
                            </w:r>
                          </w:p>
                          <w:p w:rsidR="00B9718C" w:rsidRPr="00687F64" w:rsidP="00E261AF">
                            <w:pPr>
                              <w:rPr>
                                <w:b/>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oval id="Oval 29" o:spid="_x0000_s1027" style="width:126pt;height:66pt;margin-top:9pt;margin-left:166.5pt;mso-height-percent:0;mso-height-relative:margin;mso-wrap-distance-bottom:0;mso-wrap-distance-left:9pt;mso-wrap-distance-right:9pt;mso-wrap-distance-top:0;mso-wrap-style:square;position:absolute;visibility:visible;v-text-anchor:middle;z-index:251663360" fillcolor="white" strokecolor="#70ad47" strokeweight="1pt">
                <v:stroke joinstyle="miter"/>
                <v:textbox>
                  <w:txbxContent>
                    <w:p w:rsidR="00B9718C" w:rsidRPr="00687F64" w:rsidP="00E261AF">
                      <w:pPr>
                        <w:jc w:val="center"/>
                        <w:rPr>
                          <w:color w:val="5B9BD5" w:themeColor="accent1"/>
                          <w14:shadow w14:blurRad="38100" w14:dist="25400" w14:dir="5400000" w14:sx="100000" w14:sy="100000" w14:kx="0" w14:ky="0" w14:algn="ctr">
                            <w14:srgbClr w14:val="6E747A">
                              <w14:alpha w14:val="57000"/>
                            </w14:srgbClr>
                          </w14:shadow>
                          <w14:textOutline w14:w="0">
                            <w14:noFill/>
                            <w14:prstDash w14:val="solid"/>
                            <w14:round/>
                          </w14:textOutline>
                        </w:rPr>
                      </w:pPr>
                      <w:r w:rsidRPr="00687F64">
                        <w:rPr>
                          <w:color w:val="5B9BD5" w:themeColor="accent1"/>
                          <w14:shadow w14:blurRad="38100" w14:dist="25400" w14:dir="5400000" w14:sx="100000" w14:sy="100000" w14:kx="0" w14:ky="0" w14:algn="ctr">
                            <w14:srgbClr w14:val="6E747A">
                              <w14:alpha w14:val="57000"/>
                            </w14:srgbClr>
                          </w14:shadow>
                          <w14:textOutline w14:w="0">
                            <w14:noFill/>
                            <w14:prstDash w14:val="solid"/>
                            <w14:round/>
                          </w14:textOutline>
                        </w:rPr>
                        <w:t>Senior Engineer (Electrical)</w:t>
                      </w:r>
                    </w:p>
                    <w:p w:rsidR="00B9718C" w:rsidRPr="00687F64" w:rsidP="00E261AF">
                      <w:pPr>
                        <w:rPr>
                          <w:b/>
                        </w:rPr>
                      </w:pPr>
                    </w:p>
                  </w:txbxContent>
                </v:textbox>
              </v:oval>
            </w:pict>
          </mc:Fallback>
        </mc:AlternateContent>
      </w:r>
    </w:p>
    <w:p w:rsidR="00E261AF" w:rsidRPr="00C041AB" w:rsidP="00E261AF">
      <w:pPr>
        <w:rPr>
          <w:sz w:val="24"/>
          <w:szCs w:val="24"/>
        </w:rPr>
      </w:pPr>
    </w:p>
    <w:p w:rsidR="00E261AF" w:rsidRPr="00C041AB" w:rsidP="00E261AF">
      <w:pPr>
        <w:rPr>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70528" behindDoc="0" locked="0" layoutInCell="1" allowOverlap="1">
                <wp:simplePos x="0" y="0"/>
                <wp:positionH relativeFrom="column">
                  <wp:posOffset>2902585</wp:posOffset>
                </wp:positionH>
                <wp:positionV relativeFrom="paragraph">
                  <wp:posOffset>48260</wp:posOffset>
                </wp:positionV>
                <wp:extent cx="66675" cy="619125"/>
                <wp:effectExtent l="19050" t="0" r="47625" b="47625"/>
                <wp:wrapNone/>
                <wp:docPr id="33" name="Down Arrow 33"/>
                <wp:cNvGraphicFramePr/>
                <a:graphic xmlns:a="http://schemas.openxmlformats.org/drawingml/2006/main">
                  <a:graphicData uri="http://schemas.microsoft.com/office/word/2010/wordprocessingShape">
                    <wps:wsp xmlns:wps="http://schemas.microsoft.com/office/word/2010/wordprocessingShape">
                      <wps:cNvSpPr/>
                      <wps:spPr>
                        <a:xfrm>
                          <a:off x="0" y="0"/>
                          <a:ext cx="66675"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33" o:spid="_x0000_s1028" type="#_x0000_t67" style="width:5.25pt;height:48.75pt;margin-top:3.8pt;margin-left:228.55pt;mso-wrap-distance-bottom:0;mso-wrap-distance-left:9pt;mso-wrap-distance-right:9pt;mso-wrap-distance-top:0;mso-wrap-style:square;position:absolute;visibility:visible;v-text-anchor:middle;z-index:251671552" adj="20437" fillcolor="black" strokecolor="black" strokeweight="1pt"/>
            </w:pict>
          </mc:Fallback>
        </mc:AlternateContent>
      </w:r>
    </w:p>
    <w:p w:rsidR="00E261AF" w:rsidRPr="00C041AB" w:rsidP="00E261AF">
      <w:pPr>
        <w:rPr>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64384" behindDoc="0" locked="0" layoutInCell="1" allowOverlap="1">
                <wp:simplePos x="0" y="0"/>
                <wp:positionH relativeFrom="page">
                  <wp:posOffset>3038475</wp:posOffset>
                </wp:positionH>
                <wp:positionV relativeFrom="paragraph">
                  <wp:posOffset>100965</wp:posOffset>
                </wp:positionV>
                <wp:extent cx="1685925" cy="914400"/>
                <wp:effectExtent l="0" t="0" r="28575" b="19050"/>
                <wp:wrapNone/>
                <wp:docPr id="30" name="Oval 30"/>
                <wp:cNvGraphicFramePr/>
                <a:graphic xmlns:a="http://schemas.openxmlformats.org/drawingml/2006/main">
                  <a:graphicData uri="http://schemas.microsoft.com/office/word/2010/wordprocessingShape">
                    <wps:wsp xmlns:wps="http://schemas.microsoft.com/office/word/2010/wordprocessingShape">
                      <wps:cNvSpPr/>
                      <wps:spPr>
                        <a:xfrm>
                          <a:off x="0" y="0"/>
                          <a:ext cx="16859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9718C" w:rsidRPr="00671C7C" w:rsidP="00E261AF">
                            <w:pPr>
                              <w:rPr>
                                <w14:shadow w14:blurRad="38100" w14:dist="25400" w14:dir="5400000" w14:sx="100000" w14:sy="100000" w14:kx="0" w14:ky="0" w14:algn="ctr">
                                  <w14:srgbClr w14:val="6E747A">
                                    <w14:alpha w14:val="57000"/>
                                  </w14:srgbClr>
                                </w14:shadow>
                                <w14:textOutline w14:w="0">
                                  <w14:noFill/>
                                  <w14:prstDash w14:val="solid"/>
                                  <w14:round/>
                                </w14:textOutline>
                              </w:rPr>
                            </w:pPr>
                            <w:r>
                              <w:rPr>
                                <w14:shadow w14:blurRad="38100" w14:dist="25400" w14:dir="5400000" w14:sx="100000" w14:sy="100000" w14:kx="0" w14:ky="0" w14:algn="ctr">
                                  <w14:srgbClr w14:val="6E747A">
                                    <w14:alpha w14:val="57000"/>
                                  </w14:srgbClr>
                                </w14:shadow>
                                <w14:textOutline w14:w="0">
                                  <w14:noFill/>
                                  <w14:prstDash w14:val="solid"/>
                                  <w14:round/>
                                </w14:textOutline>
                              </w:rPr>
                              <w:t>Technologist/ Technician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oval id="Oval 30" o:spid="_x0000_s1029" style="width:132.75pt;height:1in;margin-top:7.95pt;margin-left:239.25pt;mso-position-horizontal-relative:page;mso-wrap-distance-bottom:0;mso-wrap-distance-left:9pt;mso-wrap-distance-right:9pt;mso-wrap-distance-top:0;mso-wrap-style:square;position:absolute;visibility:visible;v-text-anchor:middle;z-index:251665408" fillcolor="white" strokecolor="#70ad47" strokeweight="1pt">
                <v:stroke joinstyle="miter"/>
                <v:textbox>
                  <w:txbxContent>
                    <w:p w:rsidR="00B9718C" w:rsidRPr="00671C7C" w:rsidP="00E261AF">
                      <w:pPr>
                        <w:rPr>
                          <w14:shadow w14:blurRad="38100" w14:dist="25400" w14:dir="5400000" w14:sx="100000" w14:sy="100000" w14:kx="0" w14:ky="0" w14:algn="ctr">
                            <w14:srgbClr w14:val="6E747A">
                              <w14:alpha w14:val="57000"/>
                            </w14:srgbClr>
                          </w14:shadow>
                          <w14:textOutline w14:w="0">
                            <w14:noFill/>
                            <w14:prstDash w14:val="solid"/>
                            <w14:round/>
                          </w14:textOutline>
                        </w:rPr>
                      </w:pPr>
                      <w:r>
                        <w:rPr>
                          <w14:shadow w14:blurRad="38100" w14:dist="25400" w14:dir="5400000" w14:sx="100000" w14:sy="100000" w14:kx="0" w14:ky="0" w14:algn="ctr">
                            <w14:srgbClr w14:val="6E747A">
                              <w14:alpha w14:val="57000"/>
                            </w14:srgbClr>
                          </w14:shadow>
                          <w14:textOutline w14:w="0">
                            <w14:noFill/>
                            <w14:prstDash w14:val="solid"/>
                            <w14:round/>
                          </w14:textOutline>
                        </w:rPr>
                        <w:t>Technologist/ Technician</w:t>
                      </w:r>
                    </w:p>
                  </w:txbxContent>
                </v:textbox>
              </v:oval>
            </w:pict>
          </mc:Fallback>
        </mc:AlternateContent>
      </w:r>
    </w:p>
    <w:p w:rsidR="00E261AF" w:rsidRPr="00C041AB" w:rsidP="00E261AF">
      <w:pPr>
        <w:rPr>
          <w:sz w:val="24"/>
          <w:szCs w:val="24"/>
        </w:rPr>
      </w:pPr>
    </w:p>
    <w:p w:rsidR="00E261AF" w:rsidRPr="00C041AB" w:rsidP="00E261AF">
      <w:pPr>
        <w:rPr>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72576" behindDoc="0" locked="0" layoutInCell="1" allowOverlap="1">
                <wp:simplePos x="0" y="0"/>
                <wp:positionH relativeFrom="column">
                  <wp:posOffset>2936240</wp:posOffset>
                </wp:positionH>
                <wp:positionV relativeFrom="paragraph">
                  <wp:posOffset>117475</wp:posOffset>
                </wp:positionV>
                <wp:extent cx="45719" cy="904875"/>
                <wp:effectExtent l="19050" t="0" r="31115" b="47625"/>
                <wp:wrapNone/>
                <wp:docPr id="34" name="Down Arrow 34"/>
                <wp:cNvGraphicFramePr/>
                <a:graphic xmlns:a="http://schemas.openxmlformats.org/drawingml/2006/main">
                  <a:graphicData uri="http://schemas.microsoft.com/office/word/2010/wordprocessingShape">
                    <wps:wsp xmlns:wps="http://schemas.microsoft.com/office/word/2010/wordprocessingShape">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shape id="Down Arrow 34" o:spid="_x0000_s1030" type="#_x0000_t67" style="width:3.6pt;height:71.25pt;margin-top:9.25pt;margin-left:231.2pt;mso-wrap-distance-bottom:0;mso-wrap-distance-left:9pt;mso-wrap-distance-right:9pt;mso-wrap-distance-top:0;mso-wrap-style:square;position:absolute;visibility:visible;v-text-anchor:middle;z-index:251673600" adj="21054" fillcolor="black" strokecolor="black" strokeweight="1pt"/>
            </w:pict>
          </mc:Fallback>
        </mc:AlternateContent>
      </w:r>
    </w:p>
    <w:p w:rsidR="00E261AF" w:rsidRPr="00C041AB" w:rsidP="00E261AF">
      <w:pPr>
        <w:rPr>
          <w:sz w:val="24"/>
          <w:szCs w:val="24"/>
        </w:rPr>
      </w:pPr>
    </w:p>
    <w:p w:rsidR="00E261AF" w:rsidRPr="00C041AB" w:rsidP="00E261AF">
      <w:pPr>
        <w:rPr>
          <w:sz w:val="24"/>
          <w:szCs w:val="24"/>
        </w:rPr>
      </w:pPr>
    </w:p>
    <w:p w:rsidR="00E261AF" w:rsidRPr="00C041AB" w:rsidP="00E261AF">
      <w:pPr>
        <w:rPr>
          <w:sz w:val="24"/>
          <w:szCs w:val="24"/>
        </w:rPr>
      </w:pPr>
      <w:r w:rsidRPr="00C041AB">
        <w:rPr>
          <w:noProof/>
        </w:rPr>
        <mc:AlternateContent>
          <mc:Choice Requires="wps">
            <w:drawing>
              <wp:anchor distT="0" distB="0" distL="114300" distR="114300" simplePos="0" relativeHeight="251666432" behindDoc="0" locked="0" layoutInCell="1" allowOverlap="1">
                <wp:simplePos x="0" y="0"/>
                <wp:positionH relativeFrom="column">
                  <wp:posOffset>2066925</wp:posOffset>
                </wp:positionH>
                <wp:positionV relativeFrom="paragraph">
                  <wp:posOffset>141605</wp:posOffset>
                </wp:positionV>
                <wp:extent cx="1828800" cy="1123950"/>
                <wp:effectExtent l="0" t="0" r="19050" b="19050"/>
                <wp:wrapNone/>
                <wp:docPr id="31" name="Oval 31"/>
                <wp:cNvGraphicFramePr/>
                <a:graphic xmlns:a="http://schemas.openxmlformats.org/drawingml/2006/main">
                  <a:graphicData uri="http://schemas.microsoft.com/office/word/2010/wordprocessingShape">
                    <wps:wsp xmlns:wps="http://schemas.microsoft.com/office/word/2010/wordprocessingShape">
                      <wps:cNvSpPr/>
                      <wps:spPr>
                        <a:xfrm>
                          <a:off x="0" y="0"/>
                          <a:ext cx="182880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9718C" w:rsidRPr="00687F64" w:rsidP="00E261AF">
                            <w:pPr>
                              <w:rPr>
                                <w:b/>
                              </w:rPr>
                            </w:pPr>
                            <w:r w:rsidRPr="00687F64">
                              <w:rPr>
                                <w:b/>
                              </w:rPr>
                              <w:t>Supervisor /foreman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31" o:spid="_x0000_s1031" style="width:2in;height:88.5pt;margin-top:11.15pt;margin-left:162.75pt;mso-height-percent:0;mso-height-relative:margin;mso-width-percent:0;mso-width-relative:margin;mso-wrap-distance-bottom:0;mso-wrap-distance-left:9pt;mso-wrap-distance-right:9pt;mso-wrap-distance-top:0;mso-wrap-style:square;position:absolute;visibility:visible;v-text-anchor:middle;z-index:251667456" fillcolor="white" strokecolor="#70ad47" strokeweight="1pt">
                <v:stroke joinstyle="miter"/>
                <v:textbox>
                  <w:txbxContent>
                    <w:p w:rsidR="00B9718C" w:rsidRPr="00687F64" w:rsidP="00E261AF">
                      <w:pPr>
                        <w:rPr>
                          <w:b/>
                        </w:rPr>
                      </w:pPr>
                      <w:r w:rsidRPr="00687F64">
                        <w:rPr>
                          <w:b/>
                        </w:rPr>
                        <w:t>Supervisor /foreman</w:t>
                      </w:r>
                    </w:p>
                  </w:txbxContent>
                </v:textbox>
              </v:oval>
            </w:pict>
          </mc:Fallback>
        </mc:AlternateContent>
      </w:r>
    </w:p>
    <w:p w:rsidR="004B7652" w:rsidRPr="00C041AB" w:rsidP="004B7652">
      <w:pPr>
        <w:rPr>
          <w:sz w:val="24"/>
          <w:szCs w:val="24"/>
        </w:rPr>
      </w:pPr>
    </w:p>
    <w:p w:rsidR="004B7652" w:rsidRPr="00C041AB" w:rsidP="004B7652">
      <w:pPr>
        <w:rPr>
          <w:sz w:val="24"/>
          <w:szCs w:val="24"/>
        </w:rPr>
      </w:pPr>
    </w:p>
    <w:p w:rsidR="004B7652" w:rsidRPr="00C041AB" w:rsidP="004B7652">
      <w:pPr>
        <w:rPr>
          <w:sz w:val="24"/>
          <w:szCs w:val="24"/>
        </w:rPr>
      </w:pPr>
    </w:p>
    <w:p w:rsidR="004B7652" w:rsidRPr="00C041AB" w:rsidP="004B7652">
      <w:pPr>
        <w:rPr>
          <w:sz w:val="24"/>
          <w:szCs w:val="24"/>
        </w:rPr>
      </w:pPr>
    </w:p>
    <w:p w:rsidR="004B7652" w:rsidRPr="00C041AB" w:rsidP="009C4B45">
      <w:pPr>
        <w:jc w:val="center"/>
        <w:rPr>
          <w:i/>
          <w:sz w:val="24"/>
          <w:szCs w:val="24"/>
        </w:rPr>
      </w:pPr>
      <w:r w:rsidRPr="00C041AB">
        <w:rPr>
          <w:i/>
          <w:sz w:val="24"/>
          <w:szCs w:val="24"/>
        </w:rPr>
        <w:t>Fig: Organizational chart</w:t>
      </w:r>
    </w:p>
    <w:p w:rsidR="004B7652" w:rsidRPr="00C041AB" w:rsidP="004B7652">
      <w:pPr>
        <w:rPr>
          <w:rFonts w:ascii="Bookman Old Style" w:hAnsi="Bookman Old Style"/>
          <w:b/>
          <w:sz w:val="28"/>
          <w:szCs w:val="28"/>
          <w:u w:val="single"/>
        </w:rPr>
      </w:pPr>
      <w:r w:rsidRPr="00C041AB">
        <w:rPr>
          <w:rFonts w:ascii="Bookman Old Style" w:hAnsi="Bookman Old Style"/>
          <w:b/>
          <w:sz w:val="28"/>
          <w:szCs w:val="28"/>
          <w:u w:val="single"/>
        </w:rPr>
        <w:t>PERSONAL ENGINEERING ACTIVITY</w:t>
      </w:r>
    </w:p>
    <w:p w:rsidR="00275516" w:rsidRPr="00C041AB" w:rsidP="00E261AF">
      <w:pPr>
        <w:jc w:val="both"/>
        <w:rPr>
          <w:rFonts w:ascii="Bookman Old Style" w:hAnsi="Bookman Old Style"/>
          <w:sz w:val="24"/>
          <w:szCs w:val="24"/>
        </w:rPr>
      </w:pPr>
      <w:r w:rsidRPr="00C041AB">
        <w:rPr>
          <w:rFonts w:ascii="Bookman Old Style" w:hAnsi="Bookman Old Style"/>
          <w:b/>
          <w:sz w:val="24"/>
          <w:szCs w:val="24"/>
        </w:rPr>
        <w:t>3.6</w:t>
      </w:r>
      <w:r w:rsidRPr="00C041AB">
        <w:rPr>
          <w:rFonts w:ascii="Bookman Old Style" w:hAnsi="Bookman Old Style"/>
          <w:sz w:val="24"/>
          <w:szCs w:val="24"/>
        </w:rPr>
        <w:t xml:space="preserve"> The project </w:t>
      </w:r>
      <w:r w:rsidRPr="00C041AB" w:rsidR="00656C58">
        <w:rPr>
          <w:rFonts w:ascii="Bookman Old Style" w:hAnsi="Bookman Old Style"/>
          <w:sz w:val="24"/>
          <w:szCs w:val="24"/>
        </w:rPr>
        <w:t>was</w:t>
      </w:r>
      <w:r w:rsidRPr="00C041AB">
        <w:rPr>
          <w:rFonts w:ascii="Bookman Old Style" w:hAnsi="Bookman Old Style"/>
          <w:sz w:val="24"/>
          <w:szCs w:val="24"/>
        </w:rPr>
        <w:t xml:space="preserve"> big enough to have a series of technical issues, but the electrical team applied a lot of electrical skills to curtail whatever issues that c</w:t>
      </w:r>
      <w:r w:rsidRPr="00C041AB" w:rsidR="00656C58">
        <w:rPr>
          <w:rFonts w:ascii="Bookman Old Style" w:hAnsi="Bookman Old Style"/>
          <w:sz w:val="24"/>
          <w:szCs w:val="24"/>
        </w:rPr>
        <w:t>ame</w:t>
      </w:r>
      <w:r w:rsidRPr="00C041AB">
        <w:rPr>
          <w:rFonts w:ascii="Bookman Old Style" w:hAnsi="Bookman Old Style"/>
          <w:sz w:val="24"/>
          <w:szCs w:val="24"/>
        </w:rPr>
        <w:t xml:space="preserve"> up.</w:t>
      </w:r>
      <w:r w:rsidRPr="00C041AB" w:rsidR="00CA1FD5">
        <w:rPr>
          <w:rFonts w:ascii="Bookman Old Style" w:hAnsi="Bookman Old Style"/>
          <w:sz w:val="24"/>
          <w:szCs w:val="24"/>
        </w:rPr>
        <w:t xml:space="preserve"> Issue regarding the rating of package substation was crucial since it didn’t met the design specification. </w:t>
      </w:r>
      <w:r w:rsidRPr="00C041AB">
        <w:rPr>
          <w:rFonts w:ascii="Bookman Old Style" w:hAnsi="Bookman Old Style"/>
          <w:sz w:val="24"/>
          <w:szCs w:val="24"/>
        </w:rPr>
        <w:t>I personally enumerate</w:t>
      </w:r>
      <w:r w:rsidRPr="00C041AB" w:rsidR="005F1D0B">
        <w:rPr>
          <w:rFonts w:ascii="Bookman Old Style" w:hAnsi="Bookman Old Style"/>
          <w:sz w:val="24"/>
          <w:szCs w:val="24"/>
        </w:rPr>
        <w:t>d</w:t>
      </w:r>
      <w:r w:rsidRPr="00C041AB">
        <w:rPr>
          <w:rFonts w:ascii="Bookman Old Style" w:hAnsi="Bookman Old Style"/>
          <w:sz w:val="24"/>
          <w:szCs w:val="24"/>
        </w:rPr>
        <w:t xml:space="preserve"> the numbers </w:t>
      </w:r>
      <w:r w:rsidRPr="00C041AB" w:rsidR="001222B1">
        <w:rPr>
          <w:rFonts w:ascii="Bookman Old Style" w:hAnsi="Bookman Old Style"/>
          <w:sz w:val="24"/>
          <w:szCs w:val="24"/>
        </w:rPr>
        <w:t xml:space="preserve">of </w:t>
      </w:r>
      <w:r w:rsidRPr="00C041AB">
        <w:rPr>
          <w:rFonts w:ascii="Bookman Old Style" w:hAnsi="Bookman Old Style"/>
          <w:sz w:val="24"/>
          <w:szCs w:val="24"/>
        </w:rPr>
        <w:t>poles</w:t>
      </w:r>
      <w:r w:rsidRPr="00C041AB" w:rsidR="001222B1">
        <w:rPr>
          <w:rFonts w:ascii="Bookman Old Style" w:hAnsi="Bookman Old Style"/>
          <w:sz w:val="24"/>
          <w:szCs w:val="24"/>
        </w:rPr>
        <w:t xml:space="preserve"> </w:t>
      </w:r>
      <w:r w:rsidRPr="00C041AB" w:rsidR="004126DF">
        <w:rPr>
          <w:rFonts w:ascii="Bookman Old Style" w:hAnsi="Bookman Old Style"/>
          <w:sz w:val="24"/>
          <w:szCs w:val="24"/>
        </w:rPr>
        <w:t>(</w:t>
      </w:r>
      <w:r w:rsidRPr="00C041AB">
        <w:rPr>
          <w:rFonts w:ascii="Bookman Old Style" w:hAnsi="Bookman Old Style"/>
          <w:sz w:val="24"/>
          <w:szCs w:val="24"/>
        </w:rPr>
        <w:t>load)</w:t>
      </w:r>
      <w:r w:rsidRPr="00C041AB" w:rsidR="001222B1">
        <w:rPr>
          <w:rFonts w:ascii="Bookman Old Style" w:hAnsi="Bookman Old Style"/>
          <w:sz w:val="24"/>
          <w:szCs w:val="24"/>
        </w:rPr>
        <w:t xml:space="preserve"> with their individual ratings In order to</w:t>
      </w:r>
      <w:r w:rsidRPr="00C041AB">
        <w:rPr>
          <w:rFonts w:ascii="Bookman Old Style" w:hAnsi="Bookman Old Style"/>
          <w:sz w:val="24"/>
          <w:szCs w:val="24"/>
        </w:rPr>
        <w:t xml:space="preserve"> come up with the appropriate size</w:t>
      </w:r>
      <w:r w:rsidRPr="00C041AB" w:rsidR="001222B1">
        <w:rPr>
          <w:rFonts w:ascii="Bookman Old Style" w:hAnsi="Bookman Old Style"/>
          <w:sz w:val="24"/>
          <w:szCs w:val="24"/>
        </w:rPr>
        <w:t>s of the package substation. I discovered that the former rating was small</w:t>
      </w:r>
      <w:r w:rsidRPr="00C041AB" w:rsidR="00B81398">
        <w:rPr>
          <w:rFonts w:ascii="Bookman Old Style" w:hAnsi="Bookman Old Style"/>
          <w:sz w:val="24"/>
          <w:szCs w:val="24"/>
        </w:rPr>
        <w:t xml:space="preserve"> (300kVA)</w:t>
      </w:r>
      <w:r w:rsidRPr="00C041AB" w:rsidR="001222B1">
        <w:rPr>
          <w:rFonts w:ascii="Bookman Old Style" w:hAnsi="Bookman Old Style"/>
          <w:sz w:val="24"/>
          <w:szCs w:val="24"/>
        </w:rPr>
        <w:t xml:space="preserve"> co</w:t>
      </w:r>
      <w:r w:rsidRPr="00C041AB" w:rsidR="00B81398">
        <w:rPr>
          <w:rFonts w:ascii="Bookman Old Style" w:hAnsi="Bookman Old Style"/>
          <w:sz w:val="24"/>
          <w:szCs w:val="24"/>
        </w:rPr>
        <w:t>mpared to the enormous load which</w:t>
      </w:r>
      <w:r w:rsidRPr="00C041AB" w:rsidR="001222B1">
        <w:rPr>
          <w:rFonts w:ascii="Bookman Old Style" w:hAnsi="Bookman Old Style"/>
          <w:sz w:val="24"/>
          <w:szCs w:val="24"/>
        </w:rPr>
        <w:t xml:space="preserve"> was added to it. To correct this issue, I </w:t>
      </w:r>
      <w:r w:rsidRPr="00C041AB" w:rsidR="001222B1">
        <w:rPr>
          <w:rFonts w:ascii="Bookman Old Style" w:hAnsi="Bookman Old Style"/>
          <w:sz w:val="24"/>
          <w:szCs w:val="24"/>
        </w:rPr>
        <w:t>recommended a higher rating package substation (transformer) 500kVA should be installed</w:t>
      </w:r>
      <w:r w:rsidRPr="00C041AB" w:rsidR="006613ED">
        <w:rPr>
          <w:rFonts w:ascii="Bookman Old Style" w:hAnsi="Bookman Old Style"/>
          <w:sz w:val="24"/>
          <w:szCs w:val="24"/>
        </w:rPr>
        <w:t>.</w:t>
      </w:r>
    </w:p>
    <w:p w:rsidR="0075027C" w:rsidRPr="00C041AB" w:rsidP="00E261AF">
      <w:pPr>
        <w:jc w:val="both"/>
        <w:rPr>
          <w:rFonts w:ascii="Bookman Old Style" w:hAnsi="Bookman Old Style"/>
          <w:sz w:val="24"/>
          <w:szCs w:val="24"/>
        </w:rPr>
      </w:pPr>
      <w:r w:rsidRPr="00C041AB">
        <w:rPr>
          <w:rFonts w:ascii="Bookman Old Style" w:hAnsi="Bookman Old Style"/>
          <w:b/>
          <w:sz w:val="24"/>
          <w:szCs w:val="24"/>
        </w:rPr>
        <w:t>3.7</w:t>
      </w:r>
      <w:r w:rsidRPr="00C041AB">
        <w:rPr>
          <w:rFonts w:ascii="Bookman Old Style" w:hAnsi="Bookman Old Style"/>
          <w:sz w:val="24"/>
          <w:szCs w:val="24"/>
        </w:rPr>
        <w:t xml:space="preserve"> In this project, because of the length of the road, the package substation h</w:t>
      </w:r>
      <w:r w:rsidRPr="00C041AB" w:rsidR="005F1D0B">
        <w:rPr>
          <w:rFonts w:ascii="Bookman Old Style" w:hAnsi="Bookman Old Style"/>
          <w:sz w:val="24"/>
          <w:szCs w:val="24"/>
        </w:rPr>
        <w:t>ad</w:t>
      </w:r>
      <w:r w:rsidRPr="00C041AB">
        <w:rPr>
          <w:rFonts w:ascii="Bookman Old Style" w:hAnsi="Bookman Old Style"/>
          <w:sz w:val="24"/>
          <w:szCs w:val="24"/>
        </w:rPr>
        <w:t xml:space="preserve"> to be</w:t>
      </w:r>
      <w:r w:rsidRPr="00C041AB" w:rsidR="00B81398">
        <w:rPr>
          <w:rFonts w:ascii="Bookman Old Style" w:hAnsi="Bookman Old Style"/>
          <w:sz w:val="24"/>
          <w:szCs w:val="24"/>
        </w:rPr>
        <w:t xml:space="preserve"> placed at several positions to enable them carry equal or almost equal amount of </w:t>
      </w:r>
      <w:r w:rsidRPr="00C041AB">
        <w:rPr>
          <w:rFonts w:ascii="Bookman Old Style" w:hAnsi="Bookman Old Style"/>
          <w:sz w:val="24"/>
          <w:szCs w:val="24"/>
        </w:rPr>
        <w:t>load. Hence</w:t>
      </w:r>
      <w:r w:rsidRPr="00C041AB" w:rsidR="00B81398">
        <w:rPr>
          <w:rFonts w:ascii="Bookman Old Style" w:hAnsi="Bookman Old Style"/>
          <w:sz w:val="24"/>
          <w:szCs w:val="24"/>
        </w:rPr>
        <w:t xml:space="preserve"> the enablement of proper load balancing by sharing </w:t>
      </w:r>
      <w:r w:rsidRPr="00C041AB">
        <w:rPr>
          <w:rFonts w:ascii="Bookman Old Style" w:hAnsi="Bookman Old Style"/>
          <w:sz w:val="24"/>
          <w:szCs w:val="24"/>
        </w:rPr>
        <w:t>the amount of load evenly among the three phases of electricity.</w:t>
      </w:r>
      <w:r w:rsidRPr="00C041AB" w:rsidR="008B0A05">
        <w:rPr>
          <w:rFonts w:ascii="Bookman Old Style" w:hAnsi="Bookman Old Style"/>
          <w:sz w:val="24"/>
          <w:szCs w:val="24"/>
        </w:rPr>
        <w:t xml:space="preserve"> The load balancing was crucial factor in this project. If the load weren’t equally balance in all the phases then instability could occur in the system which even may lead to unnecessary faulty condition. So, I did the loading balancing of the system by equally dividing the loads in all the phases. </w:t>
      </w:r>
    </w:p>
    <w:p w:rsidR="0075027C" w:rsidRPr="00C041AB" w:rsidP="00E261AF">
      <w:pPr>
        <w:jc w:val="both"/>
        <w:rPr>
          <w:rFonts w:ascii="Bookman Old Style" w:hAnsi="Bookman Old Style"/>
          <w:sz w:val="24"/>
          <w:szCs w:val="24"/>
        </w:rPr>
      </w:pPr>
      <w:r w:rsidRPr="00C041AB">
        <w:rPr>
          <w:rFonts w:ascii="Bookman Old Style" w:hAnsi="Bookman Old Style"/>
          <w:b/>
          <w:sz w:val="24"/>
          <w:szCs w:val="24"/>
        </w:rPr>
        <w:t>3.8</w:t>
      </w:r>
      <w:r w:rsidRPr="00C041AB">
        <w:rPr>
          <w:rFonts w:ascii="Bookman Old Style" w:hAnsi="Bookman Old Style"/>
          <w:sz w:val="24"/>
          <w:szCs w:val="24"/>
        </w:rPr>
        <w:t xml:space="preserve"> During the project, I did the calculations for the total load demand, the rating of the lumen (light bulbs), the pole spacing, and the height of poles. The purpose was to give the street proper illumination at night to aid in the security architecture</w:t>
      </w:r>
      <w:r w:rsidRPr="00C041AB" w:rsidR="0051515B">
        <w:rPr>
          <w:rFonts w:ascii="Bookman Old Style" w:hAnsi="Bookman Old Style"/>
          <w:sz w:val="24"/>
          <w:szCs w:val="24"/>
        </w:rPr>
        <w:t xml:space="preserve"> along with providing</w:t>
      </w:r>
      <w:r w:rsidRPr="00C041AB">
        <w:rPr>
          <w:rFonts w:ascii="Bookman Old Style" w:hAnsi="Bookman Old Style"/>
          <w:sz w:val="24"/>
          <w:szCs w:val="24"/>
        </w:rPr>
        <w:t xml:space="preserve"> aesthetics to the roads and streets.</w:t>
      </w:r>
      <w:r w:rsidRPr="00C041AB" w:rsidR="00B857D1">
        <w:rPr>
          <w:rFonts w:ascii="Bookman Old Style" w:hAnsi="Bookman Old Style"/>
          <w:sz w:val="24"/>
          <w:szCs w:val="24"/>
        </w:rPr>
        <w:t xml:space="preserve"> For the calculation, I did r</w:t>
      </w:r>
      <w:r w:rsidRPr="00C041AB" w:rsidR="006D41CA">
        <w:rPr>
          <w:rFonts w:ascii="Bookman Old Style" w:hAnsi="Bookman Old Style"/>
          <w:sz w:val="24"/>
          <w:szCs w:val="24"/>
        </w:rPr>
        <w:t>esearched</w:t>
      </w:r>
      <w:r w:rsidRPr="00C041AB" w:rsidR="00B857D1">
        <w:rPr>
          <w:rFonts w:ascii="Bookman Old Style" w:hAnsi="Bookman Old Style"/>
          <w:sz w:val="24"/>
          <w:szCs w:val="24"/>
        </w:rPr>
        <w:t xml:space="preserve"> on different </w:t>
      </w:r>
      <w:r w:rsidRPr="00C041AB" w:rsidR="006D41CA">
        <w:rPr>
          <w:rFonts w:ascii="Bookman Old Style" w:hAnsi="Bookman Old Style"/>
          <w:sz w:val="24"/>
          <w:szCs w:val="24"/>
        </w:rPr>
        <w:t>methods like watts per square meter methods, lumen method. I realized that lumen method was more appropriate for outdoor lighting system. So, I adopted this method for the calculation</w:t>
      </w:r>
      <w:r w:rsidRPr="00C041AB" w:rsidR="000440EF">
        <w:rPr>
          <w:rFonts w:ascii="Bookman Old Style" w:hAnsi="Bookman Old Style"/>
          <w:sz w:val="24"/>
          <w:szCs w:val="24"/>
        </w:rPr>
        <w:t xml:space="preserve">. </w:t>
      </w:r>
      <w:r w:rsidRPr="00C041AB" w:rsidR="00815248">
        <w:rPr>
          <w:rFonts w:ascii="Bookman Old Style" w:hAnsi="Bookman Old Style"/>
          <w:sz w:val="24"/>
          <w:szCs w:val="24"/>
        </w:rPr>
        <w:t xml:space="preserve">I calculated the number of poles required in the street. </w:t>
      </w:r>
      <w:r w:rsidRPr="00C041AB" w:rsidR="000440EF">
        <w:rPr>
          <w:rFonts w:ascii="Bookman Old Style" w:hAnsi="Bookman Old Style"/>
          <w:sz w:val="24"/>
          <w:szCs w:val="24"/>
        </w:rPr>
        <w:t>I determined the required illuminance</w:t>
      </w:r>
      <w:r w:rsidRPr="00C041AB" w:rsidR="008A614B">
        <w:rPr>
          <w:rFonts w:ascii="Bookman Old Style" w:hAnsi="Bookman Old Style"/>
          <w:sz w:val="24"/>
          <w:szCs w:val="24"/>
        </w:rPr>
        <w:t xml:space="preserve"> level from the standard values of illuminance.  </w:t>
      </w:r>
      <w:r w:rsidRPr="00C041AB" w:rsidR="000440EF">
        <w:rPr>
          <w:rFonts w:ascii="Bookman Old Style" w:hAnsi="Bookman Old Style"/>
          <w:sz w:val="24"/>
          <w:szCs w:val="24"/>
        </w:rPr>
        <w:t xml:space="preserve"> </w:t>
      </w:r>
    </w:p>
    <w:p w:rsidR="0075027C" w:rsidRPr="00C041AB" w:rsidP="00E261AF">
      <w:pPr>
        <w:jc w:val="both"/>
        <w:rPr>
          <w:rFonts w:ascii="Bookman Old Style" w:hAnsi="Bookman Old Style"/>
          <w:sz w:val="24"/>
          <w:szCs w:val="24"/>
        </w:rPr>
      </w:pPr>
      <w:r w:rsidRPr="00C041AB">
        <w:rPr>
          <w:rFonts w:ascii="Bookman Old Style" w:hAnsi="Bookman Old Style"/>
          <w:sz w:val="24"/>
          <w:szCs w:val="24"/>
        </w:rPr>
        <w:t>By so doing, the width of the streets was gotten from the civil engineers to get the proper specifications by using the formula.</w:t>
      </w:r>
    </w:p>
    <w:p w:rsidR="0075027C" w:rsidRPr="00C041AB" w:rsidP="00E261AF">
      <w:pPr>
        <w:jc w:val="center"/>
        <w:rPr>
          <w:rFonts w:ascii="Bookman Old Style" w:hAnsi="Bookman Old Style"/>
          <w:b/>
          <w:sz w:val="36"/>
          <w:szCs w:val="36"/>
          <w:u w:val="single"/>
        </w:rPr>
      </w:pPr>
      <w:r w:rsidRPr="00C041AB">
        <w:rPr>
          <w:rFonts w:ascii="Bookman Old Style" w:hAnsi="Bookman Old Style"/>
          <w:b/>
          <w:noProof/>
          <w:sz w:val="36"/>
          <w:szCs w:val="36"/>
        </w:rPr>
        <mc:AlternateContent>
          <mc:Choice Requires="wps">
            <w:drawing>
              <wp:anchor distT="0" distB="0" distL="114300" distR="114300" simplePos="0" relativeHeight="251658240" behindDoc="0" locked="0" layoutInCell="1" allowOverlap="1">
                <wp:simplePos x="0" y="0"/>
                <wp:positionH relativeFrom="column">
                  <wp:posOffset>2438400</wp:posOffset>
                </wp:positionH>
                <wp:positionV relativeFrom="paragraph">
                  <wp:posOffset>227965</wp:posOffset>
                </wp:positionV>
                <wp:extent cx="1362075" cy="219075"/>
                <wp:effectExtent l="0" t="0" r="28575" b="28575"/>
                <wp:wrapNone/>
                <wp:docPr id="36" name="Straight Connector 36"/>
                <wp:cNvGraphicFramePr/>
                <a:graphic xmlns:a="http://schemas.openxmlformats.org/drawingml/2006/main">
                  <a:graphicData uri="http://schemas.microsoft.com/office/word/2010/wordprocessingShape">
                    <wps:wsp xmlns:wps="http://schemas.microsoft.com/office/word/2010/wordprocessingShape">
                      <wps:cNvCnPr/>
                      <wps:spPr>
                        <a:xfrm flipH="1">
                          <a:off x="0" y="0"/>
                          <a:ext cx="1362075" cy="219075"/>
                        </a:xfrm>
                        <a:prstGeom prst="line">
                          <a:avLst/>
                        </a:prstGeom>
                        <a:noFill/>
                        <a:ln w="6350">
                          <a:solidFill>
                            <a:sysClr val="windowText" lastClr="000000"/>
                          </a:solidFill>
                          <a:prstDash val="solid"/>
                          <a:miter lim="800000"/>
                        </a:ln>
                        <a:effectLst/>
                      </wps:spPr>
                      <wps:bodyPr/>
                    </wps:wsp>
                  </a:graphicData>
                </a:graphic>
              </wp:anchor>
            </w:drawing>
          </mc:Choice>
          <mc:Fallback>
            <w:pict>
              <v:line id="Straight Connector 36" o:spid="_x0000_s1032" style="flip:x;mso-wrap-distance-bottom:0;mso-wrap-distance-left:9pt;mso-wrap-distance-right:9pt;mso-wrap-distance-top:0;mso-wrap-style:square;position:absolute;visibility:visible;z-index:251659264" from="192pt,17.95pt" to="299.25pt,35.2pt" strokecolor="black" strokeweight="0.5pt">
                <v:stroke joinstyle="miter"/>
              </v:line>
            </w:pict>
          </mc:Fallback>
        </mc:AlternateContent>
      </w:r>
      <w:r w:rsidRPr="00C041AB">
        <w:rPr>
          <w:rFonts w:ascii="Bookman Old Style" w:hAnsi="Bookman Old Style"/>
          <w:b/>
          <w:sz w:val="36"/>
          <w:szCs w:val="36"/>
        </w:rPr>
        <w:t>S= (LL) (CU) (LLF)</w:t>
      </w:r>
    </w:p>
    <w:p w:rsidR="0075027C" w:rsidRPr="00C041AB" w:rsidP="00E261AF">
      <w:pPr>
        <w:jc w:val="center"/>
        <w:rPr>
          <w:rFonts w:ascii="Bookman Old Style" w:hAnsi="Bookman Old Style"/>
          <w:b/>
          <w:sz w:val="36"/>
          <w:szCs w:val="36"/>
        </w:rPr>
      </w:pPr>
      <w:r w:rsidRPr="00C041AB">
        <w:rPr>
          <w:rFonts w:ascii="Bookman Old Style" w:hAnsi="Bookman Old Style"/>
          <w:b/>
          <w:sz w:val="36"/>
          <w:szCs w:val="36"/>
        </w:rPr>
        <w:t>E</w:t>
      </w:r>
      <w:r w:rsidRPr="00C041AB">
        <w:rPr>
          <w:rFonts w:ascii="Bookman Old Style" w:hAnsi="Bookman Old Style"/>
          <w:b/>
        </w:rPr>
        <w:t>ar</w:t>
      </w:r>
      <w:r w:rsidRPr="00C041AB">
        <w:rPr>
          <w:rFonts w:ascii="Bookman Old Style" w:hAnsi="Bookman Old Style"/>
          <w:b/>
          <w:sz w:val="36"/>
          <w:szCs w:val="36"/>
        </w:rPr>
        <w:t xml:space="preserve">   W</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Where s= spacing to be determined</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 xml:space="preserve">              LL = lumen output of the utilization</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 xml:space="preserve">              LLF =Light loss factor or maintenance factor</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 xml:space="preserve">              W = Curb to curb street width</w:t>
      </w:r>
    </w:p>
    <w:p w:rsidR="00EE37CE" w:rsidRPr="00C041AB" w:rsidP="00470D22">
      <w:pPr>
        <w:jc w:val="both"/>
        <w:rPr>
          <w:rFonts w:ascii="Bookman Old Style" w:hAnsi="Bookman Old Style"/>
          <w:sz w:val="24"/>
          <w:szCs w:val="24"/>
        </w:rPr>
      </w:pPr>
      <w:r w:rsidRPr="00C041AB">
        <w:rPr>
          <w:rFonts w:ascii="Bookman Old Style" w:hAnsi="Bookman Old Style"/>
          <w:sz w:val="24"/>
          <w:szCs w:val="24"/>
        </w:rPr>
        <w:tab/>
        <w:t xml:space="preserve">    CU= coefficient of utilization </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I choose the appropriate lumen output of lamp by analyzing the standard values.</w:t>
      </w:r>
      <w:r w:rsidRPr="00C041AB" w:rsidR="00EE37CE">
        <w:rPr>
          <w:rFonts w:ascii="Bookman Old Style" w:hAnsi="Bookman Old Style"/>
          <w:sz w:val="24"/>
          <w:szCs w:val="24"/>
        </w:rPr>
        <w:t xml:space="preserve"> I also determined the coefficient of utilization.</w:t>
      </w:r>
      <w:r w:rsidRPr="00C041AB">
        <w:rPr>
          <w:rFonts w:ascii="Bookman Old Style" w:hAnsi="Bookman Old Style"/>
          <w:sz w:val="24"/>
          <w:szCs w:val="24"/>
        </w:rPr>
        <w:t xml:space="preserve"> </w:t>
      </w:r>
      <w:r w:rsidRPr="00C041AB" w:rsidR="009E7AA5">
        <w:rPr>
          <w:rFonts w:ascii="Bookman Old Style" w:hAnsi="Bookman Old Style"/>
          <w:sz w:val="24"/>
          <w:szCs w:val="24"/>
        </w:rPr>
        <w:t>Similarly I also evaluated the light loss factor by considering depreciation factor.</w:t>
      </w:r>
      <w:r w:rsidRPr="00C041AB" w:rsidR="00775BC9">
        <w:rPr>
          <w:rFonts w:ascii="Bookman Old Style" w:hAnsi="Bookman Old Style"/>
          <w:sz w:val="24"/>
          <w:szCs w:val="24"/>
        </w:rPr>
        <w:t xml:space="preserve"> Moreover, I also did the calculation for determining the required staggered spacing.</w:t>
      </w:r>
      <w:r w:rsidRPr="00C041AB" w:rsidR="009E7AA5">
        <w:rPr>
          <w:rFonts w:ascii="Bookman Old Style" w:hAnsi="Bookman Old Style"/>
          <w:sz w:val="24"/>
          <w:szCs w:val="24"/>
        </w:rPr>
        <w:t xml:space="preserve"> </w:t>
      </w:r>
      <w:r w:rsidRPr="00C041AB" w:rsidR="00775BC9">
        <w:rPr>
          <w:rFonts w:ascii="Bookman Old Style" w:hAnsi="Bookman Old Style"/>
          <w:sz w:val="24"/>
          <w:szCs w:val="24"/>
        </w:rPr>
        <w:t xml:space="preserve">Then by solving above mentioned equation, I </w:t>
      </w:r>
      <w:r w:rsidRPr="00C041AB" w:rsidR="002565B6">
        <w:rPr>
          <w:rFonts w:ascii="Bookman Old Style" w:hAnsi="Bookman Old Style"/>
          <w:sz w:val="24"/>
          <w:szCs w:val="24"/>
        </w:rPr>
        <w:t xml:space="preserve">determined the spacing of the poles. </w:t>
      </w:r>
      <w:r w:rsidRPr="00C041AB" w:rsidR="001F513B">
        <w:rPr>
          <w:rFonts w:ascii="Bookman Old Style" w:hAnsi="Bookman Old Style"/>
          <w:sz w:val="24"/>
          <w:szCs w:val="24"/>
        </w:rPr>
        <w:t xml:space="preserve">I also determined the aiming angle for proper positioning of the lamp at poles. </w:t>
      </w:r>
    </w:p>
    <w:p w:rsidR="0075027C" w:rsidRPr="00C041AB" w:rsidP="00470D22">
      <w:pPr>
        <w:jc w:val="both"/>
        <w:rPr>
          <w:rFonts w:ascii="Bookman Old Style" w:hAnsi="Bookman Old Style"/>
          <w:sz w:val="24"/>
          <w:szCs w:val="24"/>
        </w:rPr>
      </w:pPr>
      <w:r w:rsidRPr="00C041AB">
        <w:rPr>
          <w:rFonts w:ascii="Bookman Old Style" w:hAnsi="Bookman Old Style"/>
          <w:sz w:val="24"/>
          <w:szCs w:val="24"/>
        </w:rPr>
        <w:t>All this I got with the assistance of the head Electrical engineer and consultation from the IEE Regulations.</w:t>
      </w:r>
      <w:r w:rsidRPr="00C041AB" w:rsidR="00470D22">
        <w:rPr>
          <w:rFonts w:ascii="Bookman Old Style" w:hAnsi="Bookman Old Style"/>
          <w:sz w:val="24"/>
          <w:szCs w:val="24"/>
        </w:rPr>
        <w:t xml:space="preserve"> After evaluating the spacing between the poles, I </w:t>
      </w:r>
      <w:r w:rsidRPr="00C041AB" w:rsidR="008010DC">
        <w:rPr>
          <w:rFonts w:ascii="Bookman Old Style" w:hAnsi="Bookman Old Style"/>
          <w:sz w:val="24"/>
          <w:szCs w:val="24"/>
        </w:rPr>
        <w:t xml:space="preserve">determined the average lumen for evaluating the wattage of each lamp. </w:t>
      </w:r>
      <w:r w:rsidRPr="00C041AB" w:rsidR="00BA6AD4">
        <w:rPr>
          <w:rFonts w:ascii="Bookman Old Style" w:hAnsi="Bookman Old Style"/>
          <w:sz w:val="24"/>
          <w:szCs w:val="24"/>
        </w:rPr>
        <w:t xml:space="preserve">After determining the </w:t>
      </w:r>
      <w:r w:rsidRPr="00C041AB" w:rsidR="00543063">
        <w:rPr>
          <w:rFonts w:ascii="Bookman Old Style" w:hAnsi="Bookman Old Style"/>
          <w:sz w:val="24"/>
          <w:szCs w:val="24"/>
        </w:rPr>
        <w:t>required output power of lamp</w:t>
      </w:r>
      <w:r w:rsidRPr="00C041AB" w:rsidR="00BA6AD4">
        <w:rPr>
          <w:rFonts w:ascii="Bookman Old Style" w:hAnsi="Bookman Old Style"/>
          <w:sz w:val="24"/>
          <w:szCs w:val="24"/>
        </w:rPr>
        <w:t xml:space="preserve">, I compared this lumen value with the standard table of lumen and </w:t>
      </w:r>
      <w:r w:rsidRPr="00C041AB" w:rsidR="00561E08">
        <w:rPr>
          <w:rFonts w:ascii="Bookman Old Style" w:hAnsi="Bookman Old Style"/>
          <w:sz w:val="24"/>
          <w:szCs w:val="24"/>
        </w:rPr>
        <w:t>power</w:t>
      </w:r>
      <w:r w:rsidRPr="00C041AB" w:rsidR="00BA6AD4">
        <w:rPr>
          <w:rFonts w:ascii="Bookman Old Style" w:hAnsi="Bookman Old Style"/>
          <w:sz w:val="24"/>
          <w:szCs w:val="24"/>
        </w:rPr>
        <w:t xml:space="preserve">. Here I </w:t>
      </w:r>
      <w:r w:rsidRPr="00C041AB" w:rsidR="003D5DDB">
        <w:rPr>
          <w:rFonts w:ascii="Bookman Old Style" w:hAnsi="Bookman Old Style"/>
          <w:sz w:val="24"/>
          <w:szCs w:val="24"/>
        </w:rPr>
        <w:t xml:space="preserve">choose the nearest value of lumen for evaluation of </w:t>
      </w:r>
      <w:r w:rsidRPr="00C041AB" w:rsidR="00561E08">
        <w:rPr>
          <w:rFonts w:ascii="Bookman Old Style" w:hAnsi="Bookman Old Style"/>
          <w:sz w:val="24"/>
          <w:szCs w:val="24"/>
        </w:rPr>
        <w:t>lamp wattage</w:t>
      </w:r>
      <w:r w:rsidRPr="00C041AB" w:rsidR="003D5DDB">
        <w:rPr>
          <w:rFonts w:ascii="Bookman Old Style" w:hAnsi="Bookman Old Style"/>
          <w:sz w:val="24"/>
          <w:szCs w:val="24"/>
        </w:rPr>
        <w:t xml:space="preserve">. </w:t>
      </w:r>
      <w:r w:rsidRPr="00C041AB" w:rsidR="008D709E">
        <w:rPr>
          <w:rFonts w:ascii="Bookman Old Style" w:hAnsi="Bookman Old Style"/>
          <w:sz w:val="24"/>
          <w:szCs w:val="24"/>
        </w:rPr>
        <w:t xml:space="preserve">According to the </w:t>
      </w:r>
      <w:r w:rsidRPr="00C041AB" w:rsidR="00561E08">
        <w:rPr>
          <w:rFonts w:ascii="Bookman Old Style" w:hAnsi="Bookman Old Style"/>
          <w:sz w:val="24"/>
          <w:szCs w:val="24"/>
        </w:rPr>
        <w:t>selected wattage for lamp</w:t>
      </w:r>
      <w:r w:rsidRPr="00C041AB" w:rsidR="008D76EA">
        <w:rPr>
          <w:rFonts w:ascii="Bookman Old Style" w:hAnsi="Bookman Old Style"/>
          <w:sz w:val="24"/>
          <w:szCs w:val="24"/>
        </w:rPr>
        <w:t xml:space="preserve">, I selected the appropriate rating of lamps. </w:t>
      </w:r>
      <w:r w:rsidRPr="00C041AB" w:rsidR="00332B8C">
        <w:rPr>
          <w:rFonts w:ascii="Bookman Old Style" w:hAnsi="Bookman Old Style"/>
          <w:sz w:val="24"/>
          <w:szCs w:val="24"/>
        </w:rPr>
        <w:t xml:space="preserve">I also verified that is the selected lamp was able to provide adequate lighting or not. For this, I did the manual calculation </w:t>
      </w:r>
      <w:r w:rsidRPr="00C041AB" w:rsidR="0088629F">
        <w:rPr>
          <w:rFonts w:ascii="Bookman Old Style" w:hAnsi="Bookman Old Style"/>
          <w:sz w:val="24"/>
          <w:szCs w:val="24"/>
        </w:rPr>
        <w:t xml:space="preserve">for determining the actual </w:t>
      </w:r>
      <w:r w:rsidRPr="00C041AB" w:rsidR="00332B8C">
        <w:rPr>
          <w:rFonts w:ascii="Bookman Old Style" w:hAnsi="Bookman Old Style"/>
          <w:sz w:val="24"/>
          <w:szCs w:val="24"/>
        </w:rPr>
        <w:t xml:space="preserve">illumination </w:t>
      </w:r>
      <w:r w:rsidRPr="00C041AB" w:rsidR="0088629F">
        <w:rPr>
          <w:rFonts w:ascii="Bookman Old Style" w:hAnsi="Bookman Old Style"/>
          <w:sz w:val="24"/>
          <w:szCs w:val="24"/>
        </w:rPr>
        <w:t xml:space="preserve">of selected lamp </w:t>
      </w:r>
      <w:r w:rsidRPr="00C041AB" w:rsidR="00332B8C">
        <w:rPr>
          <w:rFonts w:ascii="Bookman Old Style" w:hAnsi="Bookman Old Style"/>
          <w:sz w:val="24"/>
          <w:szCs w:val="24"/>
        </w:rPr>
        <w:t>and found to be greater than the assumed illuminance</w:t>
      </w:r>
      <w:r w:rsidRPr="00C041AB" w:rsidR="003B19FF">
        <w:rPr>
          <w:rFonts w:ascii="Bookman Old Style" w:hAnsi="Bookman Old Style"/>
          <w:sz w:val="24"/>
          <w:szCs w:val="24"/>
        </w:rPr>
        <w:t xml:space="preserve">. This confirms that the selected lamp could provide adequate lighting. </w:t>
      </w:r>
    </w:p>
    <w:p w:rsidR="0075027C" w:rsidRPr="00C041AB" w:rsidP="006F4746">
      <w:pPr>
        <w:jc w:val="both"/>
        <w:rPr>
          <w:rFonts w:ascii="Bookman Old Style" w:hAnsi="Bookman Old Style"/>
          <w:sz w:val="24"/>
          <w:szCs w:val="24"/>
        </w:rPr>
      </w:pPr>
      <w:r w:rsidRPr="00C041AB">
        <w:rPr>
          <w:rFonts w:ascii="Bookman Old Style" w:hAnsi="Bookman Old Style"/>
          <w:b/>
          <w:sz w:val="24"/>
          <w:szCs w:val="24"/>
        </w:rPr>
        <w:t>3.9</w:t>
      </w:r>
      <w:r w:rsidRPr="00C041AB">
        <w:rPr>
          <w:rFonts w:ascii="Bookman Old Style" w:hAnsi="Bookman Old Style"/>
          <w:sz w:val="24"/>
          <w:szCs w:val="24"/>
        </w:rPr>
        <w:t xml:space="preserve"> </w:t>
      </w:r>
      <w:r w:rsidRPr="00C041AB" w:rsidR="00B20DEF">
        <w:rPr>
          <w:rFonts w:ascii="Bookman Old Style" w:hAnsi="Bookman Old Style"/>
          <w:sz w:val="24"/>
          <w:szCs w:val="24"/>
        </w:rPr>
        <w:t xml:space="preserve">I discovered most of the cables were burnt mainly due to small sizes of cables earlier used. So there was need for The LV cable size </w:t>
      </w:r>
      <w:r w:rsidRPr="00C041AB">
        <w:rPr>
          <w:rFonts w:ascii="Bookman Old Style" w:hAnsi="Bookman Old Style"/>
          <w:sz w:val="24"/>
          <w:szCs w:val="24"/>
        </w:rPr>
        <w:t xml:space="preserve">to be determined. </w:t>
      </w:r>
      <w:r w:rsidRPr="00C041AB" w:rsidR="00BC1BBA">
        <w:rPr>
          <w:rFonts w:ascii="Bookman Old Style" w:hAnsi="Bookman Old Style"/>
          <w:sz w:val="24"/>
          <w:szCs w:val="24"/>
        </w:rPr>
        <w:t xml:space="preserve">For determining the size of cable, I considered two factor that affected the size. I considered the current carrying capacity and voltage drop in cables. </w:t>
      </w:r>
      <w:r w:rsidRPr="00C041AB" w:rsidR="008731A2">
        <w:rPr>
          <w:rFonts w:ascii="Bookman Old Style" w:hAnsi="Bookman Old Style"/>
          <w:sz w:val="24"/>
          <w:szCs w:val="24"/>
        </w:rPr>
        <w:t xml:space="preserve">I estimated the maximum load and also considered maximum cable length. </w:t>
      </w:r>
      <w:r w:rsidRPr="00C041AB" w:rsidR="00DE7D9C">
        <w:rPr>
          <w:rFonts w:ascii="Bookman Old Style" w:hAnsi="Bookman Old Style"/>
          <w:sz w:val="24"/>
          <w:szCs w:val="24"/>
        </w:rPr>
        <w:t xml:space="preserve">According to IEE regulation, I considered the maximum permissible voltage to 2.5%. </w:t>
      </w:r>
      <w:r w:rsidRPr="00C041AB">
        <w:rPr>
          <w:rFonts w:ascii="Bookman Old Style" w:hAnsi="Bookman Old Style"/>
          <w:sz w:val="24"/>
          <w:szCs w:val="24"/>
        </w:rPr>
        <w:t xml:space="preserve">I had to calculate based on the rating of the lamps that were designed for the </w:t>
      </w:r>
      <w:r w:rsidRPr="00C041AB" w:rsidR="007749FC">
        <w:rPr>
          <w:rFonts w:ascii="Bookman Old Style" w:hAnsi="Bookman Old Style"/>
          <w:sz w:val="24"/>
          <w:szCs w:val="24"/>
        </w:rPr>
        <w:t xml:space="preserve">project. There were two types of poles, the 12m using 800 Watts and the </w:t>
      </w:r>
      <w:r w:rsidRPr="00C041AB" w:rsidR="000C7E22">
        <w:rPr>
          <w:rFonts w:ascii="Bookman Old Style" w:hAnsi="Bookman Old Style"/>
          <w:sz w:val="24"/>
          <w:szCs w:val="24"/>
        </w:rPr>
        <w:t>8m using</w:t>
      </w:r>
      <w:r w:rsidRPr="00C041AB" w:rsidR="007749FC">
        <w:rPr>
          <w:rFonts w:ascii="Bookman Old Style" w:hAnsi="Bookman Old Style"/>
          <w:sz w:val="24"/>
          <w:szCs w:val="24"/>
        </w:rPr>
        <w:t xml:space="preserve"> 450 </w:t>
      </w:r>
      <w:r w:rsidRPr="00C041AB" w:rsidR="000C7E22">
        <w:rPr>
          <w:rFonts w:ascii="Bookman Old Style" w:hAnsi="Bookman Old Style"/>
          <w:sz w:val="24"/>
          <w:szCs w:val="24"/>
        </w:rPr>
        <w:t>Watts, by</w:t>
      </w:r>
      <w:r w:rsidRPr="00C041AB">
        <w:rPr>
          <w:rFonts w:ascii="Bookman Old Style" w:hAnsi="Bookman Old Style"/>
          <w:sz w:val="24"/>
          <w:szCs w:val="24"/>
        </w:rPr>
        <w:t xml:space="preserve"> using the formula, </w:t>
      </w:r>
    </w:p>
    <w:p w:rsidR="0075027C" w:rsidRPr="00C041AB" w:rsidP="0075027C">
      <w:pPr>
        <w:rPr>
          <w:rFonts w:ascii="Bookman Old Style" w:hAnsi="Bookman Old Style"/>
          <w:b/>
          <w:sz w:val="36"/>
          <w:szCs w:val="36"/>
        </w:rPr>
      </w:pPr>
      <w:r w:rsidRPr="00C041AB">
        <w:rPr>
          <w:rFonts w:ascii="Bookman Old Style" w:hAnsi="Bookman Old Style"/>
          <w:sz w:val="24"/>
          <w:szCs w:val="24"/>
        </w:rPr>
        <w:t xml:space="preserve">      </w:t>
      </w:r>
      <w:r w:rsidRPr="00C041AB">
        <w:rPr>
          <w:rFonts w:ascii="Bookman Old Style" w:hAnsi="Bookman Old Style"/>
          <w:b/>
          <w:sz w:val="36"/>
          <w:szCs w:val="36"/>
        </w:rPr>
        <w:t xml:space="preserve">   </w:t>
      </w:r>
    </w:p>
    <w:p w:rsidR="0075027C" w:rsidRPr="00C041AB" w:rsidP="0075027C">
      <w:pPr>
        <w:rPr>
          <w:rFonts w:ascii="Bookman Old Style" w:hAnsi="Bookman Old Style"/>
          <w:b/>
          <w:sz w:val="36"/>
          <w:szCs w:val="36"/>
        </w:rPr>
      </w:pPr>
      <w:r w:rsidRPr="00C041AB">
        <w:rPr>
          <w:rFonts w:ascii="Bookman Old Style" w:hAnsi="Bookman Old Style"/>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1733550</wp:posOffset>
                </wp:positionH>
                <wp:positionV relativeFrom="paragraph">
                  <wp:posOffset>140335</wp:posOffset>
                </wp:positionV>
                <wp:extent cx="409575" cy="209550"/>
                <wp:effectExtent l="0" t="0" r="28575" b="19050"/>
                <wp:wrapNone/>
                <wp:docPr id="37" name="Straight Connector 37"/>
                <wp:cNvGraphicFramePr/>
                <a:graphic xmlns:a="http://schemas.openxmlformats.org/drawingml/2006/main">
                  <a:graphicData uri="http://schemas.microsoft.com/office/word/2010/wordprocessingShape">
                    <wps:wsp xmlns:wps="http://schemas.microsoft.com/office/word/2010/wordprocessingShape">
                      <wps:cNvCnPr/>
                      <wps:spPr>
                        <a:xfrm flipH="1">
                          <a:off x="0" y="0"/>
                          <a:ext cx="409575" cy="209550"/>
                        </a:xfrm>
                        <a:prstGeom prst="line">
                          <a:avLst/>
                        </a:prstGeom>
                        <a:noFill/>
                        <a:ln w="6350">
                          <a:solidFill>
                            <a:sysClr val="windowText" lastClr="000000"/>
                          </a:solidFill>
                          <a:prstDash val="solid"/>
                          <a:miter lim="800000"/>
                        </a:ln>
                        <a:effectLst/>
                      </wps:spPr>
                      <wps:bodyPr/>
                    </wps:wsp>
                  </a:graphicData>
                </a:graphic>
              </wp:anchor>
            </w:drawing>
          </mc:Choice>
          <mc:Fallback>
            <w:pict>
              <v:line id="Straight Connector 37" o:spid="_x0000_s1033" style="flip:x;mso-wrap-distance-bottom:0;mso-wrap-distance-left:9pt;mso-wrap-distance-right:9pt;mso-wrap-distance-top:0;mso-wrap-style:square;position:absolute;visibility:visible;z-index:251661312" from="136.5pt,11.05pt" to="168.75pt,27.55pt" strokecolor="black" strokeweight="0.5pt">
                <v:stroke joinstyle="miter"/>
              </v:line>
            </w:pict>
          </mc:Fallback>
        </mc:AlternateContent>
      </w:r>
      <w:r w:rsidRPr="00C041AB">
        <w:rPr>
          <w:rFonts w:ascii="Bookman Old Style" w:hAnsi="Bookman Old Style"/>
          <w:b/>
          <w:sz w:val="36"/>
          <w:szCs w:val="36"/>
        </w:rPr>
        <w:t xml:space="preserve">                  I = P</w:t>
      </w:r>
    </w:p>
    <w:p w:rsidR="0075027C" w:rsidRPr="00C041AB" w:rsidP="0075027C">
      <w:pPr>
        <w:rPr>
          <w:rFonts w:ascii="Bookman Old Style" w:hAnsi="Bookman Old Style" w:eastAsiaTheme="minorEastAsia"/>
          <w:b/>
          <w:sz w:val="36"/>
          <w:szCs w:val="36"/>
        </w:rPr>
      </w:pPr>
      <w:r w:rsidRPr="00C041AB">
        <w:rPr>
          <w:rFonts w:ascii="Bookman Old Style" w:hAnsi="Bookman Old Style"/>
          <w:sz w:val="24"/>
          <w:szCs w:val="24"/>
        </w:rPr>
        <w:t xml:space="preserve">                                   </w:t>
      </w:r>
      <w:r w:rsidRPr="00C041AB">
        <w:rPr>
          <w:rFonts w:ascii="Bookman Old Style" w:hAnsi="Bookman Old Style"/>
          <w:b/>
          <w:sz w:val="36"/>
          <w:szCs w:val="36"/>
        </w:rPr>
        <w:t>V COS</w:t>
      </w:r>
      <m:oMath>
        <m:r>
          <m:rPr>
            <m:sty m:val="bi"/>
          </m:rPr>
          <w:rPr>
            <w:rFonts w:ascii="Cambria Math" w:hAnsi="Cambria Math"/>
            <w:sz w:val="36"/>
            <w:szCs w:val="36"/>
          </w:rPr>
          <m:t>θ</m:t>
        </m:r>
        <m:rad>
          <m:radPr>
            <m:degHide/>
            <m:ctrlPr>
              <w:rPr>
                <w:rFonts w:ascii="Cambria Math" w:hAnsi="Cambria Math"/>
                <w:b/>
                <w:i/>
                <w:sz w:val="36"/>
                <w:szCs w:val="36"/>
              </w:rPr>
            </m:ctrlPr>
          </m:radPr>
          <m:deg/>
          <m:e>
            <m:r>
              <m:rPr>
                <m:sty m:val="bi"/>
              </m:rPr>
              <w:rPr>
                <w:rFonts w:ascii="Cambria Math" w:hAnsi="Cambria Math"/>
                <w:sz w:val="36"/>
                <w:szCs w:val="36"/>
              </w:rPr>
              <m:t>3</m:t>
            </m:r>
          </m:e>
        </m:rad>
      </m:oMath>
    </w:p>
    <w:p w:rsidR="0075027C" w:rsidRPr="00C041AB" w:rsidP="009A2E45">
      <w:pPr>
        <w:jc w:val="both"/>
        <w:rPr>
          <w:rFonts w:ascii="Bookman Old Style" w:hAnsi="Bookman Old Style" w:eastAsiaTheme="minorEastAsia"/>
          <w:sz w:val="24"/>
          <w:szCs w:val="24"/>
        </w:rPr>
      </w:pPr>
      <w:r w:rsidRPr="00C041AB">
        <w:rPr>
          <w:rFonts w:ascii="Bookman Old Style" w:hAnsi="Bookman Old Style" w:eastAsiaTheme="minorEastAsia"/>
          <w:sz w:val="24"/>
          <w:szCs w:val="24"/>
        </w:rPr>
        <w:t xml:space="preserve">I determined the amount of current flowing in the cable by </w:t>
      </w:r>
      <w:r w:rsidRPr="00C041AB" w:rsidR="00E87E79">
        <w:rPr>
          <w:rFonts w:ascii="Bookman Old Style" w:hAnsi="Bookman Old Style" w:eastAsiaTheme="minorEastAsia"/>
          <w:sz w:val="24"/>
          <w:szCs w:val="24"/>
        </w:rPr>
        <w:t xml:space="preserve">using the </w:t>
      </w:r>
      <w:r w:rsidRPr="00C041AB" w:rsidR="0007394B">
        <w:rPr>
          <w:rFonts w:ascii="Bookman Old Style" w:hAnsi="Bookman Old Style" w:eastAsiaTheme="minorEastAsia"/>
          <w:sz w:val="24"/>
          <w:szCs w:val="24"/>
        </w:rPr>
        <w:t>output power o</w:t>
      </w:r>
      <w:r w:rsidRPr="00C041AB" w:rsidR="00E87E79">
        <w:rPr>
          <w:rFonts w:ascii="Bookman Old Style" w:hAnsi="Bookman Old Style" w:eastAsiaTheme="minorEastAsia"/>
          <w:sz w:val="24"/>
          <w:szCs w:val="24"/>
        </w:rPr>
        <w:t>f lamps, line to line voltage and power factor. I calculated the per phase current by dividing with</w:t>
      </w:r>
      <m:oMath>
        <m:rad>
          <m:radPr>
            <m:degHide/>
            <m:ctrlPr>
              <w:rPr>
                <w:rFonts w:ascii="Cambria Math" w:hAnsi="Cambria Math"/>
                <w:i/>
                <w:sz w:val="24"/>
                <w:szCs w:val="36"/>
              </w:rPr>
            </m:ctrlPr>
          </m:radPr>
          <m:deg/>
          <m:e>
            <m:r>
              <w:rPr>
                <w:rFonts w:ascii="Cambria Math" w:hAnsi="Cambria Math"/>
                <w:sz w:val="24"/>
                <w:szCs w:val="36"/>
              </w:rPr>
              <m:t>3</m:t>
            </m:r>
          </m:e>
        </m:rad>
      </m:oMath>
      <w:r w:rsidRPr="00C041AB" w:rsidR="00E87E79">
        <w:rPr>
          <w:rFonts w:ascii="Bookman Old Style" w:hAnsi="Bookman Old Style" w:eastAsiaTheme="minorEastAsia"/>
          <w:sz w:val="24"/>
          <w:szCs w:val="36"/>
        </w:rPr>
        <w:t xml:space="preserve">. </w:t>
      </w:r>
      <w:r w:rsidRPr="00C041AB" w:rsidR="0007394B">
        <w:rPr>
          <w:rFonts w:ascii="Bookman Old Style" w:hAnsi="Bookman Old Style" w:eastAsiaTheme="minorEastAsia"/>
          <w:sz w:val="24"/>
          <w:szCs w:val="36"/>
        </w:rPr>
        <w:t>I also determined the effective resistance of the cable</w:t>
      </w:r>
      <w:r w:rsidRPr="00C041AB" w:rsidR="0045735E">
        <w:rPr>
          <w:rFonts w:ascii="Bookman Old Style" w:hAnsi="Bookman Old Style" w:eastAsiaTheme="minorEastAsia"/>
          <w:sz w:val="24"/>
          <w:szCs w:val="36"/>
        </w:rPr>
        <w:t xml:space="preserve"> and as per the IEE regulation cables were selected. </w:t>
      </w:r>
      <w:r w:rsidRPr="00C041AB" w:rsidR="002E615A">
        <w:rPr>
          <w:rFonts w:ascii="Bookman Old Style" w:hAnsi="Bookman Old Style" w:eastAsiaTheme="minorEastAsia"/>
          <w:sz w:val="24"/>
          <w:szCs w:val="36"/>
        </w:rPr>
        <w:t xml:space="preserve">After </w:t>
      </w:r>
      <w:r w:rsidRPr="00C041AB" w:rsidR="002E615A">
        <w:rPr>
          <w:rFonts w:ascii="Bookman Old Style" w:hAnsi="Bookman Old Style" w:eastAsiaTheme="minorEastAsia"/>
          <w:sz w:val="24"/>
          <w:szCs w:val="24"/>
        </w:rPr>
        <w:t>g</w:t>
      </w:r>
      <w:r w:rsidRPr="00C041AB">
        <w:rPr>
          <w:rFonts w:ascii="Bookman Old Style" w:hAnsi="Bookman Old Style" w:eastAsiaTheme="minorEastAsia"/>
          <w:sz w:val="24"/>
          <w:szCs w:val="24"/>
        </w:rPr>
        <w:t>etting the value of I in Amps and checking from the IEE regulations, a cable size of 25mm</w:t>
      </w:r>
      <w:r w:rsidRPr="00C041AB" w:rsidR="007749FC">
        <w:rPr>
          <w:rFonts w:ascii="Bookman Old Style" w:hAnsi="Bookman Old Style" w:eastAsiaTheme="minorEastAsia"/>
          <w:sz w:val="24"/>
          <w:szCs w:val="24"/>
          <w:vertAlign w:val="superscript"/>
        </w:rPr>
        <w:t>2</w:t>
      </w:r>
      <w:r w:rsidRPr="00C041AB">
        <w:rPr>
          <w:rFonts w:ascii="Bookman Old Style" w:hAnsi="Bookman Old Style" w:eastAsiaTheme="minorEastAsia"/>
          <w:sz w:val="24"/>
          <w:szCs w:val="24"/>
        </w:rPr>
        <w:t xml:space="preserve"> </w:t>
      </w:r>
      <w:r w:rsidRPr="00C041AB" w:rsidR="007749FC">
        <w:rPr>
          <w:rFonts w:ascii="Bookman Old Style" w:hAnsi="Bookman Old Style" w:eastAsiaTheme="minorEastAsia"/>
          <w:sz w:val="24"/>
          <w:szCs w:val="24"/>
        </w:rPr>
        <w:t>for the 12m and 16mm</w:t>
      </w:r>
      <w:r w:rsidRPr="00C041AB" w:rsidR="007749FC">
        <w:rPr>
          <w:rFonts w:ascii="Bookman Old Style" w:hAnsi="Bookman Old Style" w:eastAsiaTheme="minorEastAsia"/>
          <w:sz w:val="24"/>
          <w:szCs w:val="24"/>
          <w:vertAlign w:val="superscript"/>
        </w:rPr>
        <w:t>2</w:t>
      </w:r>
      <w:r w:rsidRPr="00C041AB" w:rsidR="0045735E">
        <w:rPr>
          <w:rFonts w:ascii="Bookman Old Style" w:hAnsi="Bookman Old Style" w:eastAsiaTheme="minorEastAsia"/>
          <w:sz w:val="24"/>
          <w:szCs w:val="24"/>
        </w:rPr>
        <w:t xml:space="preserve"> for</w:t>
      </w:r>
      <w:r w:rsidRPr="00C041AB" w:rsidR="007749FC">
        <w:rPr>
          <w:rFonts w:ascii="Bookman Old Style" w:hAnsi="Bookman Old Style" w:eastAsiaTheme="minorEastAsia"/>
          <w:sz w:val="24"/>
          <w:szCs w:val="24"/>
        </w:rPr>
        <w:t xml:space="preserve"> 8m </w:t>
      </w:r>
      <w:r w:rsidRPr="00C041AB" w:rsidR="0045735E">
        <w:rPr>
          <w:rFonts w:ascii="Bookman Old Style" w:hAnsi="Bookman Old Style" w:eastAsiaTheme="minorEastAsia"/>
          <w:sz w:val="24"/>
          <w:szCs w:val="24"/>
        </w:rPr>
        <w:t xml:space="preserve">pole were </w:t>
      </w:r>
      <w:r w:rsidRPr="00C041AB">
        <w:rPr>
          <w:rFonts w:ascii="Bookman Old Style" w:hAnsi="Bookman Old Style" w:eastAsiaTheme="minorEastAsia"/>
          <w:sz w:val="24"/>
          <w:szCs w:val="24"/>
        </w:rPr>
        <w:t xml:space="preserve">procured because </w:t>
      </w:r>
      <w:r w:rsidRPr="00C041AB" w:rsidR="007749FC">
        <w:rPr>
          <w:rFonts w:ascii="Bookman Old Style" w:hAnsi="Bookman Old Style" w:eastAsiaTheme="minorEastAsia"/>
          <w:sz w:val="24"/>
          <w:szCs w:val="24"/>
        </w:rPr>
        <w:t xml:space="preserve">of their </w:t>
      </w:r>
      <w:r w:rsidRPr="00C041AB">
        <w:rPr>
          <w:rFonts w:ascii="Bookman Old Style" w:hAnsi="Bookman Old Style" w:eastAsiaTheme="minorEastAsia"/>
          <w:sz w:val="24"/>
          <w:szCs w:val="24"/>
        </w:rPr>
        <w:t>current carrying capacity.</w:t>
      </w:r>
      <w:r w:rsidRPr="00C041AB" w:rsidR="00F7374D">
        <w:rPr>
          <w:rFonts w:ascii="Bookman Old Style" w:hAnsi="Bookman Old Style" w:eastAsiaTheme="minorEastAsia"/>
          <w:sz w:val="24"/>
          <w:szCs w:val="24"/>
        </w:rPr>
        <w:t xml:space="preserve"> Further, I also prepared a design concept for the telecom duct by considering the </w:t>
      </w:r>
      <w:r w:rsidRPr="00C041AB" w:rsidR="00943890">
        <w:rPr>
          <w:rFonts w:ascii="Bookman Old Style" w:hAnsi="Bookman Old Style" w:eastAsiaTheme="minorEastAsia"/>
          <w:sz w:val="24"/>
          <w:szCs w:val="24"/>
        </w:rPr>
        <w:t xml:space="preserve">nature of distribution. </w:t>
      </w:r>
      <w:r w:rsidRPr="00C041AB" w:rsidR="00E11192">
        <w:rPr>
          <w:rFonts w:ascii="Bookman Old Style" w:hAnsi="Bookman Old Style" w:eastAsiaTheme="minorEastAsia"/>
          <w:sz w:val="24"/>
          <w:szCs w:val="24"/>
        </w:rPr>
        <w:t xml:space="preserve">I included connection cabinets, junction boxes, duct and conduit and connection of concrete manhole in the </w:t>
      </w:r>
      <w:r w:rsidRPr="00C041AB" w:rsidR="00004600">
        <w:rPr>
          <w:rFonts w:ascii="Bookman Old Style" w:hAnsi="Bookman Old Style" w:eastAsiaTheme="minorEastAsia"/>
          <w:sz w:val="24"/>
          <w:szCs w:val="24"/>
        </w:rPr>
        <w:t xml:space="preserve">design. </w:t>
      </w:r>
      <w:r w:rsidRPr="00C041AB" w:rsidR="00753FDF">
        <w:rPr>
          <w:rFonts w:ascii="Bookman Old Style" w:hAnsi="Bookman Old Style" w:eastAsiaTheme="minorEastAsia"/>
          <w:sz w:val="24"/>
          <w:szCs w:val="24"/>
        </w:rPr>
        <w:t xml:space="preserve">I recommended to use UPVC duct for construction of underground duct system </w:t>
      </w:r>
      <w:r w:rsidRPr="00C041AB" w:rsidR="004C5642">
        <w:rPr>
          <w:rFonts w:ascii="Bookman Old Style" w:hAnsi="Bookman Old Style" w:eastAsiaTheme="minorEastAsia"/>
          <w:sz w:val="24"/>
          <w:szCs w:val="24"/>
        </w:rPr>
        <w:t xml:space="preserve">for making of connection of joint boxes and manholes. </w:t>
      </w:r>
    </w:p>
    <w:p w:rsidR="001D09C8" w:rsidRPr="00C041AB" w:rsidP="009A2E45">
      <w:pPr>
        <w:jc w:val="both"/>
        <w:rPr>
          <w:rFonts w:ascii="Bookman Old Style" w:hAnsi="Bookman Old Style"/>
          <w:sz w:val="24"/>
          <w:szCs w:val="24"/>
        </w:rPr>
      </w:pPr>
      <w:r w:rsidRPr="00C041AB">
        <w:rPr>
          <w:rFonts w:ascii="Bookman Old Style" w:hAnsi="Bookman Old Style"/>
          <w:b/>
          <w:sz w:val="24"/>
          <w:szCs w:val="24"/>
        </w:rPr>
        <w:t>3.10</w:t>
      </w:r>
      <w:r w:rsidRPr="00C041AB">
        <w:rPr>
          <w:rFonts w:ascii="Bookman Old Style" w:hAnsi="Bookman Old Style"/>
          <w:sz w:val="24"/>
          <w:szCs w:val="24"/>
        </w:rPr>
        <w:t xml:space="preserve"> To avoid vandalism after project completion, I made sure power should always be available at night.</w:t>
      </w:r>
      <w:r w:rsidRPr="00C041AB" w:rsidR="00B25467">
        <w:rPr>
          <w:rFonts w:ascii="Bookman Old Style" w:hAnsi="Bookman Old Style"/>
          <w:sz w:val="24"/>
          <w:szCs w:val="24"/>
        </w:rPr>
        <w:t xml:space="preserve"> </w:t>
      </w:r>
      <w:r w:rsidRPr="00C041AB" w:rsidR="00C44E9B">
        <w:rPr>
          <w:rFonts w:ascii="Bookman Old Style" w:hAnsi="Bookman Old Style"/>
          <w:sz w:val="24"/>
          <w:szCs w:val="24"/>
        </w:rPr>
        <w:t xml:space="preserve">There must be continuous supply of power at night at street. I ensured that the lights were also protected from any kinds of fault or </w:t>
      </w:r>
      <w:r w:rsidRPr="00C041AB" w:rsidR="00C44E9B">
        <w:rPr>
          <w:rFonts w:ascii="Bookman Old Style" w:hAnsi="Bookman Old Style"/>
          <w:sz w:val="24"/>
          <w:szCs w:val="24"/>
        </w:rPr>
        <w:t>f</w:t>
      </w:r>
      <w:r w:rsidRPr="00C041AB" w:rsidR="00705647">
        <w:rPr>
          <w:rFonts w:ascii="Bookman Old Style" w:hAnsi="Bookman Old Style"/>
          <w:sz w:val="24"/>
          <w:szCs w:val="24"/>
        </w:rPr>
        <w:t xml:space="preserve">ailure and interruption of power was avoided. </w:t>
      </w:r>
      <w:r w:rsidRPr="00C041AB" w:rsidR="00B25467">
        <w:rPr>
          <w:rFonts w:ascii="Bookman Old Style" w:hAnsi="Bookman Old Style"/>
          <w:sz w:val="24"/>
          <w:szCs w:val="24"/>
        </w:rPr>
        <w:t>I</w:t>
      </w:r>
      <w:r w:rsidRPr="00C041AB">
        <w:rPr>
          <w:rFonts w:ascii="Bookman Old Style" w:hAnsi="Bookman Old Style"/>
          <w:sz w:val="24"/>
          <w:szCs w:val="24"/>
        </w:rPr>
        <w:t>n so doing, I</w:t>
      </w:r>
      <w:r w:rsidRPr="00C041AB" w:rsidR="00A1309A">
        <w:rPr>
          <w:rFonts w:ascii="Bookman Old Style" w:hAnsi="Bookman Old Style"/>
          <w:sz w:val="24"/>
          <w:szCs w:val="24"/>
        </w:rPr>
        <w:t xml:space="preserve"> designed an</w:t>
      </w:r>
      <w:r w:rsidRPr="00C041AB" w:rsidR="00E6381F">
        <w:rPr>
          <w:rFonts w:ascii="Bookman Old Style" w:hAnsi="Bookman Old Style"/>
          <w:sz w:val="24"/>
          <w:szCs w:val="24"/>
        </w:rPr>
        <w:t xml:space="preserve"> installation of </w:t>
      </w:r>
      <w:r w:rsidRPr="00C041AB">
        <w:rPr>
          <w:rFonts w:ascii="Bookman Old Style" w:hAnsi="Bookman Old Style"/>
          <w:sz w:val="24"/>
          <w:szCs w:val="24"/>
        </w:rPr>
        <w:t>an auto re</w:t>
      </w:r>
      <w:r w:rsidRPr="00C041AB" w:rsidR="009A2E45">
        <w:rPr>
          <w:rFonts w:ascii="Bookman Old Style" w:hAnsi="Bookman Old Style"/>
          <w:sz w:val="24"/>
          <w:szCs w:val="24"/>
        </w:rPr>
        <w:t>-</w:t>
      </w:r>
      <w:r w:rsidRPr="00C041AB">
        <w:rPr>
          <w:rFonts w:ascii="Bookman Old Style" w:hAnsi="Bookman Old Style"/>
          <w:sz w:val="24"/>
          <w:szCs w:val="24"/>
        </w:rPr>
        <w:t xml:space="preserve">closer on the11Kv side of the transformer so that faults </w:t>
      </w:r>
      <w:r w:rsidRPr="00C041AB" w:rsidR="009D5ECD">
        <w:rPr>
          <w:rFonts w:ascii="Bookman Old Style" w:hAnsi="Bookman Old Style"/>
          <w:sz w:val="24"/>
          <w:szCs w:val="24"/>
        </w:rPr>
        <w:t>could</w:t>
      </w:r>
      <w:r w:rsidRPr="00C041AB">
        <w:rPr>
          <w:rFonts w:ascii="Bookman Old Style" w:hAnsi="Bookman Old Style"/>
          <w:sz w:val="24"/>
          <w:szCs w:val="24"/>
        </w:rPr>
        <w:t xml:space="preserve"> easily be spotted and separated. </w:t>
      </w:r>
      <w:r w:rsidRPr="00C041AB" w:rsidR="007D2D0A">
        <w:rPr>
          <w:rFonts w:ascii="Bookman Old Style" w:hAnsi="Bookman Old Style"/>
          <w:sz w:val="24"/>
          <w:szCs w:val="24"/>
        </w:rPr>
        <w:t xml:space="preserve">I installed auto re-closer for </w:t>
      </w:r>
      <w:r w:rsidRPr="00C041AB" w:rsidR="00EE519E">
        <w:rPr>
          <w:rFonts w:ascii="Bookman Old Style" w:hAnsi="Bookman Old Style"/>
          <w:sz w:val="24"/>
          <w:szCs w:val="24"/>
        </w:rPr>
        <w:t xml:space="preserve">continuation of power supply to streetlight in case of any kinds of failure or fault. The re-closer automatically </w:t>
      </w:r>
      <w:r w:rsidRPr="00C041AB" w:rsidR="00FF2634">
        <w:rPr>
          <w:rFonts w:ascii="Bookman Old Style" w:hAnsi="Bookman Old Style"/>
          <w:sz w:val="24"/>
          <w:szCs w:val="24"/>
        </w:rPr>
        <w:t xml:space="preserve">connects to power source if the fault clear up. </w:t>
      </w:r>
      <w:r w:rsidRPr="00C041AB">
        <w:rPr>
          <w:rFonts w:ascii="Bookman Old Style" w:hAnsi="Bookman Old Style"/>
          <w:sz w:val="24"/>
          <w:szCs w:val="24"/>
        </w:rPr>
        <w:t>And also lighting arrester in case of lighting strike during thunderstorms.</w:t>
      </w:r>
    </w:p>
    <w:p w:rsidR="00671C7C" w:rsidRPr="00C041AB" w:rsidP="009A2E45">
      <w:pPr>
        <w:jc w:val="both"/>
        <w:rPr>
          <w:rFonts w:ascii="Bookman Old Style" w:hAnsi="Bookman Old Style"/>
          <w:sz w:val="24"/>
          <w:szCs w:val="24"/>
        </w:rPr>
      </w:pPr>
      <w:r w:rsidRPr="00C041AB">
        <w:rPr>
          <w:rFonts w:ascii="Bookman Old Style" w:hAnsi="Bookman Old Style"/>
          <w:sz w:val="24"/>
          <w:szCs w:val="24"/>
        </w:rPr>
        <w:t>I incorporated Lighting controls which was specially built in the substation transformer (lighting kiosk). The automatic lighting ON-OFF actuation was executed by photocell (photoelectric relays)</w:t>
      </w:r>
      <w:r w:rsidRPr="00C041AB" w:rsidR="00973D2E">
        <w:rPr>
          <w:rFonts w:ascii="Bookman Old Style" w:hAnsi="Bookman Old Style"/>
          <w:sz w:val="24"/>
          <w:szCs w:val="24"/>
        </w:rPr>
        <w:t>.</w:t>
      </w:r>
    </w:p>
    <w:p w:rsidR="00AA7AA6" w:rsidRPr="00C041AB" w:rsidP="00AA7AA6">
      <w:pPr>
        <w:jc w:val="both"/>
        <w:rPr>
          <w:rFonts w:ascii="Bookman Old Style" w:hAnsi="Bookman Old Style"/>
          <w:sz w:val="24"/>
          <w:szCs w:val="24"/>
        </w:rPr>
      </w:pPr>
      <w:r w:rsidRPr="00C041AB">
        <w:rPr>
          <w:rFonts w:ascii="Bookman Old Style" w:hAnsi="Bookman Old Style"/>
          <w:b/>
          <w:sz w:val="24"/>
          <w:szCs w:val="24"/>
        </w:rPr>
        <w:t xml:space="preserve">3.11 </w:t>
      </w:r>
      <w:r w:rsidRPr="00C041AB">
        <w:rPr>
          <w:rFonts w:ascii="Bookman Old Style" w:hAnsi="Bookman Old Style"/>
          <w:sz w:val="24"/>
          <w:szCs w:val="24"/>
        </w:rPr>
        <w:t xml:space="preserve">I faced a problem </w:t>
      </w:r>
      <w:r w:rsidRPr="00C041AB" w:rsidR="008220E3">
        <w:rPr>
          <w:rFonts w:ascii="Bookman Old Style" w:hAnsi="Bookman Old Style"/>
          <w:sz w:val="24"/>
          <w:szCs w:val="24"/>
        </w:rPr>
        <w:t xml:space="preserve">in the determining the required value of illuminance of the lamp used in street lighting system. </w:t>
      </w:r>
      <w:r w:rsidRPr="00C041AB" w:rsidR="003E03C5">
        <w:rPr>
          <w:rFonts w:ascii="Bookman Old Style" w:hAnsi="Bookman Old Style"/>
          <w:sz w:val="24"/>
          <w:szCs w:val="24"/>
        </w:rPr>
        <w:t xml:space="preserve">I came to know about this issue while making </w:t>
      </w:r>
      <w:r w:rsidRPr="00C041AB" w:rsidR="002D6E2B">
        <w:rPr>
          <w:rFonts w:ascii="Bookman Old Style" w:hAnsi="Bookman Old Style"/>
          <w:sz w:val="24"/>
          <w:szCs w:val="24"/>
        </w:rPr>
        <w:t>verification of lamp, either it was capable of providing adequate lighting or not</w:t>
      </w:r>
      <w:r w:rsidRPr="00C041AB" w:rsidR="003E03C5">
        <w:rPr>
          <w:rFonts w:ascii="Bookman Old Style" w:hAnsi="Bookman Old Style"/>
          <w:sz w:val="24"/>
          <w:szCs w:val="24"/>
        </w:rPr>
        <w:t>.</w:t>
      </w:r>
      <w:r w:rsidRPr="00C041AB" w:rsidR="00787C0C">
        <w:rPr>
          <w:rFonts w:ascii="Bookman Old Style" w:hAnsi="Bookman Old Style"/>
          <w:sz w:val="24"/>
          <w:szCs w:val="24"/>
        </w:rPr>
        <w:t xml:space="preserve"> The verification was done as per the comparison between the </w:t>
      </w:r>
      <w:r w:rsidRPr="00C041AB" w:rsidR="00621435">
        <w:rPr>
          <w:rFonts w:ascii="Bookman Old Style" w:hAnsi="Bookman Old Style"/>
          <w:sz w:val="24"/>
          <w:szCs w:val="24"/>
        </w:rPr>
        <w:t xml:space="preserve">calculated and assumed value of illuminance. </w:t>
      </w:r>
      <w:r w:rsidRPr="00C041AB" w:rsidR="006A49DF">
        <w:rPr>
          <w:rFonts w:ascii="Bookman Old Style" w:hAnsi="Bookman Old Style"/>
          <w:sz w:val="24"/>
          <w:szCs w:val="24"/>
        </w:rPr>
        <w:t xml:space="preserve">I had determined the wattage of lamp and selected the appropriate rated lamp. </w:t>
      </w:r>
      <w:r w:rsidRPr="00C041AB" w:rsidR="0079711A">
        <w:rPr>
          <w:rFonts w:ascii="Bookman Old Style" w:hAnsi="Bookman Old Style"/>
          <w:sz w:val="24"/>
          <w:szCs w:val="24"/>
        </w:rPr>
        <w:t>But while making comparison, I found tha</w:t>
      </w:r>
      <w:r w:rsidRPr="00C041AB" w:rsidR="006A49DF">
        <w:rPr>
          <w:rFonts w:ascii="Bookman Old Style" w:hAnsi="Bookman Old Style"/>
          <w:sz w:val="24"/>
          <w:szCs w:val="24"/>
        </w:rPr>
        <w:t>t</w:t>
      </w:r>
      <w:r w:rsidRPr="00C041AB" w:rsidR="0079711A">
        <w:rPr>
          <w:rFonts w:ascii="Bookman Old Style" w:hAnsi="Bookman Old Style"/>
          <w:sz w:val="24"/>
          <w:szCs w:val="24"/>
        </w:rPr>
        <w:t xml:space="preserve"> the calculated value of illuminance was less than assumed value of illum</w:t>
      </w:r>
      <w:r w:rsidRPr="00C041AB" w:rsidR="006A49DF">
        <w:rPr>
          <w:rFonts w:ascii="Bookman Old Style" w:hAnsi="Bookman Old Style"/>
          <w:sz w:val="24"/>
          <w:szCs w:val="24"/>
        </w:rPr>
        <w:t xml:space="preserve">inance. This concluded that selected lamps were not suitable for adequate lighting. </w:t>
      </w:r>
      <w:r w:rsidRPr="00C041AB" w:rsidR="0041787B">
        <w:rPr>
          <w:rFonts w:ascii="Bookman Old Style" w:hAnsi="Bookman Old Style"/>
          <w:sz w:val="24"/>
          <w:szCs w:val="24"/>
        </w:rPr>
        <w:t xml:space="preserve">To tackle this issue, I </w:t>
      </w:r>
      <w:r w:rsidRPr="00C041AB" w:rsidR="0088629F">
        <w:rPr>
          <w:rFonts w:ascii="Bookman Old Style" w:hAnsi="Bookman Old Style"/>
          <w:sz w:val="24"/>
          <w:szCs w:val="24"/>
        </w:rPr>
        <w:t xml:space="preserve">decided to choose the lamp with higher illuminance level. </w:t>
      </w:r>
      <w:r w:rsidRPr="00C041AB" w:rsidR="00C5259F">
        <w:rPr>
          <w:rFonts w:ascii="Bookman Old Style" w:hAnsi="Bookman Old Style"/>
          <w:sz w:val="24"/>
          <w:szCs w:val="24"/>
        </w:rPr>
        <w:t xml:space="preserve">For this, whole calculation process was started from beginning. </w:t>
      </w:r>
      <w:r w:rsidRPr="00C041AB" w:rsidR="00874F32">
        <w:rPr>
          <w:rFonts w:ascii="Bookman Old Style" w:hAnsi="Bookman Old Style"/>
          <w:sz w:val="24"/>
          <w:szCs w:val="24"/>
        </w:rPr>
        <w:t xml:space="preserve">I assumed higher value of illuminance and did the calculation to determine </w:t>
      </w:r>
      <w:r w:rsidRPr="00C041AB" w:rsidR="00B23A96">
        <w:rPr>
          <w:rFonts w:ascii="Bookman Old Style" w:hAnsi="Bookman Old Style"/>
          <w:sz w:val="24"/>
          <w:szCs w:val="24"/>
        </w:rPr>
        <w:t xml:space="preserve">wattage of lamp. After this, I evaluated the actual illuminance level and compared with assumed value of illuminance. This time the actual illuminance was greater than assumed illuminance. </w:t>
      </w:r>
    </w:p>
    <w:p w:rsidR="00973D2E"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2</w:t>
      </w:r>
      <w:r w:rsidRPr="00C041AB">
        <w:rPr>
          <w:rFonts w:ascii="Bookman Old Style" w:hAnsi="Bookman Old Style"/>
          <w:b/>
          <w:sz w:val="24"/>
          <w:szCs w:val="24"/>
        </w:rPr>
        <w:t xml:space="preserve"> </w:t>
      </w:r>
      <w:r w:rsidRPr="00C041AB">
        <w:rPr>
          <w:rFonts w:ascii="Bookman Old Style" w:hAnsi="Bookman Old Style"/>
          <w:sz w:val="24"/>
          <w:szCs w:val="24"/>
        </w:rPr>
        <w:t xml:space="preserve">To avoid cars frequently hitting the streetlight poles, I ask for a specially designed poles to be procured which was installed. The pole was the steel galvanized hexagonal shaped poles which </w:t>
      </w:r>
      <w:r w:rsidRPr="00C041AB" w:rsidR="0023501D">
        <w:rPr>
          <w:rFonts w:ascii="Bookman Old Style" w:hAnsi="Bookman Old Style"/>
          <w:sz w:val="24"/>
          <w:szCs w:val="24"/>
        </w:rPr>
        <w:t>cannot</w:t>
      </w:r>
      <w:r w:rsidRPr="00C041AB">
        <w:rPr>
          <w:rFonts w:ascii="Bookman Old Style" w:hAnsi="Bookman Old Style"/>
          <w:sz w:val="24"/>
          <w:szCs w:val="24"/>
        </w:rPr>
        <w:t xml:space="preserve"> be easily brought down by reckless drivers</w:t>
      </w:r>
      <w:r w:rsidRPr="00C041AB" w:rsidR="002D2BB2">
        <w:rPr>
          <w:rFonts w:ascii="Bookman Old Style" w:hAnsi="Bookman Old Style"/>
          <w:sz w:val="24"/>
          <w:szCs w:val="24"/>
        </w:rPr>
        <w:t>.</w:t>
      </w:r>
    </w:p>
    <w:p w:rsidR="001D09C8"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3</w:t>
      </w:r>
      <w:r w:rsidRPr="00C041AB">
        <w:rPr>
          <w:rFonts w:ascii="Bookman Old Style" w:hAnsi="Bookman Old Style"/>
          <w:b/>
          <w:sz w:val="24"/>
          <w:szCs w:val="24"/>
        </w:rPr>
        <w:t xml:space="preserve"> </w:t>
      </w:r>
      <w:r w:rsidRPr="00C041AB">
        <w:rPr>
          <w:rFonts w:ascii="Bookman Old Style" w:hAnsi="Bookman Old Style"/>
          <w:sz w:val="24"/>
          <w:szCs w:val="24"/>
        </w:rPr>
        <w:t>Executing the project, I followed all the safety rules and regulations according to the policy of my organization. I used to wear helmet, gloves, working suit and I also mandated workers to do the same</w:t>
      </w:r>
    </w:p>
    <w:p w:rsidR="001F7DBA"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4</w:t>
      </w:r>
      <w:r w:rsidRPr="00C041AB" w:rsidR="00830A79">
        <w:rPr>
          <w:rFonts w:ascii="Bookman Old Style" w:hAnsi="Bookman Old Style"/>
          <w:sz w:val="24"/>
          <w:szCs w:val="24"/>
        </w:rPr>
        <w:t xml:space="preserve"> In this </w:t>
      </w:r>
      <w:r w:rsidRPr="00C041AB" w:rsidR="001D09C8">
        <w:rPr>
          <w:rFonts w:ascii="Bookman Old Style" w:hAnsi="Bookman Old Style"/>
          <w:sz w:val="24"/>
          <w:szCs w:val="24"/>
        </w:rPr>
        <w:t>project, I avoided overbilling and under billing,</w:t>
      </w:r>
      <w:r w:rsidRPr="00C041AB" w:rsidR="00830A79">
        <w:rPr>
          <w:rFonts w:ascii="Bookman Old Style" w:hAnsi="Bookman Old Style"/>
          <w:sz w:val="24"/>
          <w:szCs w:val="24"/>
        </w:rPr>
        <w:t xml:space="preserve"> I made sure the BEME (Bill of Engineering Measurement and Evaluation) was followed to detail.</w:t>
      </w:r>
    </w:p>
    <w:p w:rsidR="00B51570"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5</w:t>
      </w:r>
      <w:r w:rsidRPr="00C041AB" w:rsidR="00175B84">
        <w:rPr>
          <w:rFonts w:ascii="Bookman Old Style" w:hAnsi="Bookman Old Style"/>
          <w:sz w:val="24"/>
          <w:szCs w:val="24"/>
        </w:rPr>
        <w:t xml:space="preserve"> </w:t>
      </w:r>
      <w:r w:rsidRPr="00C041AB" w:rsidR="00E922C9">
        <w:rPr>
          <w:rFonts w:ascii="Bookman Old Style" w:hAnsi="Bookman Old Style"/>
          <w:sz w:val="24"/>
          <w:szCs w:val="24"/>
        </w:rPr>
        <w:t>C</w:t>
      </w:r>
      <w:r w:rsidRPr="00C041AB" w:rsidR="00175B84">
        <w:rPr>
          <w:rFonts w:ascii="Bookman Old Style" w:hAnsi="Bookman Old Style"/>
          <w:sz w:val="24"/>
          <w:szCs w:val="24"/>
        </w:rPr>
        <w:t>ommunication and information flow are very critical in project execution. I ensured there is a weekly project meeting with the Head Electrical Engineer</w:t>
      </w:r>
      <w:r w:rsidRPr="00C041AB" w:rsidR="00830A79">
        <w:rPr>
          <w:rFonts w:ascii="Bookman Old Style" w:hAnsi="Bookman Old Style"/>
          <w:sz w:val="24"/>
          <w:szCs w:val="24"/>
        </w:rPr>
        <w:t xml:space="preserve"> In this project,</w:t>
      </w:r>
      <w:r w:rsidRPr="00C041AB" w:rsidR="00C42019">
        <w:rPr>
          <w:rFonts w:ascii="Bookman Old Style" w:hAnsi="Bookman Old Style"/>
          <w:sz w:val="24"/>
          <w:szCs w:val="24"/>
        </w:rPr>
        <w:t xml:space="preserve"> I </w:t>
      </w:r>
      <w:r w:rsidRPr="00C041AB" w:rsidR="003849B8">
        <w:rPr>
          <w:rFonts w:ascii="Bookman Old Style" w:hAnsi="Bookman Old Style"/>
          <w:sz w:val="24"/>
          <w:szCs w:val="24"/>
        </w:rPr>
        <w:t xml:space="preserve">also did </w:t>
      </w:r>
      <w:r w:rsidRPr="00C041AB" w:rsidR="00C42019">
        <w:rPr>
          <w:rFonts w:ascii="Bookman Old Style" w:hAnsi="Bookman Old Style"/>
          <w:sz w:val="24"/>
          <w:szCs w:val="24"/>
        </w:rPr>
        <w:t xml:space="preserve">periodic invitation of the civil </w:t>
      </w:r>
      <w:r w:rsidRPr="00C041AB" w:rsidR="003849B8">
        <w:rPr>
          <w:rFonts w:ascii="Bookman Old Style" w:hAnsi="Bookman Old Style"/>
          <w:sz w:val="24"/>
          <w:szCs w:val="24"/>
        </w:rPr>
        <w:t>team whenever their attention are</w:t>
      </w:r>
      <w:r w:rsidRPr="00C041AB" w:rsidR="00C42019">
        <w:rPr>
          <w:rFonts w:ascii="Bookman Old Style" w:hAnsi="Bookman Old Style"/>
          <w:sz w:val="24"/>
          <w:szCs w:val="24"/>
        </w:rPr>
        <w:t xml:space="preserve"> </w:t>
      </w:r>
      <w:r w:rsidRPr="00C041AB" w:rsidR="002526EC">
        <w:rPr>
          <w:rFonts w:ascii="Bookman Old Style" w:hAnsi="Bookman Old Style"/>
          <w:sz w:val="24"/>
          <w:szCs w:val="24"/>
        </w:rPr>
        <w:t>needed</w:t>
      </w:r>
      <w:r w:rsidRPr="00C041AB" w:rsidR="003849B8">
        <w:rPr>
          <w:rFonts w:ascii="Bookman Old Style" w:hAnsi="Bookman Old Style"/>
          <w:sz w:val="24"/>
          <w:szCs w:val="24"/>
        </w:rPr>
        <w:t>.</w:t>
      </w:r>
      <w:r w:rsidRPr="00C041AB" w:rsidR="002526EC">
        <w:rPr>
          <w:rFonts w:ascii="Bookman Old Style" w:hAnsi="Bookman Old Style"/>
          <w:sz w:val="24"/>
          <w:szCs w:val="24"/>
        </w:rPr>
        <w:t xml:space="preserve"> </w:t>
      </w:r>
    </w:p>
    <w:p w:rsidR="004A4F1B"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6</w:t>
      </w:r>
      <w:r w:rsidRPr="00C041AB" w:rsidR="00830A79">
        <w:rPr>
          <w:rFonts w:ascii="Bookman Old Style" w:hAnsi="Bookman Old Style"/>
          <w:sz w:val="24"/>
          <w:szCs w:val="24"/>
        </w:rPr>
        <w:t xml:space="preserve"> </w:t>
      </w:r>
      <w:r w:rsidRPr="00C041AB">
        <w:rPr>
          <w:rFonts w:ascii="Bookman Old Style" w:hAnsi="Bookman Old Style"/>
          <w:sz w:val="24"/>
          <w:szCs w:val="24"/>
        </w:rPr>
        <w:t>During</w:t>
      </w:r>
      <w:r w:rsidRPr="00C041AB" w:rsidR="00830A79">
        <w:rPr>
          <w:rFonts w:ascii="Bookman Old Style" w:hAnsi="Bookman Old Style"/>
          <w:sz w:val="24"/>
          <w:szCs w:val="24"/>
        </w:rPr>
        <w:t xml:space="preserve"> the project,</w:t>
      </w:r>
      <w:r w:rsidRPr="00C041AB" w:rsidR="00C42019">
        <w:rPr>
          <w:rFonts w:ascii="Bookman Old Style" w:hAnsi="Bookman Old Style"/>
          <w:sz w:val="24"/>
          <w:szCs w:val="24"/>
        </w:rPr>
        <w:t xml:space="preserve"> I found out that earlier </w:t>
      </w:r>
      <w:r w:rsidRPr="00C041AB" w:rsidR="003849B8">
        <w:rPr>
          <w:rFonts w:ascii="Bookman Old Style" w:hAnsi="Bookman Old Style"/>
          <w:sz w:val="24"/>
          <w:szCs w:val="24"/>
        </w:rPr>
        <w:t>design didn’t</w:t>
      </w:r>
      <w:r w:rsidRPr="00C041AB" w:rsidR="00830A79">
        <w:rPr>
          <w:rFonts w:ascii="Bookman Old Style" w:hAnsi="Bookman Old Style"/>
          <w:sz w:val="24"/>
          <w:szCs w:val="24"/>
        </w:rPr>
        <w:t xml:space="preserve"> make enough road crossings. I have to go along the entire stretch of the road to get road crossing at </w:t>
      </w:r>
      <w:r w:rsidRPr="00C041AB" w:rsidR="00830A79">
        <w:rPr>
          <w:rFonts w:ascii="Bookman Old Style" w:hAnsi="Bookman Old Style"/>
          <w:sz w:val="24"/>
          <w:szCs w:val="24"/>
        </w:rPr>
        <w:t xml:space="preserve">some specified intervals. I mandated that 150mm ducts should be </w:t>
      </w:r>
      <w:r w:rsidRPr="00C041AB" w:rsidR="009649CB">
        <w:rPr>
          <w:rFonts w:ascii="Bookman Old Style" w:hAnsi="Bookman Old Style"/>
          <w:sz w:val="24"/>
          <w:szCs w:val="24"/>
        </w:rPr>
        <w:t>used so</w:t>
      </w:r>
      <w:r w:rsidRPr="00C041AB" w:rsidR="00830A79">
        <w:rPr>
          <w:rFonts w:ascii="Bookman Old Style" w:hAnsi="Bookman Old Style"/>
          <w:sz w:val="24"/>
          <w:szCs w:val="24"/>
        </w:rPr>
        <w:t xml:space="preserve"> as to provide space for future use.</w:t>
      </w:r>
    </w:p>
    <w:p w:rsidR="0048601E" w:rsidRPr="00C041AB" w:rsidP="009A2E45">
      <w:pPr>
        <w:jc w:val="both"/>
        <w:rPr>
          <w:rFonts w:ascii="Bookman Old Style" w:hAnsi="Bookman Old Style"/>
          <w:sz w:val="24"/>
          <w:szCs w:val="24"/>
        </w:rPr>
      </w:pPr>
      <w:r w:rsidRPr="00C041AB">
        <w:rPr>
          <w:rFonts w:ascii="Bookman Old Style" w:hAnsi="Bookman Old Style"/>
          <w:b/>
          <w:sz w:val="24"/>
          <w:szCs w:val="24"/>
        </w:rPr>
        <w:t>3.1</w:t>
      </w:r>
      <w:r w:rsidRPr="00C041AB" w:rsidR="0023501D">
        <w:rPr>
          <w:rFonts w:ascii="Bookman Old Style" w:hAnsi="Bookman Old Style"/>
          <w:b/>
          <w:sz w:val="24"/>
          <w:szCs w:val="24"/>
        </w:rPr>
        <w:t>7</w:t>
      </w:r>
      <w:r w:rsidRPr="00C041AB" w:rsidR="004A4F1B">
        <w:rPr>
          <w:rFonts w:ascii="Bookman Old Style" w:hAnsi="Bookman Old Style"/>
          <w:b/>
          <w:sz w:val="24"/>
          <w:szCs w:val="24"/>
        </w:rPr>
        <w:t xml:space="preserve"> </w:t>
      </w:r>
      <w:r w:rsidRPr="00C041AB" w:rsidR="004A4F1B">
        <w:rPr>
          <w:rFonts w:ascii="Bookman Old Style" w:hAnsi="Bookman Old Style"/>
          <w:sz w:val="24"/>
          <w:szCs w:val="24"/>
        </w:rPr>
        <w:t>This project proved to be a new learning point of my experience career. I developed many interpersonal skills such as time management, cost value engineering, communication skills and advanced negotiation skills.</w:t>
      </w:r>
      <w:r w:rsidRPr="00C041AB" w:rsidR="00830A79">
        <w:rPr>
          <w:rFonts w:ascii="Bookman Old Style" w:hAnsi="Bookman Old Style"/>
          <w:sz w:val="24"/>
          <w:szCs w:val="24"/>
        </w:rPr>
        <w:t xml:space="preserve"> </w:t>
      </w:r>
    </w:p>
    <w:p w:rsidR="0048278A" w:rsidRPr="00C041AB" w:rsidP="009A2E45">
      <w:pPr>
        <w:jc w:val="both"/>
        <w:rPr>
          <w:rFonts w:ascii="Bookman Old Style" w:hAnsi="Bookman Old Style" w:eastAsiaTheme="minorEastAsia"/>
          <w:sz w:val="24"/>
          <w:szCs w:val="24"/>
        </w:rPr>
      </w:pPr>
      <w:r w:rsidRPr="00C041AB">
        <w:rPr>
          <w:rFonts w:ascii="Bookman Old Style" w:hAnsi="Bookman Old Style" w:eastAsiaTheme="minorEastAsia"/>
          <w:b/>
          <w:sz w:val="24"/>
          <w:szCs w:val="24"/>
        </w:rPr>
        <w:t>3.1</w:t>
      </w:r>
      <w:r w:rsidRPr="00C041AB" w:rsidR="0023501D">
        <w:rPr>
          <w:rFonts w:ascii="Bookman Old Style" w:hAnsi="Bookman Old Style" w:eastAsiaTheme="minorEastAsia"/>
          <w:b/>
          <w:sz w:val="24"/>
          <w:szCs w:val="24"/>
        </w:rPr>
        <w:t>8</w:t>
      </w:r>
      <w:r w:rsidRPr="00C041AB">
        <w:rPr>
          <w:rFonts w:ascii="Bookman Old Style" w:hAnsi="Bookman Old Style" w:eastAsiaTheme="minorEastAsia"/>
          <w:b/>
          <w:sz w:val="24"/>
          <w:szCs w:val="24"/>
        </w:rPr>
        <w:t xml:space="preserve"> </w:t>
      </w:r>
      <w:r w:rsidRPr="00C041AB">
        <w:rPr>
          <w:rFonts w:ascii="Bookman Old Style" w:hAnsi="Bookman Old Style" w:eastAsiaTheme="minorEastAsia"/>
          <w:sz w:val="24"/>
          <w:szCs w:val="24"/>
        </w:rPr>
        <w:t xml:space="preserve">After the construction of the project, I have to organize for the testing of the streetlights, cables and the package substations by the National Electrical testing body (NEMSA). To ascertain the quality of job done and for proper connection to National Grid. Also I had to come up with the </w:t>
      </w:r>
      <w:r w:rsidRPr="00C041AB" w:rsidR="003D552F">
        <w:rPr>
          <w:rFonts w:ascii="Bookman Old Style" w:hAnsi="Bookman Old Style" w:eastAsiaTheme="minorEastAsia"/>
          <w:sz w:val="24"/>
          <w:szCs w:val="24"/>
        </w:rPr>
        <w:t>as</w:t>
      </w:r>
      <w:r w:rsidRPr="00C041AB">
        <w:rPr>
          <w:rFonts w:ascii="Bookman Old Style" w:hAnsi="Bookman Old Style" w:eastAsiaTheme="minorEastAsia"/>
          <w:sz w:val="24"/>
          <w:szCs w:val="24"/>
        </w:rPr>
        <w:t xml:space="preserve"> built drawing</w:t>
      </w:r>
      <w:r w:rsidRPr="00C041AB" w:rsidR="004A4F1B">
        <w:rPr>
          <w:rFonts w:ascii="Bookman Old Style" w:hAnsi="Bookman Old Style" w:eastAsiaTheme="minorEastAsia"/>
          <w:sz w:val="24"/>
          <w:szCs w:val="24"/>
        </w:rPr>
        <w:t xml:space="preserve"> using </w:t>
      </w:r>
      <w:r w:rsidRPr="00C041AB" w:rsidR="00671C7C">
        <w:rPr>
          <w:rFonts w:ascii="Bookman Old Style" w:hAnsi="Bookman Old Style" w:eastAsiaTheme="minorEastAsia"/>
          <w:sz w:val="24"/>
          <w:szCs w:val="24"/>
        </w:rPr>
        <w:t>AUTOCAD for</w:t>
      </w:r>
      <w:r w:rsidRPr="00C041AB">
        <w:rPr>
          <w:rFonts w:ascii="Bookman Old Style" w:hAnsi="Bookman Old Style" w:eastAsiaTheme="minorEastAsia"/>
          <w:sz w:val="24"/>
          <w:szCs w:val="24"/>
        </w:rPr>
        <w:t xml:space="preserve"> easy maintenance of the infrastructure</w:t>
      </w:r>
    </w:p>
    <w:p w:rsidR="001C1FAD" w:rsidRPr="00C041AB" w:rsidP="009A2E45">
      <w:pPr>
        <w:jc w:val="both"/>
        <w:rPr>
          <w:rFonts w:ascii="Bookman Old Style" w:hAnsi="Bookman Old Style" w:eastAsiaTheme="minorEastAsia"/>
          <w:b/>
          <w:sz w:val="24"/>
          <w:szCs w:val="24"/>
        </w:rPr>
      </w:pPr>
      <w:r w:rsidRPr="00C041AB">
        <w:rPr>
          <w:rFonts w:ascii="Bookman Old Style" w:hAnsi="Bookman Old Style" w:eastAsiaTheme="minorEastAsia"/>
          <w:b/>
          <w:sz w:val="24"/>
          <w:szCs w:val="24"/>
        </w:rPr>
        <w:t>3.1</w:t>
      </w:r>
      <w:r w:rsidRPr="00C041AB" w:rsidR="0023501D">
        <w:rPr>
          <w:rFonts w:ascii="Bookman Old Style" w:hAnsi="Bookman Old Style" w:eastAsiaTheme="minorEastAsia"/>
          <w:b/>
          <w:sz w:val="24"/>
          <w:szCs w:val="24"/>
        </w:rPr>
        <w:t>9</w:t>
      </w:r>
      <w:r w:rsidRPr="00C041AB" w:rsidR="00830A79">
        <w:rPr>
          <w:rFonts w:ascii="Bookman Old Style" w:hAnsi="Bookman Old Style" w:eastAsiaTheme="minorEastAsia"/>
          <w:sz w:val="24"/>
          <w:szCs w:val="24"/>
        </w:rPr>
        <w:t xml:space="preserve"> </w:t>
      </w:r>
      <w:r w:rsidRPr="00C041AB" w:rsidR="00830A79">
        <w:rPr>
          <w:rFonts w:ascii="Bookman Old Style" w:hAnsi="Bookman Old Style" w:eastAsiaTheme="minorEastAsia"/>
          <w:b/>
          <w:sz w:val="24"/>
          <w:szCs w:val="24"/>
        </w:rPr>
        <w:t>SUMMARY</w:t>
      </w:r>
    </w:p>
    <w:p w:rsidR="0048278A" w:rsidRPr="00C041AB" w:rsidP="009A2E45">
      <w:pPr>
        <w:jc w:val="both"/>
        <w:rPr>
          <w:rFonts w:ascii="Bookman Old Style" w:hAnsi="Bookman Old Style"/>
          <w:sz w:val="24"/>
          <w:szCs w:val="24"/>
        </w:rPr>
      </w:pPr>
      <w:r w:rsidRPr="00C041AB">
        <w:rPr>
          <w:rFonts w:ascii="Bookman Old Style" w:hAnsi="Bookman Old Style" w:eastAsiaTheme="minorEastAsia"/>
          <w:sz w:val="24"/>
          <w:szCs w:val="24"/>
        </w:rPr>
        <w:t>The project provided an opportunity</w:t>
      </w:r>
      <w:r w:rsidRPr="00C041AB" w:rsidR="001C1FAD">
        <w:rPr>
          <w:rFonts w:ascii="Bookman Old Style" w:hAnsi="Bookman Old Style" w:eastAsiaTheme="minorEastAsia"/>
          <w:sz w:val="24"/>
          <w:szCs w:val="24"/>
        </w:rPr>
        <w:t xml:space="preserve"> to</w:t>
      </w:r>
      <w:r w:rsidRPr="00C041AB">
        <w:rPr>
          <w:rFonts w:ascii="Bookman Old Style" w:hAnsi="Bookman Old Style" w:eastAsiaTheme="minorEastAsia"/>
          <w:sz w:val="24"/>
          <w:szCs w:val="24"/>
        </w:rPr>
        <w:t xml:space="preserve"> get</w:t>
      </w:r>
      <w:r w:rsidRPr="00C041AB" w:rsidR="001C1FAD">
        <w:rPr>
          <w:rFonts w:ascii="Bookman Old Style" w:hAnsi="Bookman Old Style" w:eastAsiaTheme="minorEastAsia"/>
          <w:sz w:val="24"/>
          <w:szCs w:val="24"/>
        </w:rPr>
        <w:t xml:space="preserve"> a good experience for me. I used my various skills and knowledge of engineering degrees to complete the project activities. I successfully managed to get the desired result. The project was delivered in due time and handed over to the mainten</w:t>
      </w:r>
      <w:r w:rsidRPr="00C041AB">
        <w:rPr>
          <w:rFonts w:ascii="Bookman Old Style" w:hAnsi="Bookman Old Style" w:eastAsiaTheme="minorEastAsia"/>
          <w:sz w:val="24"/>
          <w:szCs w:val="24"/>
        </w:rPr>
        <w:t>ance department. The project is</w:t>
      </w:r>
      <w:r w:rsidRPr="00C041AB" w:rsidR="001C1FAD">
        <w:rPr>
          <w:rFonts w:ascii="Bookman Old Style" w:hAnsi="Bookman Old Style" w:eastAsiaTheme="minorEastAsia"/>
          <w:sz w:val="24"/>
          <w:szCs w:val="24"/>
        </w:rPr>
        <w:t xml:space="preserve"> a complete success as the road </w:t>
      </w:r>
      <w:r w:rsidRPr="00C041AB">
        <w:rPr>
          <w:rFonts w:ascii="Bookman Old Style" w:hAnsi="Bookman Old Style" w:eastAsiaTheme="minorEastAsia"/>
          <w:sz w:val="24"/>
          <w:szCs w:val="24"/>
        </w:rPr>
        <w:t>is well illuminated at night.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334059"/>
    <w:multiLevelType w:val="hybridMultilevel"/>
    <w:tmpl w:val="BC129B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D0419D2"/>
    <w:multiLevelType w:val="hybridMultilevel"/>
    <w:tmpl w:val="6BFAB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ECE2E96"/>
    <w:multiLevelType w:val="hybridMultilevel"/>
    <w:tmpl w:val="66F2EA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E9"/>
    <w:rsid w:val="00004600"/>
    <w:rsid w:val="00034DAA"/>
    <w:rsid w:val="000440EF"/>
    <w:rsid w:val="00054CBD"/>
    <w:rsid w:val="0007394B"/>
    <w:rsid w:val="00076FCC"/>
    <w:rsid w:val="00082DF9"/>
    <w:rsid w:val="000C6713"/>
    <w:rsid w:val="000C7E22"/>
    <w:rsid w:val="000D4398"/>
    <w:rsid w:val="001222B1"/>
    <w:rsid w:val="00143434"/>
    <w:rsid w:val="00175B84"/>
    <w:rsid w:val="001806A1"/>
    <w:rsid w:val="001C1FAD"/>
    <w:rsid w:val="001C373C"/>
    <w:rsid w:val="001D09C8"/>
    <w:rsid w:val="001F513B"/>
    <w:rsid w:val="001F7DBA"/>
    <w:rsid w:val="0023501D"/>
    <w:rsid w:val="002526EC"/>
    <w:rsid w:val="002565B6"/>
    <w:rsid w:val="0026422A"/>
    <w:rsid w:val="00271002"/>
    <w:rsid w:val="00275516"/>
    <w:rsid w:val="002D2BB2"/>
    <w:rsid w:val="002D6E2B"/>
    <w:rsid w:val="002E615A"/>
    <w:rsid w:val="00316394"/>
    <w:rsid w:val="003320A6"/>
    <w:rsid w:val="00332B8C"/>
    <w:rsid w:val="00342D61"/>
    <w:rsid w:val="003849B8"/>
    <w:rsid w:val="003B19FF"/>
    <w:rsid w:val="003D552F"/>
    <w:rsid w:val="003D5DDB"/>
    <w:rsid w:val="003D6FFA"/>
    <w:rsid w:val="003E03C5"/>
    <w:rsid w:val="004126DF"/>
    <w:rsid w:val="0041787B"/>
    <w:rsid w:val="0045735E"/>
    <w:rsid w:val="00470D22"/>
    <w:rsid w:val="0048278A"/>
    <w:rsid w:val="0048601E"/>
    <w:rsid w:val="004A4F1B"/>
    <w:rsid w:val="004B3AE6"/>
    <w:rsid w:val="004B7652"/>
    <w:rsid w:val="004C5642"/>
    <w:rsid w:val="004D34C6"/>
    <w:rsid w:val="0051515B"/>
    <w:rsid w:val="00543063"/>
    <w:rsid w:val="00552DCC"/>
    <w:rsid w:val="00561E08"/>
    <w:rsid w:val="005652B0"/>
    <w:rsid w:val="005A078C"/>
    <w:rsid w:val="005F1D0B"/>
    <w:rsid w:val="00621435"/>
    <w:rsid w:val="006233D2"/>
    <w:rsid w:val="0063233C"/>
    <w:rsid w:val="006413E9"/>
    <w:rsid w:val="00656C58"/>
    <w:rsid w:val="006613ED"/>
    <w:rsid w:val="00671C7C"/>
    <w:rsid w:val="00687F64"/>
    <w:rsid w:val="006A49DF"/>
    <w:rsid w:val="006D41CA"/>
    <w:rsid w:val="006F4746"/>
    <w:rsid w:val="00705647"/>
    <w:rsid w:val="0071015F"/>
    <w:rsid w:val="00734B20"/>
    <w:rsid w:val="0075027C"/>
    <w:rsid w:val="00753FDF"/>
    <w:rsid w:val="007749FC"/>
    <w:rsid w:val="00775BC9"/>
    <w:rsid w:val="00787C0C"/>
    <w:rsid w:val="0079711A"/>
    <w:rsid w:val="007D215F"/>
    <w:rsid w:val="007D2D0A"/>
    <w:rsid w:val="008010DC"/>
    <w:rsid w:val="00815248"/>
    <w:rsid w:val="008220E3"/>
    <w:rsid w:val="00830A79"/>
    <w:rsid w:val="00850B51"/>
    <w:rsid w:val="00865F5C"/>
    <w:rsid w:val="008731A2"/>
    <w:rsid w:val="00874F32"/>
    <w:rsid w:val="0088629F"/>
    <w:rsid w:val="008A614B"/>
    <w:rsid w:val="008B0A05"/>
    <w:rsid w:val="008D709E"/>
    <w:rsid w:val="008D76EA"/>
    <w:rsid w:val="008E2365"/>
    <w:rsid w:val="00906C0C"/>
    <w:rsid w:val="00943890"/>
    <w:rsid w:val="009649CB"/>
    <w:rsid w:val="00973D2E"/>
    <w:rsid w:val="009A2E45"/>
    <w:rsid w:val="009C4B45"/>
    <w:rsid w:val="009D5ECD"/>
    <w:rsid w:val="009E7AA5"/>
    <w:rsid w:val="00A1309A"/>
    <w:rsid w:val="00A216D0"/>
    <w:rsid w:val="00A47E75"/>
    <w:rsid w:val="00A8615B"/>
    <w:rsid w:val="00AA7AA6"/>
    <w:rsid w:val="00AD1ADC"/>
    <w:rsid w:val="00AF1FA1"/>
    <w:rsid w:val="00B00A7B"/>
    <w:rsid w:val="00B07FB8"/>
    <w:rsid w:val="00B20DEF"/>
    <w:rsid w:val="00B23A96"/>
    <w:rsid w:val="00B25467"/>
    <w:rsid w:val="00B471CA"/>
    <w:rsid w:val="00B51570"/>
    <w:rsid w:val="00B811E1"/>
    <w:rsid w:val="00B81398"/>
    <w:rsid w:val="00B857D1"/>
    <w:rsid w:val="00B9718C"/>
    <w:rsid w:val="00BA6AD4"/>
    <w:rsid w:val="00BC1BBA"/>
    <w:rsid w:val="00BD4F6D"/>
    <w:rsid w:val="00BF563C"/>
    <w:rsid w:val="00BF7775"/>
    <w:rsid w:val="00C041AB"/>
    <w:rsid w:val="00C20F2B"/>
    <w:rsid w:val="00C42019"/>
    <w:rsid w:val="00C4406D"/>
    <w:rsid w:val="00C44E9B"/>
    <w:rsid w:val="00C5259F"/>
    <w:rsid w:val="00C6077C"/>
    <w:rsid w:val="00CA1FD5"/>
    <w:rsid w:val="00CA5202"/>
    <w:rsid w:val="00CF24A7"/>
    <w:rsid w:val="00DE7D9C"/>
    <w:rsid w:val="00E11192"/>
    <w:rsid w:val="00E261AF"/>
    <w:rsid w:val="00E6381F"/>
    <w:rsid w:val="00E825EB"/>
    <w:rsid w:val="00E84730"/>
    <w:rsid w:val="00E87E79"/>
    <w:rsid w:val="00E922C9"/>
    <w:rsid w:val="00EB3DFC"/>
    <w:rsid w:val="00EE37CE"/>
    <w:rsid w:val="00EE519E"/>
    <w:rsid w:val="00F660F5"/>
    <w:rsid w:val="00F7374D"/>
    <w:rsid w:val="00FF2634"/>
  </w:rsids>
  <w:docVars>
    <w:docVar w:name="__Grammarly_42___1" w:val="H4sIAAAAAAAEAKtWcslP9kxRslIyNDYyNre0NLE0NjYzNDWzMDRW0lEKTi0uzszPAykwqgUAOvCofywAAAA="/>
    <w:docVar w:name="__Grammarly_42____i" w:val="H4sIAAAAAAAEAKtWckksSQxILCpxzi/NK1GyMqwFAAEhoTITAAAA"/>
  </w:docVars>
  <m:mathPr>
    <m:mathFont m:val="Cambria Math"/>
  </m:mathPr>
  <w:themeFontLang w:val="en-US" w:bidi="ne-NP"/>
  <w:clrSchemeMapping w:bg1="light1" w:t1="dark1" w:bg2="light2" w:t2="dark2" w:accent1="accent1" w:accent2="accent2" w:accent3="accent3" w:accent4="accent4" w:accent5="accent5" w:accent6="accent6" w:hyperlink="hyperlink" w:followedHyperlink="followedHyperlink"/>
  <w15:chartTrackingRefBased/>
  <w15:docId w15:val="{F909B7B8-F213-4448-87ED-169667FE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FA1"/>
    <w:pPr>
      <w:ind w:left="720"/>
      <w:contextualSpacing/>
    </w:pPr>
  </w:style>
  <w:style w:type="paragraph" w:styleId="Header">
    <w:name w:val="header"/>
    <w:basedOn w:val="Normal"/>
    <w:link w:val="HeaderChar"/>
    <w:uiPriority w:val="99"/>
    <w:unhideWhenUsed/>
    <w:rsid w:val="004B7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652"/>
  </w:style>
  <w:style w:type="paragraph" w:styleId="Footer">
    <w:name w:val="footer"/>
    <w:basedOn w:val="Normal"/>
    <w:link w:val="FooterChar"/>
    <w:uiPriority w:val="99"/>
    <w:unhideWhenUsed/>
    <w:rsid w:val="004B7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652"/>
  </w:style>
  <w:style w:type="character" w:styleId="PlaceholderText">
    <w:name w:val="Placeholder Text"/>
    <w:basedOn w:val="DefaultParagraphFont"/>
    <w:uiPriority w:val="99"/>
    <w:semiHidden/>
    <w:rsid w:val="009649CB"/>
    <w:rPr>
      <w:color w:val="808080"/>
    </w:rPr>
  </w:style>
  <w:style w:type="paragraph" w:styleId="BalloonText">
    <w:name w:val="Balloon Text"/>
    <w:basedOn w:val="Normal"/>
    <w:link w:val="BalloonTextChar"/>
    <w:uiPriority w:val="99"/>
    <w:semiHidden/>
    <w:unhideWhenUsed/>
    <w:rsid w:val="00CA5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3305-E428-4A31-B786-60A3FF80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dc:creator>
  <cp:lastModifiedBy>Maxwell</cp:lastModifiedBy>
  <cp:revision>2</cp:revision>
  <cp:lastPrinted>2019-11-19T08:56:00Z</cp:lastPrinted>
  <dcterms:created xsi:type="dcterms:W3CDTF">2020-07-02T11:23:00Z</dcterms:created>
  <dcterms:modified xsi:type="dcterms:W3CDTF">2020-07-02T11:23:00Z</dcterms:modified>
</cp:coreProperties>
</file>