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color w:val="064E3B"/>
          <w:sz w:val="19"/>
        </w:rPr>
        <w:t>FASOCARNET • BADGES ZONE ZINIARÉ • PLANCHE 1 : RECTO (FACES AVANT)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rPr>
          <w:trHeight w:val="6520"/>
        </w:trPr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COMPAORE Nadiatou Lethycia | Code : COMPAORE7 [Photo OK]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recto_COMPAORE_Nadiatou_Lethyci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SAVADOGO Rimnomma Cyprien | Code : CYPRIEN226 [Photo OK]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recto_SAVADOGO_Rimnomma_Cyprie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520"/>
        </w:trPr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NACOULMA Judicaëla | Code : NACOULMA226 [Photo OK]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recto_NACOULMA_Judicael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TENKODOGO Aminata | Code : TENKODOG226 [Photo OK]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recto_TENKODOGO_Aminat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0"/>
        <w:jc w:val="center"/>
      </w:pPr>
      <w:r>
        <w:rPr>
          <w:i/>
          <w:color w:val="94A3B8"/>
          <w:sz w:val="15"/>
        </w:rPr>
        <w:t>Format officiel : 54 mm × 85,6 mm (Format Carte Bancaire / CR80) • Zone Ziniaré</w:t>
      </w:r>
    </w:p>
    <w:p>
      <w:r>
        <w:br w:type="page"/>
      </w:r>
    </w:p>
    <w:p>
      <w:pPr>
        <w:spacing w:before="0" w:after="120"/>
        <w:jc w:val="center"/>
      </w:pPr>
      <w:r>
        <w:rPr>
          <w:b/>
          <w:color w:val="064E3B"/>
          <w:sz w:val="19"/>
        </w:rPr>
        <w:t>FASOCARNET • BADGES ZONE ZINIARÉ • PLANCHE 1 : VERSO (QR CODES)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rPr>
          <w:trHeight w:val="6520"/>
        </w:trPr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Verso QR • SAVADOGO Rimnomma Cyprien (CYPRIEN226)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verso_SAVADOGO_Rimnomma_Cyprie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Verso QR • COMPAORE Nadiatou Lethycia (COMPAORE7)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verso_COMPAORE_Nadiatou_Lethyci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520"/>
        </w:trPr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Verso QR • TENKODOGO Aminata (TENKODOG226)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verso_TENKODOGO_Aminat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Verso QR • NACOULMA Judicaëla (NACOULMA226)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verso_NACOULMA_Judicael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0"/>
        <w:jc w:val="center"/>
      </w:pPr>
      <w:r>
        <w:rPr>
          <w:i/>
          <w:color w:val="94A3B8"/>
          <w:sz w:val="15"/>
        </w:rPr>
        <w:t>Impression recto-verso : sélectionner « Retourner sur les bords longs » (Flip on long edge)</w:t>
      </w:r>
    </w:p>
    <w:p>
      <w:r>
        <w:br w:type="page"/>
      </w:r>
    </w:p>
    <w:p>
      <w:pPr>
        <w:spacing w:before="0" w:after="120"/>
        <w:jc w:val="center"/>
      </w:pPr>
      <w:r>
        <w:rPr>
          <w:b/>
          <w:color w:val="064E3B"/>
          <w:sz w:val="19"/>
        </w:rPr>
        <w:t>FASOCARNET • BADGES ZONE ZINIARÉ • PLANCHE 2 : RECTO (FACES AVANT)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rPr>
          <w:trHeight w:val="6520"/>
        </w:trPr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YANOGO W. Christiane | Code : YANOGO226 [Photo OK]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recto_YANOGO_W_Christia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OUEDRAOGO Stécie | Code : STECIE226 [Photo OK]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recto_OUEDRAOGO_Steci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520"/>
        </w:trPr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NACOULMA Issouf | Code : NACOULMA7 [Silhouette]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recto_NACOULMA_Issou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SANKARA Ella | Code : SANKARA226 [Silhouette]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recto_SANKARA_Ell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0"/>
        <w:jc w:val="center"/>
      </w:pPr>
      <w:r>
        <w:rPr>
          <w:i/>
          <w:color w:val="94A3B8"/>
          <w:sz w:val="15"/>
        </w:rPr>
        <w:t>Format officiel : 54 mm × 85,6 mm (Format Carte Bancaire / CR80) • Zone Ziniaré</w:t>
      </w:r>
    </w:p>
    <w:p>
      <w:r>
        <w:br w:type="page"/>
      </w:r>
    </w:p>
    <w:p>
      <w:pPr>
        <w:spacing w:before="0" w:after="120"/>
        <w:jc w:val="center"/>
      </w:pPr>
      <w:r>
        <w:rPr>
          <w:b/>
          <w:color w:val="064E3B"/>
          <w:sz w:val="19"/>
        </w:rPr>
        <w:t>FASOCARNET • BADGES ZONE ZINIARÉ • PLANCHE 2 : VERSO (QR CODES)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rPr>
          <w:trHeight w:val="6520"/>
        </w:trPr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Verso QR • OUEDRAOGO Stécie (STECIE226)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verso_OUEDRAOGO_Steci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Verso QR • YANOGO W. Christiane (YANOGO226)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verso_YANOGO_W_Christian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520"/>
        </w:trPr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Verso QR • SANKARA Ella (SANKARA226)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verso_SANKARA_Ell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Verso QR • NACOULMA Issouf (NACOULMA7)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verso_NACOULMA_Issou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0"/>
        <w:jc w:val="center"/>
      </w:pPr>
      <w:r>
        <w:rPr>
          <w:i/>
          <w:color w:val="94A3B8"/>
          <w:sz w:val="15"/>
        </w:rPr>
        <w:t>Impression recto-verso : sélectionner « Retourner sur les bords longs » (Flip on long edge)</w:t>
      </w:r>
    </w:p>
    <w:p>
      <w:r>
        <w:br w:type="page"/>
      </w:r>
    </w:p>
    <w:p>
      <w:pPr>
        <w:spacing w:before="0" w:after="120"/>
        <w:jc w:val="center"/>
      </w:pPr>
      <w:r>
        <w:rPr>
          <w:b/>
          <w:color w:val="064E3B"/>
          <w:sz w:val="19"/>
        </w:rPr>
        <w:t>FASOCARNET • BADGES ZONE ZINIARÉ • PLANCHE 3 : RECTO (FACES AVANT)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rPr>
          <w:trHeight w:val="6520"/>
        </w:trPr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ILY Pouékomba Hyppolite | Code : ILY226 [Photo OK]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recto_ILY_Pouekomba_Hyppolit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/>
        </w:tc>
      </w:tr>
      <w:tr>
        <w:trPr>
          <w:trHeight w:val="6520"/>
        </w:trPr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/>
        </w:tc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/>
        </w:tc>
      </w:tr>
    </w:tbl>
    <w:p>
      <w:pPr>
        <w:spacing w:before="120" w:after="0"/>
        <w:jc w:val="center"/>
      </w:pPr>
      <w:r>
        <w:rPr>
          <w:i/>
          <w:color w:val="94A3B8"/>
          <w:sz w:val="15"/>
        </w:rPr>
        <w:t>Format officiel : 54 mm × 85,6 mm (Format Carte Bancaire / CR80) • Zone Ziniaré</w:t>
      </w:r>
    </w:p>
    <w:p>
      <w:r>
        <w:br w:type="page"/>
      </w:r>
    </w:p>
    <w:p>
      <w:pPr>
        <w:spacing w:before="0" w:after="120"/>
        <w:jc w:val="center"/>
      </w:pPr>
      <w:r>
        <w:rPr>
          <w:b/>
          <w:color w:val="064E3B"/>
          <w:sz w:val="19"/>
        </w:rPr>
        <w:t>FASOCARNET • BADGES ZONE ZINIARÉ • PLANCHE 3 : VERSO (QR CODES)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rPr>
          <w:trHeight w:val="6520"/>
        </w:trPr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/>
        </w:tc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64748B"/>
                <w:sz w:val="15"/>
              </w:rPr>
              <w:t>● Verso QR • ILY Pouékomba Hyppolite (ILY226)</w:t>
              <w:br/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30816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verso_ILY_Pouekomba_Hyppolit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08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520"/>
        </w:trPr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/>
        </w:tc>
        <w:tc>
          <w:tcPr>
            <w:tcW w:type="dxa" w:w="5102"/>
            <w:vAlign w:val="center"/>
            <w:tcMar>
              <w:top w:w="113" w:type="dxa"/>
              <w:bottom w:w="226" w:type="dxa"/>
              <w:left w:w="0" w:type="dxa"/>
              <w:right w:w="0" w:type="dxa"/>
            </w:tcMar>
          </w:tcPr>
          <w:p/>
        </w:tc>
      </w:tr>
    </w:tbl>
    <w:p>
      <w:pPr>
        <w:spacing w:before="120" w:after="0"/>
        <w:jc w:val="center"/>
      </w:pPr>
      <w:r>
        <w:rPr>
          <w:i/>
          <w:color w:val="94A3B8"/>
          <w:sz w:val="15"/>
        </w:rPr>
        <w:t>Impression recto-verso : sélectionner « Retourner sur les bords longs » (Flip on long edge)</w:t>
      </w:r>
    </w:p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