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Courier New" w:cs="Courier New" w:eastAsia="Courier New" w:hAnsi="Courier New"/>
          <w:color w:val="188038"/>
          <w:sz w:val="30"/>
          <w:szCs w:val="30"/>
        </w:rPr>
      </w:pPr>
      <w:bookmarkStart w:colFirst="0" w:colLast="0" w:name="_kipqedo0ceqi" w:id="0"/>
      <w:bookmarkEnd w:id="0"/>
      <w:r w:rsidDel="00000000" w:rsidR="00000000" w:rsidRPr="00000000">
        <w:rPr>
          <w:sz w:val="34"/>
          <w:szCs w:val="34"/>
          <w:rtl w:val="0"/>
        </w:rPr>
        <w:t xml:space="preserve">PR 1: Refactoring </w:t>
      </w:r>
      <w:r w:rsidDel="00000000" w:rsidR="00000000" w:rsidRPr="00000000">
        <w:rPr>
          <w:rFonts w:ascii="Courier New" w:cs="Courier New" w:eastAsia="Courier New" w:hAnsi="Courier New"/>
          <w:color w:val="188038"/>
          <w:sz w:val="30"/>
          <w:szCs w:val="30"/>
          <w:rtl w:val="0"/>
        </w:rPr>
        <w:t xml:space="preserve">_create_delegator_method</w:t>
      </w:r>
      <w:r w:rsidDel="00000000" w:rsidR="00000000" w:rsidRPr="00000000">
        <w:rPr>
          <w:sz w:val="34"/>
          <w:szCs w:val="34"/>
          <w:rtl w:val="0"/>
        </w:rPr>
        <w:t xml:space="preserve"> Using </w:t>
      </w:r>
      <w:r w:rsidDel="00000000" w:rsidR="00000000" w:rsidRPr="00000000">
        <w:rPr>
          <w:rFonts w:ascii="Courier New" w:cs="Courier New" w:eastAsia="Courier New" w:hAnsi="Courier New"/>
          <w:color w:val="188038"/>
          <w:sz w:val="30"/>
          <w:szCs w:val="30"/>
          <w:rtl w:val="0"/>
        </w:rPr>
        <w:t xml:space="preserve">functools</w:t>
      </w:r>
    </w:p>
    <w:p w:rsidR="00000000" w:rsidDel="00000000" w:rsidP="00000000" w:rsidRDefault="00000000" w:rsidRPr="00000000" w14:paraId="0000000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No</w:t>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While the use of </w:t>
      </w:r>
      <w:r w:rsidDel="00000000" w:rsidR="00000000" w:rsidRPr="00000000">
        <w:rPr>
          <w:rFonts w:ascii="Courier New" w:cs="Courier New" w:eastAsia="Courier New" w:hAnsi="Courier New"/>
          <w:color w:val="188038"/>
          <w:sz w:val="21"/>
          <w:szCs w:val="21"/>
          <w:rtl w:val="0"/>
        </w:rPr>
        <w:t xml:space="preserve">functools.wraps</w:t>
      </w:r>
      <w:r w:rsidDel="00000000" w:rsidR="00000000" w:rsidRPr="00000000">
        <w:rPr>
          <w:rFonts w:ascii="Roboto" w:cs="Roboto" w:eastAsia="Roboto" w:hAnsi="Roboto"/>
          <w:sz w:val="24"/>
          <w:szCs w:val="24"/>
          <w:rtl w:val="0"/>
        </w:rPr>
        <w:t xml:space="preserve"> is a good practice for preserving function metadata, the PR introduces a potential security concern. The </w:t>
      </w:r>
      <w:r w:rsidDel="00000000" w:rsidR="00000000" w:rsidRPr="00000000">
        <w:rPr>
          <w:rFonts w:ascii="Courier New" w:cs="Courier New" w:eastAsia="Courier New" w:hAnsi="Courier New"/>
          <w:color w:val="188038"/>
          <w:sz w:val="21"/>
          <w:szCs w:val="21"/>
          <w:rtl w:val="0"/>
        </w:rPr>
        <w:t xml:space="preserve">getattr</w:t>
      </w:r>
      <w:r w:rsidDel="00000000" w:rsidR="00000000" w:rsidRPr="00000000">
        <w:rPr>
          <w:rFonts w:ascii="Roboto" w:cs="Roboto" w:eastAsia="Roboto" w:hAnsi="Roboto"/>
          <w:sz w:val="24"/>
          <w:szCs w:val="24"/>
          <w:rtl w:val="0"/>
        </w:rPr>
        <w:t xml:space="preserve"> function dynamically accesses attributes of the </w:t>
      </w:r>
      <w:r w:rsidDel="00000000" w:rsidR="00000000" w:rsidRPr="00000000">
        <w:rPr>
          <w:rFonts w:ascii="Courier New" w:cs="Courier New" w:eastAsia="Courier New" w:hAnsi="Courier New"/>
          <w:color w:val="188038"/>
          <w:sz w:val="21"/>
          <w:szCs w:val="21"/>
          <w:rtl w:val="0"/>
        </w:rPr>
        <w:t xml:space="preserve">delegate</w:t>
      </w:r>
      <w:r w:rsidDel="00000000" w:rsidR="00000000" w:rsidRPr="00000000">
        <w:rPr>
          <w:rFonts w:ascii="Roboto" w:cs="Roboto" w:eastAsia="Roboto" w:hAnsi="Roboto"/>
          <w:sz w:val="24"/>
          <w:szCs w:val="24"/>
          <w:rtl w:val="0"/>
        </w:rPr>
        <w:t xml:space="preserve"> object using </w:t>
      </w:r>
      <w:r w:rsidDel="00000000" w:rsidR="00000000" w:rsidRPr="00000000">
        <w:rPr>
          <w:rFonts w:ascii="Courier New" w:cs="Courier New" w:eastAsia="Courier New" w:hAnsi="Courier New"/>
          <w:color w:val="188038"/>
          <w:sz w:val="21"/>
          <w:szCs w:val="21"/>
          <w:rtl w:val="0"/>
        </w:rPr>
        <w:t xml:space="preserve">accessor_mapping[name]</w:t>
      </w:r>
      <w:r w:rsidDel="00000000" w:rsidR="00000000" w:rsidRPr="00000000">
        <w:rPr>
          <w:rFonts w:ascii="Roboto" w:cs="Roboto" w:eastAsia="Roboto" w:hAnsi="Roboto"/>
          <w:sz w:val="24"/>
          <w:szCs w:val="24"/>
          <w:rtl w:val="0"/>
        </w:rPr>
        <w:t xml:space="preserve">. If the </w:t>
      </w:r>
      <w:r w:rsidDel="00000000" w:rsidR="00000000" w:rsidRPr="00000000">
        <w:rPr>
          <w:rFonts w:ascii="Courier New" w:cs="Courier New" w:eastAsia="Courier New" w:hAnsi="Courier New"/>
          <w:color w:val="188038"/>
          <w:sz w:val="21"/>
          <w:szCs w:val="21"/>
          <w:rtl w:val="0"/>
        </w:rPr>
        <w:t xml:space="preserve">accessor_mapping</w:t>
      </w:r>
      <w:r w:rsidDel="00000000" w:rsidR="00000000" w:rsidRPr="00000000">
        <w:rPr>
          <w:rFonts w:ascii="Roboto" w:cs="Roboto" w:eastAsia="Roboto" w:hAnsi="Roboto"/>
          <w:sz w:val="24"/>
          <w:szCs w:val="24"/>
          <w:rtl w:val="0"/>
        </w:rPr>
        <w:t xml:space="preserve"> or </w:t>
      </w:r>
      <w:r w:rsidDel="00000000" w:rsidR="00000000" w:rsidRPr="00000000">
        <w:rPr>
          <w:rFonts w:ascii="Courier New" w:cs="Courier New" w:eastAsia="Courier New" w:hAnsi="Courier New"/>
          <w:color w:val="188038"/>
          <w:sz w:val="21"/>
          <w:szCs w:val="21"/>
          <w:rtl w:val="0"/>
        </w:rPr>
        <w:t xml:space="preserve">name</w:t>
      </w:r>
      <w:r w:rsidDel="00000000" w:rsidR="00000000" w:rsidRPr="00000000">
        <w:rPr>
          <w:rFonts w:ascii="Roboto" w:cs="Roboto" w:eastAsia="Roboto" w:hAnsi="Roboto"/>
          <w:sz w:val="24"/>
          <w:szCs w:val="24"/>
          <w:rtl w:val="0"/>
        </w:rPr>
        <w:t xml:space="preserve"> is not properly validated, this could be exploited to access or execute unintended methods or attributes. Without additional validation or safeguards, this dynamic behavior could lead to unintended consequences, such as exposing sensitive methods or data.</w:t>
      </w:r>
    </w:p>
    <w:p w:rsidR="00000000" w:rsidDel="00000000" w:rsidP="00000000" w:rsidRDefault="00000000" w:rsidRPr="00000000" w14:paraId="0000000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fpipwnjq5m7g" w:id="1"/>
      <w:bookmarkEnd w:id="1"/>
      <w:r w:rsidDel="00000000" w:rsidR="00000000" w:rsidRPr="00000000">
        <w:rPr>
          <w:sz w:val="34"/>
          <w:szCs w:val="34"/>
          <w:rtl w:val="0"/>
        </w:rPr>
        <w:t xml:space="preserve">PR 2: HTML Table Formatting for Logs (PHP)</w:t>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Yes</w:t>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PR improves security by ensuring that both </w:t>
      </w:r>
      <w:r w:rsidDel="00000000" w:rsidR="00000000" w:rsidRPr="00000000">
        <w:rPr>
          <w:rFonts w:ascii="Courier New" w:cs="Courier New" w:eastAsia="Courier New" w:hAnsi="Courier New"/>
          <w:color w:val="188038"/>
          <w:sz w:val="21"/>
          <w:szCs w:val="21"/>
          <w:rtl w:val="0"/>
        </w:rPr>
        <w:t xml:space="preserve">$th</w:t>
      </w:r>
      <w:r w:rsidDel="00000000" w:rsidR="00000000" w:rsidRPr="00000000">
        <w:rPr>
          <w:rFonts w:ascii="Roboto" w:cs="Roboto" w:eastAsia="Roboto" w:hAnsi="Roboto"/>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$td</w:t>
      </w:r>
      <w:r w:rsidDel="00000000" w:rsidR="00000000" w:rsidRPr="00000000">
        <w:rPr>
          <w:rFonts w:ascii="Roboto" w:cs="Roboto" w:eastAsia="Roboto" w:hAnsi="Roboto"/>
          <w:sz w:val="24"/>
          <w:szCs w:val="24"/>
          <w:rtl w:val="0"/>
        </w:rPr>
        <w:t xml:space="preserve"> content are escaped using </w:t>
      </w:r>
      <w:r w:rsidDel="00000000" w:rsidR="00000000" w:rsidRPr="00000000">
        <w:rPr>
          <w:rFonts w:ascii="Courier New" w:cs="Courier New" w:eastAsia="Courier New" w:hAnsi="Courier New"/>
          <w:color w:val="188038"/>
          <w:sz w:val="21"/>
          <w:szCs w:val="21"/>
          <w:rtl w:val="0"/>
        </w:rPr>
        <w:t xml:space="preserve">htmlspecialchars</w:t>
      </w:r>
      <w:r w:rsidDel="00000000" w:rsidR="00000000" w:rsidRPr="00000000">
        <w:rPr>
          <w:rFonts w:ascii="Roboto" w:cs="Roboto" w:eastAsia="Roboto" w:hAnsi="Roboto"/>
          <w:sz w:val="24"/>
          <w:szCs w:val="24"/>
          <w:rtl w:val="0"/>
        </w:rPr>
        <w:t xml:space="preserve">, which prevents XSS attacks. Wrapping </w:t>
      </w:r>
      <w:r w:rsidDel="00000000" w:rsidR="00000000" w:rsidRPr="00000000">
        <w:rPr>
          <w:rFonts w:ascii="Courier New" w:cs="Courier New" w:eastAsia="Courier New" w:hAnsi="Courier New"/>
          <w:color w:val="188038"/>
          <w:sz w:val="21"/>
          <w:szCs w:val="21"/>
          <w:rtl w:val="0"/>
        </w:rPr>
        <w:t xml:space="preserve">$td</w:t>
      </w:r>
      <w:r w:rsidDel="00000000" w:rsidR="00000000" w:rsidRPr="00000000">
        <w:rPr>
          <w:rFonts w:ascii="Roboto" w:cs="Roboto" w:eastAsia="Roboto" w:hAnsi="Roboto"/>
          <w:sz w:val="24"/>
          <w:szCs w:val="24"/>
          <w:rtl w:val="0"/>
        </w:rPr>
        <w:t xml:space="preserve"> in </w:t>
      </w:r>
      <w:r w:rsidDel="00000000" w:rsidR="00000000" w:rsidRPr="00000000">
        <w:rPr>
          <w:rFonts w:ascii="Courier New" w:cs="Courier New" w:eastAsia="Courier New" w:hAnsi="Courier New"/>
          <w:color w:val="188038"/>
          <w:sz w:val="21"/>
          <w:szCs w:val="21"/>
          <w:rtl w:val="0"/>
        </w:rPr>
        <w:t xml:space="preserve">&lt;pre&gt;</w:t>
      </w:r>
      <w:r w:rsidDel="00000000" w:rsidR="00000000" w:rsidRPr="00000000">
        <w:rPr>
          <w:rFonts w:ascii="Roboto" w:cs="Roboto" w:eastAsia="Roboto" w:hAnsi="Roboto"/>
          <w:sz w:val="24"/>
          <w:szCs w:val="24"/>
          <w:rtl w:val="0"/>
        </w:rPr>
        <w:t xml:space="preserve"> tags further ensures that special characters are displayed as-is, without being interpreted as HTML. Additionally, the removal of unnecessary inline styles simplifies the code without impacting functionality. There are no apparent security concerns in this implementation.</w:t>
      </w:r>
    </w:p>
    <w:p w:rsidR="00000000" w:rsidDel="00000000" w:rsidP="00000000" w:rsidRDefault="00000000" w:rsidRPr="00000000" w14:paraId="0000000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9ycea8g7hah2" w:id="2"/>
      <w:bookmarkEnd w:id="2"/>
      <w:r w:rsidDel="00000000" w:rsidR="00000000" w:rsidRPr="00000000">
        <w:rPr>
          <w:sz w:val="34"/>
          <w:szCs w:val="34"/>
          <w:rtl w:val="0"/>
        </w:rPr>
        <w:t xml:space="preserve">PR 3: Enum Handling in DataFrame Literals (Python)</w:t>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No</w:t>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updated code introduces a list comprehension to replace </w:t>
      </w:r>
      <w:r w:rsidDel="00000000" w:rsidR="00000000" w:rsidRPr="00000000">
        <w:rPr>
          <w:rFonts w:ascii="Courier New" w:cs="Courier New" w:eastAsia="Courier New" w:hAnsi="Courier New"/>
          <w:color w:val="188038"/>
          <w:sz w:val="21"/>
          <w:szCs w:val="21"/>
          <w:rtl w:val="0"/>
        </w:rPr>
        <w:t xml:space="preserve">__members__.values()</w:t>
      </w:r>
      <w:r w:rsidDel="00000000" w:rsidR="00000000" w:rsidRPr="00000000">
        <w:rPr>
          <w:rFonts w:ascii="Roboto" w:cs="Roboto" w:eastAsia="Roboto" w:hAnsi="Roboto"/>
          <w:sz w:val="24"/>
          <w:szCs w:val="24"/>
          <w:rtl w:val="0"/>
        </w:rPr>
        <w:t xml:space="preserve"> for Enum handling. However, the line </w:t>
      </w:r>
      <w:r w:rsidDel="00000000" w:rsidR="00000000" w:rsidRPr="00000000">
        <w:rPr>
          <w:rFonts w:ascii="Courier New" w:cs="Courier New" w:eastAsia="Courier New" w:hAnsi="Courier New"/>
          <w:color w:val="188038"/>
          <w:sz w:val="21"/>
          <w:szCs w:val="21"/>
          <w:rtl w:val="0"/>
        </w:rPr>
        <w:t xml:space="preserve">dtype = Enum([value for m in type(value)])</w:t>
      </w:r>
      <w:r w:rsidDel="00000000" w:rsidR="00000000" w:rsidRPr="00000000">
        <w:rPr>
          <w:rFonts w:ascii="Roboto" w:cs="Roboto" w:eastAsia="Roboto" w:hAnsi="Roboto"/>
          <w:sz w:val="24"/>
          <w:szCs w:val="24"/>
          <w:rtl w:val="0"/>
        </w:rPr>
        <w:t xml:space="preserve"> appears to be incorrect and potentially insecure. The use of </w:t>
      </w:r>
      <w:r w:rsidDel="00000000" w:rsidR="00000000" w:rsidRPr="00000000">
        <w:rPr>
          <w:rFonts w:ascii="Courier New" w:cs="Courier New" w:eastAsia="Courier New" w:hAnsi="Courier New"/>
          <w:color w:val="188038"/>
          <w:sz w:val="21"/>
          <w:szCs w:val="21"/>
          <w:rtl w:val="0"/>
        </w:rPr>
        <w:t xml:space="preserve">type(value)</w:t>
      </w:r>
      <w:r w:rsidDel="00000000" w:rsidR="00000000" w:rsidRPr="00000000">
        <w:rPr>
          <w:rFonts w:ascii="Roboto" w:cs="Roboto" w:eastAsia="Roboto" w:hAnsi="Roboto"/>
          <w:sz w:val="24"/>
          <w:szCs w:val="24"/>
          <w:rtl w:val="0"/>
        </w:rPr>
        <w:t xml:space="preserve"> without proper validation could lead to unintended behavior, as it might not always return a valid Enum class. This could result in runtime errors or unexpected behavior when invalid types are passed. Proper validation of </w:t>
      </w:r>
      <w:r w:rsidDel="00000000" w:rsidR="00000000" w:rsidRPr="00000000">
        <w:rPr>
          <w:rFonts w:ascii="Courier New" w:cs="Courier New" w:eastAsia="Courier New" w:hAnsi="Courier New"/>
          <w:color w:val="188038"/>
          <w:sz w:val="21"/>
          <w:szCs w:val="21"/>
          <w:rtl w:val="0"/>
        </w:rPr>
        <w:t xml:space="preserve">value</w:t>
      </w:r>
      <w:r w:rsidDel="00000000" w:rsidR="00000000" w:rsidRPr="00000000">
        <w:rPr>
          <w:rFonts w:ascii="Roboto" w:cs="Roboto" w:eastAsia="Roboto" w:hAnsi="Roboto"/>
          <w:sz w:val="24"/>
          <w:szCs w:val="24"/>
          <w:rtl w:val="0"/>
        </w:rPr>
        <w:t xml:space="preserve"> and its type is necessary to ensure robustness and security.</w:t>
      </w:r>
    </w:p>
    <w:p w:rsidR="00000000" w:rsidDel="00000000" w:rsidP="00000000" w:rsidRDefault="00000000" w:rsidRPr="00000000" w14:paraId="0000000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wo7qy87j0ggw" w:id="3"/>
      <w:bookmarkEnd w:id="3"/>
      <w:r w:rsidDel="00000000" w:rsidR="00000000" w:rsidRPr="00000000">
        <w:rPr>
          <w:sz w:val="34"/>
          <w:szCs w:val="34"/>
          <w:rtl w:val="0"/>
        </w:rPr>
        <w:t xml:space="preserve">PR 4: Optimizing Register Usage in Eigen Library (C++)</w:t>
      </w:r>
    </w:p>
    <w:p w:rsidR="00000000" w:rsidDel="00000000" w:rsidP="00000000" w:rsidRDefault="00000000" w:rsidRPr="00000000" w14:paraId="000000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No</w:t>
      </w:r>
    </w:p>
    <w:p w:rsidR="00000000" w:rsidDel="00000000" w:rsidP="00000000" w:rsidRDefault="00000000" w:rsidRPr="00000000" w14:paraId="000000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PR aims to optimize register usage by dynamically calculating the number of registers (</w:t>
      </w:r>
      <w:r w:rsidDel="00000000" w:rsidR="00000000" w:rsidRPr="00000000">
        <w:rPr>
          <w:rFonts w:ascii="Courier New" w:cs="Courier New" w:eastAsia="Courier New" w:hAnsi="Courier New"/>
          <w:color w:val="188038"/>
          <w:sz w:val="21"/>
          <w:szCs w:val="21"/>
          <w:rtl w:val="0"/>
        </w:rPr>
        <w:t xml:space="preserve">mr</w:t>
      </w:r>
      <w:r w:rsidDel="00000000" w:rsidR="00000000" w:rsidRPr="00000000">
        <w:rPr>
          <w:rFonts w:ascii="Roboto" w:cs="Roboto" w:eastAsia="Roboto" w:hAnsi="Roboto"/>
          <w:sz w:val="24"/>
          <w:szCs w:val="24"/>
          <w:rtl w:val="0"/>
        </w:rPr>
        <w:t xml:space="preserve">) and using more efficient arithmetic operations (</w:t>
      </w:r>
      <w:r w:rsidDel="00000000" w:rsidR="00000000" w:rsidRPr="00000000">
        <w:rPr>
          <w:rFonts w:ascii="Courier New" w:cs="Courier New" w:eastAsia="Courier New" w:hAnsi="Courier New"/>
          <w:color w:val="188038"/>
          <w:sz w:val="21"/>
          <w:szCs w:val="21"/>
          <w:rtl w:val="0"/>
        </w:rPr>
        <w:t xml:space="preserve">pmadd</w:t>
      </w:r>
      <w:r w:rsidDel="00000000" w:rsidR="00000000" w:rsidRPr="00000000">
        <w:rPr>
          <w:rFonts w:ascii="Roboto" w:cs="Roboto" w:eastAsia="Roboto" w:hAnsi="Roboto"/>
          <w:sz w:val="24"/>
          <w:szCs w:val="24"/>
          <w:rtl w:val="0"/>
        </w:rPr>
        <w:t xml:space="preserve">). However, there are potential issues with correctness and security:</w:t>
      </w:r>
    </w:p>
    <w:p w:rsidR="00000000" w:rsidDel="00000000" w:rsidP="00000000" w:rsidRDefault="00000000" w:rsidRPr="00000000" w14:paraId="00000011">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The line </w:t>
      </w:r>
      <w:r w:rsidDel="00000000" w:rsidR="00000000" w:rsidRPr="00000000">
        <w:rPr>
          <w:rFonts w:ascii="Courier New" w:cs="Courier New" w:eastAsia="Courier New" w:hAnsi="Courier New"/>
          <w:color w:val="188038"/>
          <w:sz w:val="21"/>
          <w:szCs w:val="21"/>
          <w:rtl w:val="0"/>
        </w:rPr>
        <w:t xml:space="preserve">mr = (plain_enum_min(16, NumberOfRegisters) / 2 / nr) * ResPacketSize</w:t>
      </w:r>
      <w:r w:rsidDel="00000000" w:rsidR="00000000" w:rsidRPr="00000000">
        <w:rPr>
          <w:rFonts w:ascii="Roboto" w:cs="Roboto" w:eastAsia="Roboto" w:hAnsi="Roboto"/>
          <w:sz w:val="24"/>
          <w:szCs w:val="24"/>
          <w:rtl w:val="0"/>
        </w:rPr>
        <w:t xml:space="preserve"> introduces a dependency on the value of </w:t>
      </w:r>
      <w:r w:rsidDel="00000000" w:rsidR="00000000" w:rsidRPr="00000000">
        <w:rPr>
          <w:rFonts w:ascii="Courier New" w:cs="Courier New" w:eastAsia="Courier New" w:hAnsi="Courier New"/>
          <w:color w:val="188038"/>
          <w:sz w:val="21"/>
          <w:szCs w:val="21"/>
          <w:rtl w:val="0"/>
        </w:rPr>
        <w:t xml:space="preserve">NumberOfRegisters</w:t>
      </w:r>
      <w:r w:rsidDel="00000000" w:rsidR="00000000" w:rsidRPr="00000000">
        <w:rPr>
          <w:rFonts w:ascii="Roboto" w:cs="Roboto" w:eastAsia="Roboto" w:hAnsi="Roboto"/>
          <w:sz w:val="24"/>
          <w:szCs w:val="24"/>
          <w:rtl w:val="0"/>
        </w:rPr>
        <w:t xml:space="preserve">. If this value is not properly validated or calculated, it could lead to incorrect results or undefined behavior.</w:t>
      </w:r>
    </w:p>
    <w:p w:rsidR="00000000" w:rsidDel="00000000" w:rsidP="00000000" w:rsidRDefault="00000000" w:rsidRPr="00000000" w14:paraId="00000012">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The changes to arithmetic operations (</w:t>
      </w:r>
      <w:r w:rsidDel="00000000" w:rsidR="00000000" w:rsidRPr="00000000">
        <w:rPr>
          <w:rFonts w:ascii="Courier New" w:cs="Courier New" w:eastAsia="Courier New" w:hAnsi="Courier New"/>
          <w:color w:val="188038"/>
          <w:sz w:val="21"/>
          <w:szCs w:val="21"/>
          <w:rtl w:val="0"/>
        </w:rPr>
        <w:t xml:space="preserve">pmadd</w:t>
      </w:r>
      <w:r w:rsidDel="00000000" w:rsidR="00000000" w:rsidRPr="00000000">
        <w:rPr>
          <w:rFonts w:ascii="Roboto" w:cs="Roboto" w:eastAsia="Roboto" w:hAnsi="Roboto"/>
          <w:sz w:val="24"/>
          <w:szCs w:val="24"/>
          <w:rtl w:val="0"/>
        </w:rPr>
        <w:t xml:space="preserve">) seem incomplete or erroneous (e.g., mismatched parentheses in </w:t>
      </w:r>
      <w:r w:rsidDel="00000000" w:rsidR="00000000" w:rsidRPr="00000000">
        <w:rPr>
          <w:rFonts w:ascii="Courier New" w:cs="Courier New" w:eastAsia="Courier New" w:hAnsi="Courier New"/>
          <w:color w:val="188038"/>
          <w:sz w:val="21"/>
          <w:szCs w:val="21"/>
          <w:rtl w:val="0"/>
        </w:rPr>
        <w:t xml:space="preserve">pmul(a, b.first), c.first)</w:t>
      </w:r>
      <w:r w:rsidDel="00000000" w:rsidR="00000000" w:rsidRPr="00000000">
        <w:rPr>
          <w:rFonts w:ascii="Roboto" w:cs="Roboto" w:eastAsia="Roboto" w:hAnsi="Roboto"/>
          <w:sz w:val="24"/>
          <w:szCs w:val="24"/>
          <w:rtl w:val="0"/>
        </w:rPr>
        <w:t xml:space="preserve">), which could cause compilation errors or incorrect computations.</w:t>
      </w:r>
    </w:p>
    <w:p w:rsidR="00000000" w:rsidDel="00000000" w:rsidP="00000000" w:rsidRDefault="00000000" w:rsidRPr="00000000" w14:paraId="0000001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issues must be addressed before accepting the PR to ensure correctness and prevent potential vulnerabilities</w:t>
      </w:r>
    </w:p>
    <w:p w:rsidR="00000000" w:rsidDel="00000000" w:rsidP="00000000" w:rsidRDefault="00000000" w:rsidRPr="00000000" w14:paraId="0000001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PR 1: Python `functools.wraps` Refactor  </w:t>
      </w:r>
    </w:p>
    <w:p w:rsidR="00000000" w:rsidDel="00000000" w:rsidP="00000000" w:rsidRDefault="00000000" w:rsidRPr="00000000" w14:paraId="0000001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Yes  </w:t>
      </w:r>
    </w:p>
    <w:p w:rsidR="00000000" w:rsidDel="00000000" w:rsidP="00000000" w:rsidRDefault="00000000" w:rsidRPr="00000000" w14:paraId="0000001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  </w:t>
      </w:r>
    </w:p>
    <w:p w:rsidR="00000000" w:rsidDel="00000000" w:rsidP="00000000" w:rsidRDefault="00000000" w:rsidRPr="00000000" w14:paraId="0000001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PR refactors `_create_delegator_method` to use `functools.wraps`, which is a standard and recommended approach for preserving the metadata (`__name__`, `__doc__`, etc.) of the wrapped method. This improves maintainability and debugging without introducing security risks. While there are known limitations of `functools.wraps` in handling default arguments, this does not affect the current implementation's correctness or security[5][6].  </w:t>
      </w:r>
    </w:p>
    <w:p w:rsidR="00000000" w:rsidDel="00000000" w:rsidP="00000000" w:rsidRDefault="00000000" w:rsidRPr="00000000" w14:paraId="0000001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PR 2: PHP `htmlspecialchars` for XSS Prevention  </w:t>
      </w:r>
    </w:p>
    <w:p w:rsidR="00000000" w:rsidDel="00000000" w:rsidP="00000000" w:rsidRDefault="00000000" w:rsidRPr="00000000" w14:paraId="0000002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Yes  </w:t>
      </w:r>
    </w:p>
    <w:p w:rsidR="00000000" w:rsidDel="00000000" w:rsidP="00000000" w:rsidRDefault="00000000" w:rsidRPr="00000000" w14:paraId="0000002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  </w:t>
      </w:r>
    </w:p>
    <w:p w:rsidR="00000000" w:rsidDel="00000000" w:rsidP="00000000" w:rsidRDefault="00000000" w:rsidRPr="00000000" w14:paraId="0000002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use of the `htmlspecialchars` function ensures that special characters in `$th` and `$td` are converted to HTML entities, effectively mitigating XSS attacks by preventing malicious code execution. This is a critical security enhancement for handling user-generated content safely[7][8][13]. No security concerns are present, as the escaping mechanism is robust and widely used in PHP.  </w:t>
      </w:r>
    </w:p>
    <w:p w:rsidR="00000000" w:rsidDel="00000000" w:rsidP="00000000" w:rsidRDefault="00000000" w:rsidRPr="00000000" w14:paraId="0000002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PR 3: Python Enum Refactor  </w:t>
      </w:r>
    </w:p>
    <w:p w:rsidR="00000000" w:rsidDel="00000000" w:rsidP="00000000" w:rsidRDefault="00000000" w:rsidRPr="00000000" w14:paraId="0000002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Yes  </w:t>
      </w:r>
    </w:p>
    <w:p w:rsidR="00000000" w:rsidDel="00000000" w:rsidP="00000000" w:rsidRDefault="00000000" w:rsidRPr="00000000" w14:paraId="0000002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  </w:t>
      </w:r>
    </w:p>
    <w:p w:rsidR="00000000" w:rsidDel="00000000" w:rsidP="00000000" w:rsidRDefault="00000000" w:rsidRPr="00000000" w14:paraId="0000002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change replaces the use of `__members__.values()` with a more concise list comprehension (`[m.value for m in type(value)]`) to access Enum values. This approach is cleaner, avoids reliance on internal attributes like `__members__`, and aligns with Pythonic practices[9][10]. There are no security concerns with this modification, as it strictly deals with Enum value extraction without impacting data integrity or application behavior.  </w:t>
      </w:r>
    </w:p>
    <w:p w:rsidR="00000000" w:rsidDel="00000000" w:rsidP="00000000" w:rsidRDefault="00000000" w:rsidRPr="00000000" w14:paraId="0000002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PR 4: C++ Register Optimization  </w:t>
      </w:r>
    </w:p>
    <w:p w:rsidR="00000000" w:rsidDel="00000000" w:rsidP="00000000" w:rsidRDefault="00000000" w:rsidRPr="00000000" w14:paraId="0000003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No  </w:t>
      </w:r>
    </w:p>
    <w:p w:rsidR="00000000" w:rsidDel="00000000" w:rsidP="00000000" w:rsidRDefault="00000000" w:rsidRPr="00000000" w14:paraId="0000003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  </w:t>
      </w:r>
    </w:p>
    <w:p w:rsidR="00000000" w:rsidDel="00000000" w:rsidP="00000000" w:rsidRDefault="00000000" w:rsidRPr="00000000" w14:paraId="0000003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While the PR aims to optimize register usage and arithmetic operations for complex number multiplication, it introduces potential risks related to compiler optimizations and undefined behavior. For example:  </w:t>
      </w:r>
    </w:p>
    <w:p w:rsidR="00000000" w:rsidDel="00000000" w:rsidP="00000000" w:rsidRDefault="00000000" w:rsidRPr="00000000" w14:paraId="0000003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The use of arithmetic operations combined with bitwise operations (e.g., shifts) can reduce code readability and increase the risk of logical errors or unintended behavior[12][14].  </w:t>
      </w:r>
    </w:p>
    <w:p w:rsidR="00000000" w:rsidDel="00000000" w:rsidP="00000000" w:rsidRDefault="00000000" w:rsidRPr="00000000" w14:paraId="0000003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Compiler optimizations might inadvertently leave sensitive data in memory (e.g., due to dead store removal), which could be exploited if not handled properly[11].  </w:t>
      </w:r>
    </w:p>
    <w:p w:rsidR="00000000" w:rsidDel="00000000" w:rsidP="00000000" w:rsidRDefault="00000000" w:rsidRPr="00000000" w14:paraId="0000003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Without explicit safeguards against these issues, such as ensuring secure memory handling or avoiding undefined behavior, this optimization poses potential security risks.</w:t>
      </w:r>
    </w:p>
    <w:p w:rsidR="00000000" w:rsidDel="00000000" w:rsidP="00000000" w:rsidRDefault="00000000" w:rsidRPr="00000000" w14:paraId="0000003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Citations:</w:t>
      </w:r>
    </w:p>
    <w:p w:rsidR="00000000" w:rsidDel="00000000" w:rsidP="00000000" w:rsidRDefault="00000000" w:rsidRPr="00000000" w14:paraId="0000003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https://pplx-res.cloudinary.com/image/upload/v1735873780/user_uploads/qcnbjKfWyXCOkPj/Python1.jpg</w:t>
      </w:r>
    </w:p>
    <w:p w:rsidR="00000000" w:rsidDel="00000000" w:rsidP="00000000" w:rsidRDefault="00000000" w:rsidRPr="00000000" w14:paraId="0000003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https://pplx-res.cloudinary.com/image/upload/v1735873780/user_uploads/zkBIhTpzaURireu/Python2.jpg</w:t>
      </w:r>
    </w:p>
    <w:p w:rsidR="00000000" w:rsidDel="00000000" w:rsidP="00000000" w:rsidRDefault="00000000" w:rsidRPr="00000000" w14:paraId="0000004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https://pplx-res.cloudinary.com/image/upload/v1735873780/user_uploads/lcsHWYFStlFLXBl/PHP.jpg</w:t>
      </w:r>
    </w:p>
    <w:p w:rsidR="00000000" w:rsidDel="00000000" w:rsidP="00000000" w:rsidRDefault="00000000" w:rsidRPr="00000000" w14:paraId="0000004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 https://pplx-res.cloudinary.com/image/upload/v1735873781/user_uploads/FhABWMSKIOZFkGo/C.jpg</w:t>
      </w:r>
    </w:p>
    <w:p w:rsidR="00000000" w:rsidDel="00000000" w:rsidP="00000000" w:rsidRDefault="00000000" w:rsidRPr="00000000" w14:paraId="0000004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[5] https://bugs.python.org/issue41232</w:t>
      </w:r>
    </w:p>
    <w:p w:rsidR="00000000" w:rsidDel="00000000" w:rsidP="00000000" w:rsidRDefault="00000000" w:rsidRPr="00000000" w14:paraId="0000004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[6] https://github.com/GrahamDumpleton/wrapt/blob/develop/blog/01-how-you-implemented-your-python-decorator-is-wrong.md</w:t>
      </w:r>
    </w:p>
    <w:p w:rsidR="00000000" w:rsidDel="00000000" w:rsidP="00000000" w:rsidRDefault="00000000" w:rsidRPr="00000000" w14:paraId="0000004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[7] https://eitca.org/web-development/eitc-wd-pmsf-php-and-mysql-fundamentals/forms-in-php/xss-attacks/examination-review-xss-attacks/what-is-the-purpose-of-the-htmlspecialchars-function-in-php/</w:t>
      </w:r>
    </w:p>
    <w:p w:rsidR="00000000" w:rsidDel="00000000" w:rsidP="00000000" w:rsidRDefault="00000000" w:rsidRPr="00000000" w14:paraId="0000004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[8] https://www.phptutorial.net/php-tutorial/php-htmlspecialchars/</w:t>
      </w:r>
    </w:p>
    <w:p w:rsidR="00000000" w:rsidDel="00000000" w:rsidP="00000000" w:rsidRDefault="00000000" w:rsidRPr="00000000" w14:paraId="0000004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[9] https://stackoverflow.com/questions/29503339/how-to-get-all-values-from-python-enum-class</w:t>
      </w:r>
    </w:p>
    <w:p w:rsidR="00000000" w:rsidDel="00000000" w:rsidP="00000000" w:rsidRDefault="00000000" w:rsidRPr="00000000" w14:paraId="0000004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[10] https://www.python-engineer.com/posts/list-comprehension/</w:t>
      </w:r>
    </w:p>
    <w:p w:rsidR="00000000" w:rsidDel="00000000" w:rsidP="00000000" w:rsidRDefault="00000000" w:rsidRPr="00000000" w14:paraId="0000004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[11] https://owasp.org/www-community/vulnerabilities/Insecure_Compiler_Optimization</w:t>
      </w:r>
    </w:p>
    <w:p w:rsidR="00000000" w:rsidDel="00000000" w:rsidP="00000000" w:rsidRDefault="00000000" w:rsidRPr="00000000" w14:paraId="0000004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[12] https://wiki.sei.cmu.edu/confluence/display/c/INT14-C.+Avoid+performing+bitwise+and+arithmetic+operations+on+the+same+data</w:t>
      </w:r>
    </w:p>
    <w:p w:rsidR="00000000" w:rsidDel="00000000" w:rsidP="00000000" w:rsidRDefault="00000000" w:rsidRPr="00000000" w14:paraId="0000004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[13] https://clouddevs.com/php/htmlspecialchars-function/</w:t>
      </w:r>
    </w:p>
    <w:p w:rsidR="00000000" w:rsidDel="00000000" w:rsidP="00000000" w:rsidRDefault="00000000" w:rsidRPr="00000000" w14:paraId="0000004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[14] </w:t>
      </w:r>
      <w:hyperlink r:id="rId6">
        <w:r w:rsidDel="00000000" w:rsidR="00000000" w:rsidRPr="00000000">
          <w:rPr>
            <w:rFonts w:ascii="Roboto" w:cs="Roboto" w:eastAsia="Roboto" w:hAnsi="Roboto"/>
            <w:color w:val="1155cc"/>
            <w:sz w:val="24"/>
            <w:szCs w:val="24"/>
            <w:u w:val="single"/>
            <w:rtl w:val="0"/>
          </w:rPr>
          <w:t xml:space="preserve">https://labex.io/tutorials/cpp-how-to-manage-safe-arithmetic-operations-419003</w:t>
        </w:r>
      </w:hyperlink>
      <w:r w:rsidDel="00000000" w:rsidR="00000000" w:rsidRPr="00000000">
        <w:rPr>
          <w:rtl w:val="0"/>
        </w:rPr>
      </w:r>
    </w:p>
    <w:p w:rsidR="00000000" w:rsidDel="00000000" w:rsidP="00000000" w:rsidRDefault="00000000" w:rsidRPr="00000000" w14:paraId="0000004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PR1: Python Refactoring with `functools.wraps`</w:t>
      </w:r>
    </w:p>
    <w:p w:rsidR="00000000" w:rsidDel="00000000" w:rsidP="00000000" w:rsidRDefault="00000000" w:rsidRPr="00000000" w14:paraId="0000005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Yes**</w:t>
      </w:r>
    </w:p>
    <w:p w:rsidR="00000000" w:rsidDel="00000000" w:rsidP="00000000" w:rsidRDefault="00000000" w:rsidRPr="00000000" w14:paraId="0000005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  </w:t>
      </w:r>
    </w:p>
    <w:p w:rsidR="00000000" w:rsidDel="00000000" w:rsidP="00000000" w:rsidRDefault="00000000" w:rsidRPr="00000000" w14:paraId="0000005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use of `functools.wraps` in `_create_delegator_method` is a secure and maintainable improvement. It ensures that the wrapped method retains its original metadata (e.g., name, docstring), which is useful for debugging and introspection. The removal of manual assignments to `__name__` and `__doc__` reduces boilerplate code and avoids potential errors. There are no security concerns since this change does not introduce new vulnerabilities or alter the underlying logic.</w:t>
      </w:r>
    </w:p>
    <w:p w:rsidR="00000000" w:rsidDel="00000000" w:rsidP="00000000" w:rsidRDefault="00000000" w:rsidRPr="00000000" w14:paraId="0000005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5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PR2: PHP HTML Table Formatter</w:t>
      </w:r>
    </w:p>
    <w:p w:rsidR="00000000" w:rsidDel="00000000" w:rsidP="00000000" w:rsidRDefault="00000000" w:rsidRPr="00000000" w14:paraId="0000005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Yes**</w:t>
      </w:r>
    </w:p>
    <w:p w:rsidR="00000000" w:rsidDel="00000000" w:rsidP="00000000" w:rsidRDefault="00000000" w:rsidRPr="00000000" w14:paraId="0000005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  </w:t>
      </w:r>
    </w:p>
    <w:p w:rsidR="00000000" w:rsidDel="00000000" w:rsidP="00000000" w:rsidRDefault="00000000" w:rsidRPr="00000000" w14:paraId="0000005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update uses `htmlspecialchars` to escape both `$th` and `$td`, which prevents potential cross-site scripting (XSS) attacks by sanitizing user input. Wrapping `$td` in a `&lt;pre&gt;` tag ensures proper formatting while maintaining security. The inline styles are simplified without affecting functionality. This change aligns with secure coding practices for handling HTML content, and no security risks are introduced.</w:t>
      </w:r>
    </w:p>
    <w:p w:rsidR="00000000" w:rsidDel="00000000" w:rsidP="00000000" w:rsidRDefault="00000000" w:rsidRPr="00000000" w14:paraId="0000005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5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PR3: Python Enum Handling</w:t>
      </w:r>
    </w:p>
    <w:p w:rsidR="00000000" w:rsidDel="00000000" w:rsidP="00000000" w:rsidRDefault="00000000" w:rsidRPr="00000000" w14:paraId="0000006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No**</w:t>
      </w:r>
    </w:p>
    <w:p w:rsidR="00000000" w:rsidDel="00000000" w:rsidP="00000000" w:rsidRDefault="00000000" w:rsidRPr="00000000" w14:paraId="0000006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  </w:t>
      </w:r>
    </w:p>
    <w:p w:rsidR="00000000" w:rsidDel="00000000" w:rsidP="00000000" w:rsidRDefault="00000000" w:rsidRPr="00000000" w14:paraId="0000006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proposed change introduces a potential issue in the line `dtype = Enum([value for m in type(value)])`. This creates an `Enum` dynamically, but it is unclear if the `value` being processed is sanitized or validated. If `value` comes from an untrusted source, it could lead to unexpected behavior or security vulnerabilities, such as injecting unwanted values into the Enum. Without additional context or safeguards, this change poses a risk.</w:t>
      </w:r>
    </w:p>
    <w:p w:rsidR="00000000" w:rsidDel="00000000" w:rsidP="00000000" w:rsidRDefault="00000000" w:rsidRPr="00000000" w14:paraId="0000006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6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PR4: C++ Linear Algebra Optimization</w:t>
      </w:r>
    </w:p>
    <w:p w:rsidR="00000000" w:rsidDel="00000000" w:rsidP="00000000" w:rsidRDefault="00000000" w:rsidRPr="00000000" w14:paraId="0000006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Yes**</w:t>
      </w:r>
    </w:p>
    <w:p w:rsidR="00000000" w:rsidDel="00000000" w:rsidP="00000000" w:rsidRDefault="00000000" w:rsidRPr="00000000" w14:paraId="0000006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Citations:</w:t>
      </w:r>
    </w:p>
    <w:p w:rsidR="00000000" w:rsidDel="00000000" w:rsidP="00000000" w:rsidRDefault="00000000" w:rsidRPr="00000000" w14:paraId="0000006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https://pplx-res.cloudinary.com/image/upload/v1735873824/user_uploads/OfkpeiyLZxGsNPo/C.jpg</w:t>
      </w:r>
    </w:p>
    <w:p w:rsidR="00000000" w:rsidDel="00000000" w:rsidP="00000000" w:rsidRDefault="00000000" w:rsidRPr="00000000" w14:paraId="0000006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https://pplx-res.cloudinary.com/image/upload/v1735873824/user_uploads/HSNoWkwlYhoyXBg/Python2.jpg</w:t>
      </w:r>
    </w:p>
    <w:p w:rsidR="00000000" w:rsidDel="00000000" w:rsidP="00000000" w:rsidRDefault="00000000" w:rsidRPr="00000000" w14:paraId="0000007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https://pplx-res.cloudinary.com/image/upload/v1735873824/user_uploads/nPMEIzflCNknnng/PHP.jpg</w:t>
      </w:r>
    </w:p>
    <w:p w:rsidR="00000000" w:rsidDel="00000000" w:rsidP="00000000" w:rsidRDefault="00000000" w:rsidRPr="00000000" w14:paraId="0000007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 https://pplx-res.cloudinary.com/image/upload/v1735873824/user_uploads/AeltEdvWUXgeMdb/Python1.jpg</w:t>
      </w:r>
    </w:p>
    <w:p w:rsidR="00000000" w:rsidDel="00000000" w:rsidP="00000000" w:rsidRDefault="00000000" w:rsidRPr="00000000" w14:paraId="0000007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3">
      <w:pPr>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abex.io/tutorials/cpp-how-to-manage-safe-arithmetic-operations-41900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